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E53" w:rsidRDefault="009D6E53" w:rsidP="009D6E53">
      <w:pPr>
        <w:spacing w:before="240" w:line="360" w:lineRule="auto"/>
        <w:ind w:left="1701"/>
        <w:jc w:val="both"/>
        <w:rPr>
          <w:b/>
          <w:bCs/>
          <w:sz w:val="24"/>
        </w:rPr>
      </w:pPr>
      <w:r w:rsidRPr="00483675">
        <w:rPr>
          <w:b/>
          <w:bCs/>
          <w:sz w:val="24"/>
        </w:rPr>
        <w:t xml:space="preserve">Комплект оценочных средств, используемых для проведения олимпиады профессионального мастерства по укрупненной группе специальностей СПО </w:t>
      </w:r>
      <w:bookmarkStart w:id="0" w:name="_GoBack"/>
      <w:r w:rsidRPr="00483675">
        <w:rPr>
          <w:b/>
          <w:bCs/>
          <w:sz w:val="24"/>
        </w:rPr>
        <w:t>24.00.00 Авиационная и ракетно-космическая техника</w:t>
      </w:r>
      <w:bookmarkEnd w:id="0"/>
    </w:p>
    <w:p w:rsidR="009D6E53" w:rsidRPr="003807E1" w:rsidRDefault="009D6E53" w:rsidP="009D6E53">
      <w:pPr>
        <w:spacing w:after="0" w:line="240" w:lineRule="auto"/>
        <w:jc w:val="center"/>
        <w:rPr>
          <w:b/>
        </w:rPr>
      </w:pPr>
    </w:p>
    <w:p w:rsidR="009D6E53" w:rsidRPr="003807E1" w:rsidRDefault="009D6E53" w:rsidP="009D6E53">
      <w:pPr>
        <w:spacing w:after="0" w:line="240" w:lineRule="auto"/>
        <w:ind w:firstLine="5103"/>
        <w:jc w:val="center"/>
        <w:rPr>
          <w:b/>
          <w:sz w:val="24"/>
        </w:rPr>
      </w:pPr>
      <w:r w:rsidRPr="003807E1">
        <w:rPr>
          <w:b/>
          <w:sz w:val="24"/>
        </w:rPr>
        <w:t>Утверждено</w:t>
      </w:r>
    </w:p>
    <w:p w:rsidR="009D6E53" w:rsidRPr="003807E1" w:rsidRDefault="009D6E53" w:rsidP="009D6E53">
      <w:pPr>
        <w:spacing w:after="0" w:line="240" w:lineRule="auto"/>
        <w:ind w:firstLine="5103"/>
        <w:jc w:val="center"/>
        <w:rPr>
          <w:b/>
          <w:sz w:val="24"/>
        </w:rPr>
      </w:pPr>
      <w:r w:rsidRPr="003807E1">
        <w:rPr>
          <w:b/>
          <w:sz w:val="24"/>
        </w:rPr>
        <w:t>протоколом заседания</w:t>
      </w:r>
    </w:p>
    <w:p w:rsidR="009D6E53" w:rsidRPr="003807E1" w:rsidRDefault="009D6E53" w:rsidP="009D6E53">
      <w:pPr>
        <w:spacing w:after="0" w:line="240" w:lineRule="auto"/>
        <w:ind w:firstLine="5103"/>
        <w:jc w:val="center"/>
        <w:rPr>
          <w:b/>
          <w:sz w:val="24"/>
        </w:rPr>
      </w:pPr>
      <w:r w:rsidRPr="003807E1">
        <w:rPr>
          <w:b/>
          <w:sz w:val="24"/>
        </w:rPr>
        <w:t>ФУМО по УГС 24.00.00 Авиационная</w:t>
      </w:r>
    </w:p>
    <w:p w:rsidR="009D6E53" w:rsidRPr="003807E1" w:rsidRDefault="009D6E53" w:rsidP="009D6E53">
      <w:pPr>
        <w:spacing w:after="0" w:line="240" w:lineRule="auto"/>
        <w:ind w:firstLine="5103"/>
        <w:jc w:val="center"/>
        <w:rPr>
          <w:b/>
          <w:sz w:val="24"/>
        </w:rPr>
      </w:pPr>
      <w:r w:rsidRPr="003807E1">
        <w:rPr>
          <w:b/>
          <w:sz w:val="24"/>
        </w:rPr>
        <w:t>и ракетно-космическая техника</w:t>
      </w:r>
    </w:p>
    <w:p w:rsidR="009D6E53" w:rsidRPr="003807E1" w:rsidRDefault="009D6E53" w:rsidP="009D6E53">
      <w:pPr>
        <w:spacing w:after="0" w:line="240" w:lineRule="auto"/>
        <w:ind w:firstLine="5103"/>
        <w:jc w:val="center"/>
        <w:rPr>
          <w:b/>
          <w:sz w:val="24"/>
        </w:rPr>
      </w:pPr>
      <w:r w:rsidRPr="003807E1">
        <w:rPr>
          <w:b/>
          <w:sz w:val="24"/>
        </w:rPr>
        <w:t>от 20.01.2017 №3</w:t>
      </w:r>
    </w:p>
    <w:p w:rsidR="009D6E53" w:rsidRPr="003807E1" w:rsidRDefault="009D6E53" w:rsidP="009D6E53">
      <w:pPr>
        <w:spacing w:after="0" w:line="240" w:lineRule="auto"/>
        <w:ind w:firstLine="5103"/>
        <w:jc w:val="center"/>
        <w:rPr>
          <w:b/>
          <w:sz w:val="24"/>
        </w:rPr>
      </w:pPr>
    </w:p>
    <w:p w:rsidR="009D6E53" w:rsidRPr="003807E1" w:rsidRDefault="009D6E53" w:rsidP="009D6E53">
      <w:pPr>
        <w:spacing w:after="0" w:line="240" w:lineRule="auto"/>
        <w:ind w:firstLine="5103"/>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r w:rsidRPr="003807E1">
        <w:rPr>
          <w:b/>
          <w:sz w:val="24"/>
        </w:rPr>
        <w:t>Фонд оценочных средств</w:t>
      </w:r>
    </w:p>
    <w:p w:rsidR="009D6E53" w:rsidRPr="003807E1" w:rsidRDefault="009D6E53" w:rsidP="009D6E53">
      <w:pPr>
        <w:spacing w:after="0" w:line="240" w:lineRule="auto"/>
        <w:jc w:val="center"/>
        <w:rPr>
          <w:b/>
          <w:sz w:val="24"/>
        </w:rPr>
      </w:pPr>
      <w:r w:rsidRPr="003807E1">
        <w:rPr>
          <w:b/>
          <w:sz w:val="24"/>
        </w:rPr>
        <w:t>Всероссийской олимпиады профессионального мастерства</w:t>
      </w:r>
    </w:p>
    <w:p w:rsidR="009D6E53" w:rsidRPr="003807E1" w:rsidRDefault="009D6E53" w:rsidP="009D6E53">
      <w:pPr>
        <w:spacing w:after="0" w:line="240" w:lineRule="auto"/>
        <w:jc w:val="center"/>
        <w:rPr>
          <w:b/>
          <w:sz w:val="24"/>
        </w:rPr>
      </w:pPr>
      <w:r w:rsidRPr="003807E1">
        <w:rPr>
          <w:b/>
          <w:sz w:val="24"/>
        </w:rPr>
        <w:t xml:space="preserve">по укрупненной группе специальностей СПО </w:t>
      </w:r>
    </w:p>
    <w:p w:rsidR="009D6E53" w:rsidRPr="003807E1" w:rsidRDefault="009D6E53" w:rsidP="009D6E53">
      <w:pPr>
        <w:spacing w:after="0" w:line="240" w:lineRule="auto"/>
        <w:jc w:val="center"/>
        <w:rPr>
          <w:b/>
          <w:sz w:val="24"/>
        </w:rPr>
      </w:pPr>
      <w:r w:rsidRPr="003807E1">
        <w:rPr>
          <w:b/>
          <w:sz w:val="24"/>
        </w:rPr>
        <w:t>24.00.00 Авиационная и ракетно-космическая техника</w:t>
      </w: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p>
    <w:p w:rsidR="009D6E53" w:rsidRDefault="009D6E53" w:rsidP="009D6E53">
      <w:pPr>
        <w:spacing w:after="0" w:line="240" w:lineRule="auto"/>
        <w:jc w:val="center"/>
        <w:rPr>
          <w:b/>
          <w:sz w:val="24"/>
        </w:rPr>
      </w:pPr>
    </w:p>
    <w:p w:rsidR="009D6E53" w:rsidRDefault="009D6E53" w:rsidP="009D6E53">
      <w:pPr>
        <w:spacing w:after="0" w:line="240" w:lineRule="auto"/>
        <w:jc w:val="center"/>
        <w:rPr>
          <w:b/>
          <w:sz w:val="24"/>
        </w:rPr>
      </w:pPr>
    </w:p>
    <w:p w:rsidR="009D6E53" w:rsidRPr="003807E1" w:rsidRDefault="009D6E53" w:rsidP="009D6E53">
      <w:pPr>
        <w:spacing w:after="0" w:line="240" w:lineRule="auto"/>
        <w:jc w:val="center"/>
        <w:rPr>
          <w:b/>
          <w:sz w:val="24"/>
        </w:rPr>
      </w:pPr>
      <w:r w:rsidRPr="003807E1">
        <w:rPr>
          <w:b/>
          <w:sz w:val="24"/>
        </w:rPr>
        <w:t>Воронеж 2017</w:t>
      </w:r>
    </w:p>
    <w:p w:rsidR="009D6E53" w:rsidRPr="003807E1" w:rsidRDefault="009D6E53" w:rsidP="009D6E53">
      <w:pPr>
        <w:spacing w:after="0" w:line="360" w:lineRule="auto"/>
        <w:rPr>
          <w:b/>
          <w:sz w:val="24"/>
          <w:szCs w:val="24"/>
        </w:rPr>
      </w:pPr>
      <w:r w:rsidRPr="003807E1">
        <w:rPr>
          <w:b/>
          <w:sz w:val="24"/>
          <w:szCs w:val="24"/>
        </w:rPr>
        <w:t>Разработчики:</w:t>
      </w:r>
    </w:p>
    <w:p w:rsidR="009D6E53" w:rsidRPr="003807E1" w:rsidRDefault="009D6E53" w:rsidP="009D6E53">
      <w:pPr>
        <w:spacing w:after="0" w:line="360" w:lineRule="auto"/>
        <w:ind w:firstLine="1560"/>
        <w:rPr>
          <w:b/>
          <w:sz w:val="24"/>
          <w:szCs w:val="24"/>
        </w:rPr>
      </w:pPr>
      <w:r w:rsidRPr="003807E1">
        <w:rPr>
          <w:b/>
          <w:sz w:val="24"/>
          <w:szCs w:val="24"/>
        </w:rPr>
        <w:t>1. Минаков Андрей Николаевич;</w:t>
      </w:r>
    </w:p>
    <w:p w:rsidR="009D6E53" w:rsidRPr="003807E1" w:rsidRDefault="009D6E53" w:rsidP="009D6E53">
      <w:pPr>
        <w:spacing w:after="0" w:line="360" w:lineRule="auto"/>
        <w:ind w:firstLine="1560"/>
        <w:rPr>
          <w:b/>
          <w:sz w:val="24"/>
          <w:szCs w:val="24"/>
        </w:rPr>
      </w:pPr>
      <w:r w:rsidRPr="003807E1">
        <w:rPr>
          <w:b/>
          <w:sz w:val="24"/>
          <w:szCs w:val="24"/>
        </w:rPr>
        <w:lastRenderedPageBreak/>
        <w:t>2. Пьянкова Альфия Гизидиновна;</w:t>
      </w:r>
    </w:p>
    <w:p w:rsidR="009D6E53" w:rsidRPr="003807E1" w:rsidRDefault="009D6E53" w:rsidP="009D6E53">
      <w:pPr>
        <w:spacing w:after="0" w:line="360" w:lineRule="auto"/>
        <w:ind w:firstLine="1560"/>
        <w:rPr>
          <w:b/>
          <w:sz w:val="24"/>
          <w:szCs w:val="24"/>
        </w:rPr>
      </w:pPr>
      <w:r w:rsidRPr="003807E1">
        <w:rPr>
          <w:b/>
          <w:sz w:val="24"/>
          <w:szCs w:val="24"/>
        </w:rPr>
        <w:t>3. Ревенко Марина Игоревна;</w:t>
      </w:r>
    </w:p>
    <w:p w:rsidR="009D6E53" w:rsidRPr="003807E1" w:rsidRDefault="009D6E53" w:rsidP="009D6E53">
      <w:pPr>
        <w:spacing w:after="0" w:line="360" w:lineRule="auto"/>
        <w:ind w:firstLine="1560"/>
        <w:rPr>
          <w:b/>
          <w:sz w:val="24"/>
          <w:szCs w:val="24"/>
        </w:rPr>
      </w:pPr>
      <w:r w:rsidRPr="003807E1">
        <w:rPr>
          <w:b/>
          <w:sz w:val="24"/>
          <w:szCs w:val="24"/>
        </w:rPr>
        <w:t>4. Тюряев Владимир Михайлович;</w:t>
      </w:r>
    </w:p>
    <w:p w:rsidR="009D6E53" w:rsidRPr="003807E1" w:rsidRDefault="009D6E53" w:rsidP="009D6E53">
      <w:pPr>
        <w:spacing w:after="0" w:line="360" w:lineRule="auto"/>
        <w:ind w:firstLine="1560"/>
        <w:rPr>
          <w:sz w:val="24"/>
          <w:szCs w:val="24"/>
        </w:rPr>
      </w:pPr>
      <w:r w:rsidRPr="003807E1">
        <w:rPr>
          <w:b/>
          <w:sz w:val="24"/>
          <w:szCs w:val="24"/>
        </w:rPr>
        <w:t>5. Шаповалов Владимир Викторович.</w:t>
      </w:r>
    </w:p>
    <w:p w:rsidR="009D6E53" w:rsidRPr="003807E1" w:rsidRDefault="009D6E53" w:rsidP="009D6E53">
      <w:pPr>
        <w:spacing w:after="0" w:line="360" w:lineRule="auto"/>
        <w:rPr>
          <w:b/>
          <w:sz w:val="24"/>
          <w:szCs w:val="24"/>
        </w:rPr>
      </w:pPr>
    </w:p>
    <w:p w:rsidR="009D6E53" w:rsidRPr="003807E1" w:rsidRDefault="009D6E53" w:rsidP="009D6E53">
      <w:pPr>
        <w:spacing w:after="0" w:line="360" w:lineRule="auto"/>
        <w:rPr>
          <w:b/>
          <w:sz w:val="24"/>
          <w:szCs w:val="24"/>
        </w:rPr>
      </w:pPr>
      <w:r w:rsidRPr="003807E1">
        <w:rPr>
          <w:b/>
          <w:sz w:val="24"/>
          <w:szCs w:val="24"/>
        </w:rPr>
        <w:t>Рассмотрен на</w:t>
      </w:r>
    </w:p>
    <w:p w:rsidR="009D6E53" w:rsidRPr="003807E1" w:rsidRDefault="009D6E53" w:rsidP="009D6E53">
      <w:pPr>
        <w:spacing w:after="0" w:line="360" w:lineRule="auto"/>
        <w:ind w:firstLine="1560"/>
        <w:rPr>
          <w:b/>
          <w:sz w:val="24"/>
          <w:szCs w:val="24"/>
        </w:rPr>
      </w:pPr>
      <w:r w:rsidRPr="003807E1">
        <w:rPr>
          <w:b/>
          <w:sz w:val="24"/>
          <w:szCs w:val="24"/>
        </w:rPr>
        <w:t>1. Заседании рабочей группы;</w:t>
      </w:r>
    </w:p>
    <w:p w:rsidR="009D6E53" w:rsidRPr="003807E1" w:rsidRDefault="009D6E53" w:rsidP="009D6E53">
      <w:pPr>
        <w:spacing w:after="0" w:line="360" w:lineRule="auto"/>
        <w:ind w:firstLine="1560"/>
        <w:rPr>
          <w:b/>
          <w:sz w:val="24"/>
          <w:szCs w:val="24"/>
        </w:rPr>
      </w:pPr>
      <w:r w:rsidRPr="003807E1">
        <w:rPr>
          <w:b/>
          <w:sz w:val="24"/>
          <w:szCs w:val="24"/>
        </w:rPr>
        <w:t>2. Заседании ФУМО.</w:t>
      </w:r>
    </w:p>
    <w:p w:rsidR="009D6E53" w:rsidRPr="003807E1" w:rsidRDefault="009D6E53" w:rsidP="009D6E53">
      <w:pPr>
        <w:spacing w:after="0" w:line="360" w:lineRule="auto"/>
        <w:rPr>
          <w:b/>
          <w:sz w:val="24"/>
          <w:szCs w:val="24"/>
        </w:rPr>
      </w:pPr>
    </w:p>
    <w:p w:rsidR="009D6E53" w:rsidRPr="003807E1" w:rsidRDefault="009D6E53" w:rsidP="009D6E53">
      <w:pPr>
        <w:spacing w:after="0" w:line="360" w:lineRule="auto"/>
        <w:rPr>
          <w:b/>
          <w:sz w:val="24"/>
          <w:szCs w:val="24"/>
        </w:rPr>
      </w:pPr>
      <w:r w:rsidRPr="003807E1">
        <w:rPr>
          <w:b/>
          <w:sz w:val="24"/>
          <w:szCs w:val="24"/>
        </w:rPr>
        <w:t>Эксперты:</w:t>
      </w:r>
    </w:p>
    <w:p w:rsidR="009D6E53" w:rsidRPr="003807E1" w:rsidRDefault="009D6E53" w:rsidP="009D6E53">
      <w:pPr>
        <w:spacing w:after="0" w:line="360" w:lineRule="auto"/>
        <w:ind w:left="1418"/>
        <w:jc w:val="both"/>
        <w:rPr>
          <w:b/>
          <w:sz w:val="24"/>
          <w:szCs w:val="24"/>
        </w:rPr>
      </w:pPr>
      <w:r w:rsidRPr="003807E1">
        <w:rPr>
          <w:b/>
          <w:sz w:val="24"/>
          <w:szCs w:val="24"/>
        </w:rPr>
        <w:t>1. Корольков Владимир Иванович, заведующий кафедрой самолетостроения федерального государственного образовательного учреждения высшего образования «Воронежский государственный технический университет», д.т.н., профессор;</w:t>
      </w:r>
    </w:p>
    <w:p w:rsidR="009D6E53" w:rsidRPr="003807E1" w:rsidRDefault="009D6E53" w:rsidP="009D6E53">
      <w:pPr>
        <w:spacing w:after="0" w:line="360" w:lineRule="auto"/>
        <w:ind w:left="1418"/>
        <w:jc w:val="both"/>
        <w:rPr>
          <w:b/>
          <w:sz w:val="24"/>
          <w:szCs w:val="24"/>
        </w:rPr>
      </w:pPr>
      <w:r w:rsidRPr="003807E1">
        <w:rPr>
          <w:b/>
          <w:sz w:val="24"/>
          <w:szCs w:val="24"/>
        </w:rPr>
        <w:t>2. Марьин Александр Александрович, руководитель группы отдела программирования отдела главного технолога публичного акционерного общества «Воронежское акционерное самолетостроительное общество»;</w:t>
      </w:r>
    </w:p>
    <w:p w:rsidR="009D6E53" w:rsidRPr="003807E1" w:rsidRDefault="009D6E53" w:rsidP="009D6E53">
      <w:pPr>
        <w:spacing w:after="0" w:line="360" w:lineRule="auto"/>
        <w:ind w:left="1418"/>
        <w:jc w:val="both"/>
        <w:rPr>
          <w:b/>
        </w:rPr>
      </w:pPr>
      <w:r w:rsidRPr="003807E1">
        <w:rPr>
          <w:b/>
          <w:sz w:val="24"/>
          <w:szCs w:val="24"/>
        </w:rPr>
        <w:t>3. Щука Ирина Олеговна, председатель цикловой методической комиссии бюджетного профессионального образовательного учреждения Омской области «Омский авиационный колледж имени Н.Е. Жуковского».</w:t>
      </w:r>
    </w:p>
    <w:p w:rsidR="009D6E53" w:rsidRPr="002C4C0B" w:rsidRDefault="009D6E53" w:rsidP="009D6E53">
      <w:pPr>
        <w:spacing w:after="0" w:line="360" w:lineRule="auto"/>
        <w:jc w:val="center"/>
        <w:rPr>
          <w:b/>
          <w:sz w:val="24"/>
          <w:szCs w:val="24"/>
        </w:rPr>
      </w:pPr>
      <w:r w:rsidRPr="003807E1">
        <w:rPr>
          <w:b/>
        </w:rPr>
        <w:br w:type="page"/>
      </w:r>
      <w:r w:rsidRPr="002C4C0B">
        <w:rPr>
          <w:b/>
          <w:sz w:val="24"/>
          <w:szCs w:val="24"/>
        </w:rPr>
        <w:lastRenderedPageBreak/>
        <w:t>Содержание</w:t>
      </w:r>
    </w:p>
    <w:tbl>
      <w:tblPr>
        <w:tblW w:w="0" w:type="auto"/>
        <w:tblInd w:w="142" w:type="dxa"/>
        <w:tblLook w:val="04A0" w:firstRow="1" w:lastRow="0" w:firstColumn="1" w:lastColumn="0" w:noHBand="0" w:noVBand="1"/>
      </w:tblPr>
      <w:tblGrid>
        <w:gridCol w:w="9496"/>
      </w:tblGrid>
      <w:tr w:rsidR="009D6E53" w:rsidRPr="002C4C0B" w:rsidTr="00F85A2C">
        <w:tc>
          <w:tcPr>
            <w:tcW w:w="9605" w:type="dxa"/>
            <w:vAlign w:val="center"/>
          </w:tcPr>
          <w:p w:rsidR="009D6E53" w:rsidRPr="00000183" w:rsidRDefault="009D6E53" w:rsidP="009D6E53">
            <w:pPr>
              <w:numPr>
                <w:ilvl w:val="0"/>
                <w:numId w:val="9"/>
              </w:numPr>
              <w:spacing w:after="0" w:line="360" w:lineRule="auto"/>
              <w:ind w:left="851" w:hanging="851"/>
              <w:jc w:val="both"/>
              <w:rPr>
                <w:sz w:val="24"/>
                <w:szCs w:val="24"/>
              </w:rPr>
            </w:pPr>
            <w:r w:rsidRPr="00000183">
              <w:rPr>
                <w:sz w:val="24"/>
                <w:szCs w:val="24"/>
              </w:rPr>
              <w:t>Спецификация Фонда оценочных средств</w:t>
            </w:r>
          </w:p>
        </w:tc>
      </w:tr>
      <w:tr w:rsidR="009D6E53" w:rsidRPr="002C4C0B" w:rsidTr="00F85A2C">
        <w:tc>
          <w:tcPr>
            <w:tcW w:w="9605" w:type="dxa"/>
            <w:vAlign w:val="center"/>
          </w:tcPr>
          <w:p w:rsidR="009D6E53" w:rsidRPr="00000183" w:rsidRDefault="009D6E53" w:rsidP="009D6E53">
            <w:pPr>
              <w:numPr>
                <w:ilvl w:val="0"/>
                <w:numId w:val="9"/>
              </w:numPr>
              <w:spacing w:after="0" w:line="360" w:lineRule="auto"/>
              <w:ind w:left="709" w:hanging="709"/>
              <w:jc w:val="both"/>
              <w:rPr>
                <w:sz w:val="24"/>
                <w:szCs w:val="24"/>
              </w:rPr>
            </w:pPr>
            <w:r w:rsidRPr="00000183">
              <w:rPr>
                <w:sz w:val="24"/>
                <w:szCs w:val="24"/>
              </w:rPr>
              <w:t>Паспорт практического задания «Задание по организации работы коллектива»</w:t>
            </w:r>
          </w:p>
        </w:tc>
      </w:tr>
      <w:tr w:rsidR="009D6E53" w:rsidRPr="002C4C0B" w:rsidTr="00F85A2C">
        <w:tc>
          <w:tcPr>
            <w:tcW w:w="9605" w:type="dxa"/>
            <w:vAlign w:val="center"/>
          </w:tcPr>
          <w:p w:rsidR="009D6E53" w:rsidRPr="00000183" w:rsidRDefault="009D6E53" w:rsidP="009D6E53">
            <w:pPr>
              <w:numPr>
                <w:ilvl w:val="0"/>
                <w:numId w:val="9"/>
              </w:numPr>
              <w:spacing w:after="0" w:line="360" w:lineRule="auto"/>
              <w:ind w:left="709" w:hanging="709"/>
              <w:jc w:val="both"/>
              <w:rPr>
                <w:sz w:val="24"/>
                <w:szCs w:val="24"/>
              </w:rPr>
            </w:pPr>
            <w:r w:rsidRPr="00000183">
              <w:rPr>
                <w:sz w:val="24"/>
                <w:szCs w:val="24"/>
              </w:rPr>
              <w:t xml:space="preserve">Паспорт практического задания инвариантной части практического задания </w:t>
            </w:r>
            <w:r w:rsidRPr="00000183">
              <w:rPr>
                <w:sz w:val="24"/>
                <w:szCs w:val="24"/>
                <w:lang w:val="en-US"/>
              </w:rPr>
              <w:t>II</w:t>
            </w:r>
            <w:r w:rsidRPr="00000183">
              <w:rPr>
                <w:sz w:val="24"/>
                <w:szCs w:val="24"/>
              </w:rPr>
              <w:t xml:space="preserve"> уровня</w:t>
            </w:r>
          </w:p>
        </w:tc>
      </w:tr>
      <w:tr w:rsidR="009D6E53" w:rsidRPr="002C4C0B" w:rsidTr="00F85A2C">
        <w:tc>
          <w:tcPr>
            <w:tcW w:w="9605" w:type="dxa"/>
            <w:vAlign w:val="center"/>
          </w:tcPr>
          <w:p w:rsidR="009D6E53" w:rsidRPr="00000183" w:rsidRDefault="009D6E53" w:rsidP="009D6E53">
            <w:pPr>
              <w:numPr>
                <w:ilvl w:val="0"/>
                <w:numId w:val="9"/>
              </w:numPr>
              <w:spacing w:after="0" w:line="360" w:lineRule="auto"/>
              <w:ind w:left="709" w:hanging="709"/>
              <w:jc w:val="both"/>
              <w:rPr>
                <w:sz w:val="24"/>
                <w:szCs w:val="24"/>
              </w:rPr>
            </w:pPr>
            <w:r w:rsidRPr="00000183">
              <w:rPr>
                <w:sz w:val="24"/>
                <w:szCs w:val="24"/>
              </w:rPr>
              <w:t xml:space="preserve">Паспорт практического задания вариативной части практического задания </w:t>
            </w:r>
            <w:r w:rsidRPr="00000183">
              <w:rPr>
                <w:sz w:val="24"/>
                <w:szCs w:val="24"/>
                <w:lang w:val="en-US"/>
              </w:rPr>
              <w:t>II</w:t>
            </w:r>
            <w:r w:rsidRPr="00000183">
              <w:rPr>
                <w:sz w:val="24"/>
                <w:szCs w:val="24"/>
              </w:rPr>
              <w:t xml:space="preserve"> уровня</w:t>
            </w:r>
          </w:p>
          <w:p w:rsidR="009D6E53" w:rsidRPr="00000183" w:rsidRDefault="009D6E53" w:rsidP="009D6E53">
            <w:pPr>
              <w:numPr>
                <w:ilvl w:val="0"/>
                <w:numId w:val="9"/>
              </w:numPr>
              <w:spacing w:after="0" w:line="360" w:lineRule="auto"/>
              <w:ind w:left="709" w:hanging="709"/>
              <w:jc w:val="both"/>
              <w:rPr>
                <w:sz w:val="24"/>
                <w:szCs w:val="24"/>
              </w:rPr>
            </w:pPr>
            <w:r w:rsidRPr="00000183">
              <w:rPr>
                <w:sz w:val="24"/>
                <w:szCs w:val="24"/>
              </w:rPr>
              <w:t>Оценочные средства</w:t>
            </w:r>
          </w:p>
        </w:tc>
      </w:tr>
      <w:tr w:rsidR="009D6E53" w:rsidRPr="002C4C0B" w:rsidTr="00F85A2C">
        <w:tc>
          <w:tcPr>
            <w:tcW w:w="9605" w:type="dxa"/>
            <w:vAlign w:val="center"/>
          </w:tcPr>
          <w:p w:rsidR="009D6E53" w:rsidRPr="00000183" w:rsidRDefault="009D6E53" w:rsidP="009D6E53">
            <w:pPr>
              <w:numPr>
                <w:ilvl w:val="0"/>
                <w:numId w:val="9"/>
              </w:numPr>
              <w:spacing w:after="0" w:line="360" w:lineRule="auto"/>
              <w:ind w:left="709" w:hanging="709"/>
              <w:jc w:val="both"/>
              <w:rPr>
                <w:sz w:val="24"/>
                <w:szCs w:val="24"/>
              </w:rPr>
            </w:pPr>
            <w:r w:rsidRPr="00000183">
              <w:rPr>
                <w:sz w:val="24"/>
                <w:szCs w:val="24"/>
              </w:rPr>
              <w:t xml:space="preserve">Сводная ведомость оценок результатов </w:t>
            </w:r>
            <w:r w:rsidRPr="00000183">
              <w:rPr>
                <w:rFonts w:eastAsia="Times New Roman"/>
                <w:color w:val="000000"/>
                <w:sz w:val="24"/>
                <w:szCs w:val="24"/>
                <w:lang w:eastAsia="ru-RU"/>
              </w:rPr>
              <w:t xml:space="preserve">выполнения заданий </w:t>
            </w:r>
            <w:r w:rsidRPr="00000183">
              <w:rPr>
                <w:rFonts w:eastAsia="Times New Roman"/>
                <w:color w:val="000000"/>
                <w:sz w:val="24"/>
                <w:szCs w:val="24"/>
                <w:lang w:val="en-US" w:eastAsia="ru-RU"/>
              </w:rPr>
              <w:t>I</w:t>
            </w:r>
            <w:r w:rsidRPr="00000183">
              <w:rPr>
                <w:rFonts w:eastAsia="Times New Roman"/>
                <w:color w:val="000000"/>
                <w:sz w:val="24"/>
                <w:szCs w:val="24"/>
                <w:lang w:eastAsia="ru-RU"/>
              </w:rPr>
              <w:t xml:space="preserve"> уровня</w:t>
            </w:r>
          </w:p>
        </w:tc>
      </w:tr>
      <w:tr w:rsidR="009D6E53" w:rsidRPr="002C4C0B" w:rsidTr="00F85A2C">
        <w:tc>
          <w:tcPr>
            <w:tcW w:w="9605" w:type="dxa"/>
            <w:vAlign w:val="center"/>
          </w:tcPr>
          <w:p w:rsidR="009D6E53" w:rsidRPr="00000183" w:rsidRDefault="009D6E53" w:rsidP="009D6E53">
            <w:pPr>
              <w:numPr>
                <w:ilvl w:val="0"/>
                <w:numId w:val="9"/>
              </w:numPr>
              <w:spacing w:after="0" w:line="360" w:lineRule="auto"/>
              <w:ind w:left="709" w:hanging="709"/>
              <w:rPr>
                <w:sz w:val="24"/>
                <w:szCs w:val="24"/>
              </w:rPr>
            </w:pPr>
            <w:r w:rsidRPr="00000183">
              <w:rPr>
                <w:rFonts w:eastAsia="Times New Roman"/>
                <w:color w:val="000000"/>
                <w:sz w:val="24"/>
                <w:szCs w:val="24"/>
                <w:lang w:eastAsia="ru-RU"/>
              </w:rPr>
              <w:t xml:space="preserve">Ведомость оценок результатов выполнения практического задания </w:t>
            </w:r>
            <w:r w:rsidRPr="00000183">
              <w:rPr>
                <w:rFonts w:eastAsia="Times New Roman"/>
                <w:color w:val="000000"/>
                <w:sz w:val="24"/>
                <w:szCs w:val="24"/>
                <w:lang w:val="en-US" w:eastAsia="ru-RU"/>
              </w:rPr>
              <w:t>II</w:t>
            </w:r>
            <w:r w:rsidRPr="00000183">
              <w:rPr>
                <w:rFonts w:eastAsia="Times New Roman"/>
                <w:color w:val="000000"/>
                <w:sz w:val="24"/>
                <w:szCs w:val="24"/>
                <w:lang w:eastAsia="ru-RU"/>
              </w:rPr>
              <w:t xml:space="preserve"> уровня инвариантной части</w:t>
            </w:r>
          </w:p>
        </w:tc>
      </w:tr>
      <w:tr w:rsidR="009D6E53" w:rsidRPr="002C4C0B" w:rsidTr="00F85A2C">
        <w:tc>
          <w:tcPr>
            <w:tcW w:w="9605" w:type="dxa"/>
            <w:vAlign w:val="center"/>
          </w:tcPr>
          <w:p w:rsidR="009D6E53" w:rsidRPr="00000183" w:rsidRDefault="009D6E53" w:rsidP="009D6E53">
            <w:pPr>
              <w:numPr>
                <w:ilvl w:val="0"/>
                <w:numId w:val="9"/>
              </w:numPr>
              <w:spacing w:after="0" w:line="360" w:lineRule="auto"/>
              <w:ind w:left="709" w:hanging="709"/>
              <w:rPr>
                <w:sz w:val="24"/>
                <w:szCs w:val="24"/>
              </w:rPr>
            </w:pPr>
            <w:r w:rsidRPr="00000183">
              <w:rPr>
                <w:rFonts w:eastAsia="Times New Roman"/>
                <w:color w:val="000000"/>
                <w:sz w:val="24"/>
                <w:szCs w:val="24"/>
                <w:lang w:eastAsia="ru-RU"/>
              </w:rPr>
              <w:t xml:space="preserve">Ведомость оценок результатов выполнения практических заданий </w:t>
            </w:r>
            <w:r w:rsidRPr="00000183">
              <w:rPr>
                <w:rFonts w:eastAsia="Times New Roman"/>
                <w:color w:val="000000"/>
                <w:sz w:val="24"/>
                <w:szCs w:val="24"/>
                <w:lang w:val="en-US" w:eastAsia="ru-RU"/>
              </w:rPr>
              <w:t>II</w:t>
            </w:r>
            <w:r w:rsidRPr="00000183">
              <w:rPr>
                <w:rFonts w:eastAsia="Times New Roman"/>
                <w:color w:val="000000"/>
                <w:sz w:val="24"/>
                <w:szCs w:val="24"/>
                <w:lang w:eastAsia="ru-RU"/>
              </w:rPr>
              <w:t xml:space="preserve"> уровня вариативной части</w:t>
            </w:r>
          </w:p>
        </w:tc>
      </w:tr>
      <w:tr w:rsidR="009D6E53" w:rsidRPr="002C4C0B" w:rsidTr="00F85A2C">
        <w:tc>
          <w:tcPr>
            <w:tcW w:w="9605" w:type="dxa"/>
            <w:vAlign w:val="center"/>
          </w:tcPr>
          <w:p w:rsidR="009D6E53" w:rsidRPr="00000183" w:rsidRDefault="009D6E53" w:rsidP="009D6E53">
            <w:pPr>
              <w:numPr>
                <w:ilvl w:val="0"/>
                <w:numId w:val="9"/>
              </w:numPr>
              <w:spacing w:after="0" w:line="360" w:lineRule="auto"/>
              <w:ind w:left="0" w:firstLine="0"/>
              <w:rPr>
                <w:sz w:val="24"/>
                <w:szCs w:val="24"/>
              </w:rPr>
            </w:pPr>
            <w:r w:rsidRPr="00000183">
              <w:rPr>
                <w:sz w:val="24"/>
                <w:szCs w:val="24"/>
              </w:rPr>
              <w:t xml:space="preserve">Сводная ведомость оценок результатов </w:t>
            </w:r>
            <w:r w:rsidRPr="00000183">
              <w:rPr>
                <w:rFonts w:eastAsia="Times New Roman"/>
                <w:color w:val="000000"/>
                <w:sz w:val="24"/>
                <w:szCs w:val="24"/>
                <w:lang w:eastAsia="ru-RU"/>
              </w:rPr>
              <w:t xml:space="preserve">выполнения заданий </w:t>
            </w:r>
            <w:r w:rsidRPr="00000183">
              <w:rPr>
                <w:rFonts w:eastAsia="Times New Roman"/>
                <w:color w:val="000000"/>
                <w:sz w:val="24"/>
                <w:szCs w:val="24"/>
                <w:lang w:val="en-US" w:eastAsia="ru-RU"/>
              </w:rPr>
              <w:t>II</w:t>
            </w:r>
            <w:r w:rsidRPr="00000183">
              <w:rPr>
                <w:rFonts w:eastAsia="Times New Roman"/>
                <w:color w:val="000000"/>
                <w:sz w:val="24"/>
                <w:szCs w:val="24"/>
                <w:lang w:eastAsia="ru-RU"/>
              </w:rPr>
              <w:t xml:space="preserve"> уровня</w:t>
            </w:r>
          </w:p>
        </w:tc>
      </w:tr>
      <w:tr w:rsidR="009D6E53" w:rsidRPr="002C4C0B" w:rsidTr="00F85A2C">
        <w:tc>
          <w:tcPr>
            <w:tcW w:w="9605" w:type="dxa"/>
            <w:vAlign w:val="center"/>
          </w:tcPr>
          <w:p w:rsidR="009D6E53" w:rsidRPr="00000183" w:rsidRDefault="009D6E53" w:rsidP="009D6E53">
            <w:pPr>
              <w:numPr>
                <w:ilvl w:val="0"/>
                <w:numId w:val="9"/>
              </w:numPr>
              <w:tabs>
                <w:tab w:val="left" w:pos="709"/>
              </w:tabs>
              <w:spacing w:after="0" w:line="360" w:lineRule="auto"/>
              <w:ind w:left="709" w:hanging="709"/>
              <w:rPr>
                <w:sz w:val="24"/>
                <w:szCs w:val="24"/>
              </w:rPr>
            </w:pPr>
            <w:r w:rsidRPr="00000183">
              <w:rPr>
                <w:rFonts w:eastAsia="Times New Roman"/>
                <w:color w:val="000000"/>
                <w:sz w:val="24"/>
                <w:szCs w:val="24"/>
                <w:lang w:eastAsia="ru-RU"/>
              </w:rPr>
              <w:t>Сводная ведомость оценок результатов выполнения профессионального комплексного задания</w:t>
            </w:r>
          </w:p>
          <w:p w:rsidR="009D6E53" w:rsidRPr="00000183" w:rsidRDefault="009D6E53" w:rsidP="009D6E53">
            <w:pPr>
              <w:numPr>
                <w:ilvl w:val="0"/>
                <w:numId w:val="9"/>
              </w:numPr>
              <w:tabs>
                <w:tab w:val="left" w:pos="709"/>
              </w:tabs>
              <w:spacing w:after="0" w:line="360" w:lineRule="auto"/>
              <w:ind w:left="709" w:hanging="709"/>
              <w:rPr>
                <w:sz w:val="24"/>
                <w:szCs w:val="24"/>
              </w:rPr>
            </w:pPr>
            <w:r w:rsidRPr="00000183">
              <w:rPr>
                <w:rFonts w:eastAsia="Times New Roman"/>
                <w:color w:val="000000"/>
                <w:sz w:val="24"/>
                <w:szCs w:val="24"/>
                <w:lang w:eastAsia="ru-RU"/>
              </w:rPr>
              <w:t>Методические материалы</w:t>
            </w:r>
          </w:p>
        </w:tc>
      </w:tr>
    </w:tbl>
    <w:p w:rsidR="009D6E53" w:rsidRPr="003807E1" w:rsidRDefault="009D6E53" w:rsidP="009D6E53">
      <w:pPr>
        <w:spacing w:after="0" w:line="360" w:lineRule="auto"/>
        <w:jc w:val="center"/>
        <w:rPr>
          <w:b/>
          <w:sz w:val="24"/>
          <w:szCs w:val="24"/>
        </w:rPr>
      </w:pPr>
      <w:r w:rsidRPr="003807E1">
        <w:rPr>
          <w:b/>
        </w:rPr>
        <w:br w:type="page"/>
      </w:r>
      <w:r w:rsidRPr="003807E1">
        <w:rPr>
          <w:b/>
          <w:sz w:val="24"/>
          <w:szCs w:val="24"/>
        </w:rPr>
        <w:lastRenderedPageBreak/>
        <w:t>Спецификация Фонда оценочных средств</w:t>
      </w:r>
    </w:p>
    <w:p w:rsidR="009D6E53" w:rsidRPr="003807E1" w:rsidRDefault="009D6E53" w:rsidP="009D6E53">
      <w:pPr>
        <w:spacing w:after="0" w:line="360" w:lineRule="auto"/>
        <w:jc w:val="center"/>
        <w:rPr>
          <w:b/>
          <w:sz w:val="24"/>
          <w:szCs w:val="24"/>
        </w:rPr>
      </w:pPr>
    </w:p>
    <w:p w:rsidR="009D6E53" w:rsidRPr="003807E1" w:rsidRDefault="009D6E53" w:rsidP="009D6E53">
      <w:pPr>
        <w:tabs>
          <w:tab w:val="left" w:pos="426"/>
        </w:tabs>
        <w:spacing w:after="0" w:line="360" w:lineRule="auto"/>
        <w:jc w:val="center"/>
        <w:rPr>
          <w:b/>
          <w:sz w:val="24"/>
          <w:szCs w:val="24"/>
        </w:rPr>
      </w:pPr>
      <w:r w:rsidRPr="003807E1">
        <w:rPr>
          <w:b/>
          <w:sz w:val="24"/>
          <w:szCs w:val="24"/>
        </w:rPr>
        <w:t>1. Назначение Фонда оценочных средств</w:t>
      </w:r>
    </w:p>
    <w:p w:rsidR="009D6E53" w:rsidRPr="003807E1" w:rsidRDefault="009D6E53" w:rsidP="009D6E53">
      <w:pPr>
        <w:tabs>
          <w:tab w:val="left" w:pos="1134"/>
        </w:tabs>
        <w:spacing w:after="0" w:line="360" w:lineRule="auto"/>
        <w:ind w:firstLine="851"/>
        <w:jc w:val="both"/>
        <w:rPr>
          <w:rFonts w:eastAsia="Times New Roman"/>
          <w:sz w:val="24"/>
          <w:szCs w:val="24"/>
        </w:rPr>
      </w:pPr>
      <w:r w:rsidRPr="003807E1">
        <w:rPr>
          <w:rFonts w:eastAsia="Times New Roman"/>
          <w:sz w:val="24"/>
          <w:szCs w:val="24"/>
        </w:rPr>
        <w:t>1.1. Фонд оценочных средств (далее – ФОС) - комплекс методических и оценочных средств, предназначенных для определения уровня сформированности компетенций участников  Всероссийской олимпиады профессионального мастерства обучающихся по специальностям среднего профессионального образования (далее – Олимпиада).</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ФОС является неотъемлемой частью методического обеспечения процедуры проведения Олимпиады, входит в состав комплекта документов организационно-методического обеспечения проведения Олимпиады.</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Оценочные средства – это контрольные задания, а также описания форм и процедур, предназначенных для определения уровня сформированности компетенций участников олимпиады.</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1.2. На основе результатов оценки конкурсных заданий проводятся следующие основные процедуры в рамках Всероссийской олимпиады профессионального мастерства:</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 процедура определения результатов участников, выявления победителя олимпиады (первое место) и призеров (второе и третье места);</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 процедура определения победителей в дополнительных номинациях.</w:t>
      </w:r>
    </w:p>
    <w:p w:rsidR="009D6E53" w:rsidRPr="003807E1" w:rsidRDefault="009D6E53" w:rsidP="009D6E53">
      <w:pPr>
        <w:tabs>
          <w:tab w:val="left" w:pos="142"/>
        </w:tabs>
        <w:spacing w:after="0" w:line="360" w:lineRule="auto"/>
        <w:jc w:val="center"/>
        <w:rPr>
          <w:b/>
          <w:sz w:val="24"/>
          <w:szCs w:val="24"/>
        </w:rPr>
      </w:pPr>
    </w:p>
    <w:p w:rsidR="009D6E53" w:rsidRPr="003807E1" w:rsidRDefault="009D6E53" w:rsidP="009D6E53">
      <w:pPr>
        <w:tabs>
          <w:tab w:val="left" w:pos="142"/>
        </w:tabs>
        <w:spacing w:after="0" w:line="360" w:lineRule="auto"/>
        <w:jc w:val="center"/>
        <w:rPr>
          <w:b/>
          <w:sz w:val="24"/>
          <w:szCs w:val="24"/>
        </w:rPr>
      </w:pPr>
      <w:r w:rsidRPr="003807E1">
        <w:rPr>
          <w:b/>
          <w:sz w:val="24"/>
          <w:szCs w:val="24"/>
        </w:rPr>
        <w:t>2. Документы, определяющие содержание Фонда оценочных средств</w:t>
      </w:r>
    </w:p>
    <w:p w:rsidR="009D6E53" w:rsidRPr="003807E1" w:rsidRDefault="009D6E53" w:rsidP="009D6E53">
      <w:pPr>
        <w:tabs>
          <w:tab w:val="left" w:pos="0"/>
        </w:tabs>
        <w:spacing w:after="0" w:line="360" w:lineRule="auto"/>
        <w:ind w:firstLine="709"/>
        <w:jc w:val="both"/>
        <w:rPr>
          <w:b/>
          <w:sz w:val="24"/>
          <w:szCs w:val="24"/>
        </w:rPr>
      </w:pPr>
      <w:r w:rsidRPr="003807E1">
        <w:rPr>
          <w:color w:val="000000"/>
          <w:sz w:val="24"/>
          <w:szCs w:val="24"/>
          <w:shd w:val="clear" w:color="auto" w:fill="FFFFFF"/>
        </w:rPr>
        <w:t>2.1. Содержание Фонда оценочных средств определяется на основе и с учетом следующих документов:</w:t>
      </w:r>
    </w:p>
    <w:p w:rsidR="009D6E53" w:rsidRPr="003807E1" w:rsidRDefault="009D6E53" w:rsidP="009D6E53">
      <w:pPr>
        <w:tabs>
          <w:tab w:val="left" w:pos="0"/>
        </w:tabs>
        <w:spacing w:after="0" w:line="360" w:lineRule="auto"/>
        <w:ind w:firstLine="709"/>
        <w:jc w:val="both"/>
        <w:rPr>
          <w:sz w:val="24"/>
          <w:szCs w:val="24"/>
        </w:rPr>
      </w:pPr>
      <w:r w:rsidRPr="003807E1">
        <w:rPr>
          <w:sz w:val="24"/>
          <w:szCs w:val="24"/>
        </w:rPr>
        <w:t>- Федерального закона от 29 декабря 2012 г. № 273-ФЗ «Об образовании в Российской Федерации»;</w:t>
      </w:r>
    </w:p>
    <w:p w:rsidR="009D6E53" w:rsidRPr="003807E1" w:rsidRDefault="009D6E53" w:rsidP="009D6E53">
      <w:pPr>
        <w:tabs>
          <w:tab w:val="left" w:pos="0"/>
        </w:tabs>
        <w:spacing w:after="0" w:line="360" w:lineRule="auto"/>
        <w:ind w:firstLine="709"/>
        <w:jc w:val="both"/>
        <w:rPr>
          <w:sz w:val="24"/>
          <w:szCs w:val="24"/>
        </w:rPr>
      </w:pPr>
      <w:r w:rsidRPr="003807E1">
        <w:rPr>
          <w:sz w:val="24"/>
          <w:szCs w:val="24"/>
        </w:rPr>
        <w:t>- приказа Министерства образования и науки Российской Федерации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9D6E53" w:rsidRPr="003807E1" w:rsidRDefault="009D6E53" w:rsidP="009D6E53">
      <w:pPr>
        <w:tabs>
          <w:tab w:val="left" w:pos="0"/>
        </w:tabs>
        <w:spacing w:after="0" w:line="360" w:lineRule="auto"/>
        <w:ind w:firstLine="709"/>
        <w:jc w:val="both"/>
        <w:rPr>
          <w:rFonts w:eastAsia="Times New Roman"/>
          <w:sz w:val="24"/>
          <w:szCs w:val="24"/>
          <w:lang w:eastAsia="ru-RU"/>
        </w:rPr>
      </w:pPr>
      <w:r w:rsidRPr="003807E1">
        <w:rPr>
          <w:sz w:val="24"/>
          <w:szCs w:val="24"/>
        </w:rPr>
        <w:t xml:space="preserve">- </w:t>
      </w:r>
      <w:r w:rsidRPr="003807E1">
        <w:rPr>
          <w:rFonts w:eastAsia="Times New Roman"/>
          <w:sz w:val="24"/>
          <w:szCs w:val="24"/>
          <w:lang w:eastAsia="ru-RU"/>
        </w:rPr>
        <w:t xml:space="preserve">приказа Министерства образования и науки Российской Федерации от 29 октября 2013 г. № 1199 «Об утверждении перечня </w:t>
      </w:r>
      <w:r w:rsidRPr="003807E1">
        <w:rPr>
          <w:sz w:val="24"/>
          <w:szCs w:val="24"/>
        </w:rPr>
        <w:t xml:space="preserve">специальностей </w:t>
      </w:r>
      <w:r w:rsidRPr="003807E1">
        <w:rPr>
          <w:rFonts w:eastAsia="Times New Roman"/>
          <w:sz w:val="24"/>
          <w:szCs w:val="24"/>
          <w:lang w:eastAsia="ru-RU"/>
        </w:rPr>
        <w:t>среднего профессионального образования»;</w:t>
      </w:r>
    </w:p>
    <w:p w:rsidR="009D6E53" w:rsidRPr="003807E1" w:rsidRDefault="009D6E53" w:rsidP="009D6E53">
      <w:pPr>
        <w:tabs>
          <w:tab w:val="left" w:pos="0"/>
        </w:tabs>
        <w:spacing w:after="0" w:line="360" w:lineRule="auto"/>
        <w:ind w:firstLine="709"/>
        <w:jc w:val="both"/>
        <w:rPr>
          <w:sz w:val="24"/>
          <w:szCs w:val="24"/>
        </w:rPr>
      </w:pPr>
      <w:r w:rsidRPr="003807E1">
        <w:rPr>
          <w:rFonts w:eastAsia="Times New Roman"/>
          <w:sz w:val="24"/>
          <w:szCs w:val="24"/>
          <w:lang w:eastAsia="ru-RU"/>
        </w:rPr>
        <w:t>- п</w:t>
      </w:r>
      <w:r w:rsidRPr="003807E1">
        <w:rPr>
          <w:sz w:val="24"/>
          <w:szCs w:val="24"/>
          <w:lang w:eastAsia="ru-RU"/>
        </w:rPr>
        <w:t>риказа Министерства образования и науки РФ от 18 ноября 2015 г. № 1350</w:t>
      </w:r>
      <w:r w:rsidRPr="003807E1">
        <w:rPr>
          <w:b/>
          <w:sz w:val="24"/>
          <w:szCs w:val="24"/>
          <w:lang w:eastAsia="ru-RU"/>
        </w:rPr>
        <w:t xml:space="preserve"> </w:t>
      </w:r>
      <w:r w:rsidRPr="003807E1">
        <w:rPr>
          <w:sz w:val="24"/>
          <w:szCs w:val="24"/>
          <w:lang w:eastAsia="ru-RU"/>
        </w:rPr>
        <w:t>«О внесении изменений в перечни профессий и специальностей среднего профессионального образования, утвержденные приказом Министерства образования и науки Российской Федерации от 29 октября 2013 г. № 1199»</w:t>
      </w:r>
      <w:r w:rsidRPr="003807E1">
        <w:rPr>
          <w:sz w:val="24"/>
          <w:szCs w:val="24"/>
        </w:rPr>
        <w:t>;</w:t>
      </w:r>
    </w:p>
    <w:p w:rsidR="009D6E53" w:rsidRPr="003807E1" w:rsidRDefault="009D6E53" w:rsidP="009D6E53">
      <w:pPr>
        <w:tabs>
          <w:tab w:val="left" w:pos="0"/>
        </w:tabs>
        <w:spacing w:after="0" w:line="360" w:lineRule="auto"/>
        <w:ind w:firstLine="709"/>
        <w:jc w:val="both"/>
        <w:rPr>
          <w:sz w:val="24"/>
          <w:szCs w:val="24"/>
        </w:rPr>
      </w:pPr>
      <w:r w:rsidRPr="003807E1">
        <w:rPr>
          <w:sz w:val="24"/>
          <w:szCs w:val="24"/>
        </w:rPr>
        <w:lastRenderedPageBreak/>
        <w:t>- Регламента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  утвержденного директором федерального государственного бюджетного учреждения «Федеральный институт оценки качества образования» С.Н Пономаренко 22 декабря 2016 г.;</w:t>
      </w:r>
    </w:p>
    <w:p w:rsidR="009D6E53" w:rsidRPr="003807E1" w:rsidRDefault="009D6E53" w:rsidP="009D6E53">
      <w:pPr>
        <w:tabs>
          <w:tab w:val="left" w:pos="0"/>
        </w:tabs>
        <w:spacing w:after="0" w:line="360" w:lineRule="auto"/>
        <w:ind w:firstLine="709"/>
        <w:jc w:val="both"/>
        <w:rPr>
          <w:rFonts w:eastAsia="Times New Roman"/>
          <w:sz w:val="24"/>
          <w:szCs w:val="24"/>
          <w:lang w:eastAsia="ru-RU"/>
        </w:rPr>
      </w:pPr>
      <w:r w:rsidRPr="003807E1">
        <w:rPr>
          <w:rFonts w:eastAsia="Times New Roman"/>
          <w:sz w:val="24"/>
          <w:szCs w:val="24"/>
          <w:lang w:eastAsia="ru-RU"/>
        </w:rPr>
        <w:t>- приказа Министерства образования и науки Российской Федерации от 15 октября 2009 г. № 420 «Об утверждении федерального государственного образовательного стандарта среднего профессионального образования по специальности 160108 Производство летательных аппаратов;</w:t>
      </w:r>
    </w:p>
    <w:p w:rsidR="009D6E53" w:rsidRPr="003807E1" w:rsidRDefault="009D6E53" w:rsidP="009D6E53">
      <w:pPr>
        <w:tabs>
          <w:tab w:val="left" w:pos="0"/>
        </w:tabs>
        <w:spacing w:after="0" w:line="360" w:lineRule="auto"/>
        <w:ind w:firstLine="709"/>
        <w:jc w:val="both"/>
        <w:rPr>
          <w:rFonts w:eastAsia="Times New Roman"/>
          <w:sz w:val="24"/>
          <w:szCs w:val="24"/>
          <w:lang w:eastAsia="ru-RU"/>
        </w:rPr>
      </w:pPr>
      <w:r w:rsidRPr="003807E1">
        <w:rPr>
          <w:rFonts w:eastAsia="Times New Roman"/>
          <w:sz w:val="24"/>
          <w:szCs w:val="24"/>
          <w:lang w:eastAsia="ru-RU"/>
        </w:rPr>
        <w:t>- приказа Министерства образования и науки Российской Федерации от 20 октября 2009 г. № 430 «Об утверждении федерального государственного образовательного стандарта среднего профессионального образования по специальности 160706 Производство авиационных двигателей»;</w:t>
      </w:r>
    </w:p>
    <w:p w:rsidR="009D6E53" w:rsidRPr="003807E1" w:rsidRDefault="009D6E53" w:rsidP="009D6E53">
      <w:pPr>
        <w:tabs>
          <w:tab w:val="left" w:pos="0"/>
        </w:tabs>
        <w:spacing w:after="0" w:line="360" w:lineRule="auto"/>
        <w:ind w:firstLine="709"/>
        <w:jc w:val="both"/>
        <w:rPr>
          <w:rFonts w:eastAsia="Times New Roman"/>
          <w:sz w:val="24"/>
          <w:szCs w:val="24"/>
          <w:lang w:eastAsia="ru-RU"/>
        </w:rPr>
      </w:pPr>
      <w:r w:rsidRPr="003807E1">
        <w:rPr>
          <w:rFonts w:eastAsia="Times New Roman"/>
          <w:sz w:val="24"/>
          <w:szCs w:val="24"/>
          <w:lang w:eastAsia="ru-RU"/>
        </w:rPr>
        <w:t>- приказа Министерства образования и науки Российской Федерации от 21 апреля 2014 г. № 362 «Об утверждении федерального государственного образовательного стандарта среднего профессионального образования по специальности 24.02.01 Производство летательных аппаратов;</w:t>
      </w:r>
    </w:p>
    <w:p w:rsidR="009D6E53" w:rsidRPr="003807E1" w:rsidRDefault="009D6E53" w:rsidP="009D6E53">
      <w:pPr>
        <w:tabs>
          <w:tab w:val="left" w:pos="0"/>
        </w:tabs>
        <w:spacing w:after="0" w:line="360" w:lineRule="auto"/>
        <w:ind w:firstLine="709"/>
        <w:jc w:val="both"/>
        <w:rPr>
          <w:rFonts w:eastAsia="Times New Roman"/>
          <w:sz w:val="24"/>
          <w:szCs w:val="24"/>
          <w:lang w:eastAsia="ru-RU"/>
        </w:rPr>
      </w:pPr>
      <w:r w:rsidRPr="003807E1">
        <w:rPr>
          <w:rFonts w:eastAsia="Times New Roman"/>
          <w:sz w:val="24"/>
          <w:szCs w:val="24"/>
          <w:lang w:eastAsia="ru-RU"/>
        </w:rPr>
        <w:t>- приказа Министерства образования и науки Российской Федерации от 21 апреля 2014 г. № 363 «Об утверждении федерального государственного образовательного стандарта среднего профессионального образования по специальности 24.02.02 Производство авиационных двигателей»;</w:t>
      </w:r>
    </w:p>
    <w:p w:rsidR="009D6E53" w:rsidRPr="003807E1" w:rsidRDefault="009D6E53" w:rsidP="009D6E53">
      <w:pPr>
        <w:tabs>
          <w:tab w:val="left" w:pos="0"/>
        </w:tabs>
        <w:spacing w:after="0" w:line="360" w:lineRule="auto"/>
        <w:ind w:firstLine="709"/>
        <w:jc w:val="both"/>
        <w:rPr>
          <w:b/>
          <w:sz w:val="24"/>
          <w:szCs w:val="24"/>
        </w:rPr>
      </w:pPr>
      <w:r w:rsidRPr="003807E1">
        <w:rPr>
          <w:sz w:val="24"/>
          <w:szCs w:val="24"/>
        </w:rPr>
        <w:t>- Регламента Финала национального чемпионата «Молодые профессионалы» (WORLDSKILLS RUSSIA).</w:t>
      </w:r>
    </w:p>
    <w:p w:rsidR="009D6E53" w:rsidRPr="003807E1" w:rsidRDefault="009D6E53" w:rsidP="009D6E53">
      <w:pPr>
        <w:tabs>
          <w:tab w:val="left" w:pos="0"/>
        </w:tabs>
        <w:spacing w:before="120" w:after="120" w:line="360" w:lineRule="auto"/>
        <w:jc w:val="center"/>
        <w:rPr>
          <w:b/>
          <w:sz w:val="24"/>
          <w:szCs w:val="24"/>
        </w:rPr>
      </w:pPr>
    </w:p>
    <w:p w:rsidR="009D6E53" w:rsidRPr="003807E1" w:rsidRDefault="009D6E53" w:rsidP="009D6E53">
      <w:pPr>
        <w:tabs>
          <w:tab w:val="left" w:pos="0"/>
        </w:tabs>
        <w:spacing w:before="120" w:after="120" w:line="360" w:lineRule="auto"/>
        <w:jc w:val="center"/>
        <w:rPr>
          <w:b/>
          <w:sz w:val="24"/>
          <w:szCs w:val="24"/>
        </w:rPr>
      </w:pPr>
      <w:r w:rsidRPr="003807E1">
        <w:rPr>
          <w:b/>
          <w:sz w:val="24"/>
          <w:szCs w:val="24"/>
        </w:rPr>
        <w:t>3. Подходы к отбору содержания, разработке структуры оценочных средств и</w:t>
      </w:r>
    </w:p>
    <w:p w:rsidR="009D6E53" w:rsidRPr="003807E1" w:rsidRDefault="009D6E53" w:rsidP="009D6E53">
      <w:pPr>
        <w:tabs>
          <w:tab w:val="left" w:pos="0"/>
        </w:tabs>
        <w:spacing w:before="120" w:after="120" w:line="360" w:lineRule="auto"/>
        <w:jc w:val="center"/>
        <w:rPr>
          <w:b/>
          <w:sz w:val="24"/>
          <w:szCs w:val="24"/>
        </w:rPr>
      </w:pPr>
      <w:r w:rsidRPr="003807E1">
        <w:rPr>
          <w:b/>
          <w:sz w:val="24"/>
          <w:szCs w:val="24"/>
        </w:rPr>
        <w:t>процедуре применения</w:t>
      </w:r>
    </w:p>
    <w:p w:rsidR="009D6E53" w:rsidRPr="003807E1" w:rsidRDefault="009D6E53" w:rsidP="009D6E53">
      <w:pPr>
        <w:tabs>
          <w:tab w:val="left" w:pos="0"/>
        </w:tabs>
        <w:spacing w:after="0" w:line="360" w:lineRule="auto"/>
        <w:ind w:firstLine="709"/>
        <w:jc w:val="both"/>
        <w:rPr>
          <w:sz w:val="24"/>
          <w:szCs w:val="24"/>
        </w:rPr>
      </w:pPr>
      <w:r w:rsidRPr="003807E1">
        <w:rPr>
          <w:sz w:val="24"/>
          <w:szCs w:val="24"/>
        </w:rPr>
        <w:t>3.1. Программа конкурсных испытаний Олимпиады</w:t>
      </w:r>
      <w:r w:rsidRPr="003807E1">
        <w:rPr>
          <w:rFonts w:eastAsia="Times New Roman"/>
          <w:sz w:val="24"/>
          <w:szCs w:val="24"/>
          <w:lang w:val="x-none" w:eastAsia="x-none"/>
        </w:rPr>
        <w:t xml:space="preserve"> предусматривает для </w:t>
      </w:r>
      <w:r w:rsidRPr="003807E1">
        <w:rPr>
          <w:rFonts w:eastAsia="Times New Roman"/>
          <w:sz w:val="24"/>
          <w:szCs w:val="24"/>
          <w:lang w:eastAsia="x-none"/>
        </w:rPr>
        <w:t>участников</w:t>
      </w:r>
      <w:r w:rsidRPr="003807E1">
        <w:rPr>
          <w:rFonts w:eastAsia="Times New Roman"/>
          <w:sz w:val="24"/>
          <w:szCs w:val="24"/>
          <w:lang w:val="x-none" w:eastAsia="x-none"/>
        </w:rPr>
        <w:t xml:space="preserve"> выполнение</w:t>
      </w:r>
      <w:r w:rsidRPr="003807E1">
        <w:rPr>
          <w:rFonts w:eastAsia="Microsoft Sans Serif"/>
          <w:sz w:val="24"/>
          <w:szCs w:val="24"/>
          <w:lang w:val="x-none" w:eastAsia="x-none"/>
        </w:rPr>
        <w:t xml:space="preserve"> </w:t>
      </w:r>
      <w:r w:rsidRPr="003807E1">
        <w:rPr>
          <w:sz w:val="24"/>
          <w:szCs w:val="24"/>
        </w:rPr>
        <w:t>заданий двух уровней.</w:t>
      </w:r>
    </w:p>
    <w:p w:rsidR="009D6E53" w:rsidRPr="003807E1" w:rsidRDefault="009D6E53" w:rsidP="009D6E53">
      <w:pPr>
        <w:tabs>
          <w:tab w:val="left" w:pos="0"/>
        </w:tabs>
        <w:spacing w:after="0" w:line="360" w:lineRule="auto"/>
        <w:ind w:firstLine="709"/>
        <w:jc w:val="both"/>
        <w:rPr>
          <w:sz w:val="24"/>
          <w:szCs w:val="24"/>
        </w:rPr>
      </w:pPr>
      <w:r w:rsidRPr="003807E1">
        <w:rPr>
          <w:sz w:val="24"/>
          <w:szCs w:val="24"/>
        </w:rPr>
        <w:t>Задания I уровня формируются в соответствии с общими и профессиональными компетенциями специальностей среднего профессионального образования.</w:t>
      </w:r>
    </w:p>
    <w:p w:rsidR="009D6E53" w:rsidRPr="003807E1" w:rsidRDefault="009D6E53" w:rsidP="009D6E53">
      <w:pPr>
        <w:tabs>
          <w:tab w:val="left" w:pos="0"/>
        </w:tabs>
        <w:spacing w:after="0" w:line="360" w:lineRule="auto"/>
        <w:ind w:firstLine="709"/>
        <w:jc w:val="both"/>
        <w:rPr>
          <w:sz w:val="24"/>
          <w:szCs w:val="24"/>
        </w:rPr>
      </w:pPr>
      <w:r w:rsidRPr="003807E1">
        <w:rPr>
          <w:sz w:val="24"/>
          <w:szCs w:val="24"/>
        </w:rPr>
        <w:t>Задания II уровня формируются в соответствии с общими и профессиональными компетенциями специальностей укрупненной группы специальностей СПО.</w:t>
      </w:r>
    </w:p>
    <w:p w:rsidR="009D6E53" w:rsidRPr="003807E1" w:rsidRDefault="009D6E53" w:rsidP="009D6E53">
      <w:pPr>
        <w:tabs>
          <w:tab w:val="left" w:pos="0"/>
          <w:tab w:val="left" w:pos="1134"/>
        </w:tabs>
        <w:spacing w:after="0" w:line="360" w:lineRule="auto"/>
        <w:ind w:firstLine="709"/>
        <w:jc w:val="both"/>
        <w:rPr>
          <w:rFonts w:eastAsia="Times New Roman"/>
          <w:sz w:val="24"/>
          <w:szCs w:val="24"/>
        </w:rPr>
      </w:pPr>
      <w:r w:rsidRPr="003807E1">
        <w:rPr>
          <w:sz w:val="24"/>
          <w:szCs w:val="24"/>
        </w:rPr>
        <w:t xml:space="preserve">3.2. Содержание и уровень сложности предлагаемых участникам заданий соответствуют федеральным государственным образовательным стандартам СПО, учитывают </w:t>
      </w:r>
      <w:r w:rsidRPr="003807E1">
        <w:rPr>
          <w:sz w:val="24"/>
          <w:szCs w:val="24"/>
        </w:rPr>
        <w:lastRenderedPageBreak/>
        <w:t>основные положения соответствующих профессиональных стандартов, требования работодателей к специалистам среднего звена.</w:t>
      </w:r>
    </w:p>
    <w:p w:rsidR="009D6E53" w:rsidRPr="003807E1" w:rsidRDefault="009D6E53" w:rsidP="009D6E53">
      <w:pPr>
        <w:tabs>
          <w:tab w:val="left" w:pos="426"/>
        </w:tabs>
        <w:spacing w:after="0" w:line="360" w:lineRule="auto"/>
        <w:ind w:firstLine="709"/>
        <w:jc w:val="both"/>
        <w:rPr>
          <w:rFonts w:eastAsia="Times New Roman"/>
          <w:sz w:val="24"/>
          <w:szCs w:val="24"/>
        </w:rPr>
      </w:pPr>
      <w:r w:rsidRPr="003807E1">
        <w:rPr>
          <w:rFonts w:eastAsia="Times New Roman"/>
          <w:sz w:val="24"/>
          <w:szCs w:val="24"/>
        </w:rPr>
        <w:t xml:space="preserve">3.3. Задания </w:t>
      </w:r>
      <w:r w:rsidRPr="003807E1">
        <w:rPr>
          <w:rFonts w:eastAsia="Times New Roman"/>
          <w:sz w:val="24"/>
          <w:szCs w:val="24"/>
          <w:lang w:val="en-US"/>
        </w:rPr>
        <w:t>I</w:t>
      </w:r>
      <w:r w:rsidRPr="003807E1">
        <w:rPr>
          <w:rFonts w:eastAsia="Times New Roman"/>
          <w:sz w:val="24"/>
          <w:szCs w:val="24"/>
        </w:rPr>
        <w:t xml:space="preserve"> уровня состоят из тестового задания и практических задач.</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3.4. Задание «Тестирование» состоит из теоретических вопросов, сформированных по разделам и темам.</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Предлагаемое для выполнения участнику тестовое задание включает 2 части - инвариантную и вариативную, всего 40 вопросов.</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Инвариантная часть задания «Тестирование» содержит 20 вопросов по пяти тематическим направлениям, из них 4 – закрытой формы с выбором ответа, 4 – открытой формы с кратким ответом, 4 - на установление соответствия, 4 - на установление правильной последовательности. Тематика, количество и формат вопросов по темам инвариантной части тестового задания едины для всех специальностей СПО.</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Вариативная часть задания «Тестирование» содержит 20 вопросов не менее, чем по двум тематическим направлениям. Тематика, количество и формат вопросов по темам вариативной части тестового задания формируются на основе знаний, общих для специальностей, входящих в УГС, по которой проводится Олимпиада.</w:t>
      </w:r>
    </w:p>
    <w:p w:rsidR="009D6E53" w:rsidRPr="003807E1" w:rsidRDefault="009D6E53" w:rsidP="009D6E53">
      <w:pPr>
        <w:tabs>
          <w:tab w:val="left" w:pos="709"/>
        </w:tabs>
        <w:spacing w:after="0" w:line="360" w:lineRule="auto"/>
        <w:ind w:firstLine="709"/>
        <w:jc w:val="both"/>
        <w:rPr>
          <w:sz w:val="24"/>
          <w:szCs w:val="24"/>
        </w:rPr>
      </w:pPr>
      <w:r w:rsidRPr="003807E1">
        <w:rPr>
          <w:sz w:val="24"/>
          <w:szCs w:val="24"/>
        </w:rPr>
        <w:t>Алгоритм формирования инвариантной части задания «Тестирование» для участника Олимпиады единый для всех специальностей СПО.</w:t>
      </w:r>
    </w:p>
    <w:p w:rsidR="009D6E53" w:rsidRPr="003807E1" w:rsidRDefault="009D6E53" w:rsidP="009D6E53">
      <w:pPr>
        <w:tabs>
          <w:tab w:val="left" w:pos="709"/>
        </w:tabs>
        <w:spacing w:after="120"/>
        <w:jc w:val="right"/>
        <w:rPr>
          <w:sz w:val="24"/>
          <w:szCs w:val="24"/>
        </w:rPr>
      </w:pPr>
      <w:r w:rsidRPr="003807E1">
        <w:rPr>
          <w:sz w:val="24"/>
          <w:szCs w:val="24"/>
        </w:rPr>
        <w:t>Таблица 1</w:t>
      </w:r>
    </w:p>
    <w:p w:rsidR="009D6E53" w:rsidRPr="003807E1" w:rsidRDefault="009D6E53" w:rsidP="009D6E53">
      <w:pPr>
        <w:tabs>
          <w:tab w:val="left" w:pos="709"/>
        </w:tabs>
        <w:spacing w:after="120"/>
        <w:jc w:val="center"/>
        <w:rPr>
          <w:sz w:val="24"/>
          <w:szCs w:val="24"/>
        </w:rPr>
      </w:pPr>
      <w:r w:rsidRPr="003807E1">
        <w:rPr>
          <w:sz w:val="24"/>
          <w:szCs w:val="24"/>
        </w:rPr>
        <w:t>Алгоритм формирования содержания задания «Тестирование»</w:t>
      </w:r>
    </w:p>
    <w:tbl>
      <w:tblPr>
        <w:tblW w:w="9747" w:type="dxa"/>
        <w:tblLayout w:type="fixed"/>
        <w:tblCellMar>
          <w:left w:w="0" w:type="dxa"/>
          <w:right w:w="0" w:type="dxa"/>
        </w:tblCellMar>
        <w:tblLook w:val="04A0" w:firstRow="1" w:lastRow="0" w:firstColumn="1" w:lastColumn="0" w:noHBand="0" w:noVBand="1"/>
      </w:tblPr>
      <w:tblGrid>
        <w:gridCol w:w="817"/>
        <w:gridCol w:w="3969"/>
        <w:gridCol w:w="992"/>
        <w:gridCol w:w="851"/>
        <w:gridCol w:w="850"/>
        <w:gridCol w:w="851"/>
        <w:gridCol w:w="850"/>
        <w:gridCol w:w="567"/>
      </w:tblGrid>
      <w:tr w:rsidR="009D6E53" w:rsidRPr="003807E1" w:rsidTr="00F85A2C">
        <w:trPr>
          <w:trHeight w:val="857"/>
        </w:trPr>
        <w:tc>
          <w:tcPr>
            <w:tcW w:w="81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b/>
                <w:bCs/>
                <w:color w:val="000000"/>
                <w:kern w:val="24"/>
                <w:sz w:val="24"/>
                <w:szCs w:val="24"/>
                <w:lang w:eastAsia="ru-RU"/>
              </w:rPr>
            </w:pPr>
            <w:r w:rsidRPr="003807E1">
              <w:rPr>
                <w:b/>
                <w:bCs/>
                <w:color w:val="000000"/>
                <w:kern w:val="24"/>
                <w:sz w:val="24"/>
                <w:szCs w:val="24"/>
                <w:lang w:eastAsia="ru-RU"/>
              </w:rPr>
              <w:t>№ п\п</w:t>
            </w:r>
          </w:p>
        </w:tc>
        <w:tc>
          <w:tcPr>
            <w:tcW w:w="396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b/>
                <w:bCs/>
                <w:color w:val="000000"/>
                <w:kern w:val="24"/>
                <w:sz w:val="24"/>
                <w:szCs w:val="24"/>
                <w:lang w:eastAsia="ru-RU"/>
              </w:rPr>
            </w:pPr>
            <w:r w:rsidRPr="003807E1">
              <w:rPr>
                <w:b/>
                <w:bCs/>
                <w:color w:val="000000"/>
                <w:kern w:val="24"/>
                <w:sz w:val="24"/>
                <w:szCs w:val="24"/>
                <w:lang w:eastAsia="ru-RU"/>
              </w:rPr>
              <w:t>Наименование темы вопросов</w:t>
            </w:r>
          </w:p>
        </w:tc>
        <w:tc>
          <w:tcPr>
            <w:tcW w:w="99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b/>
                <w:bCs/>
                <w:color w:val="000000"/>
                <w:kern w:val="24"/>
                <w:sz w:val="24"/>
                <w:szCs w:val="24"/>
                <w:lang w:eastAsia="ru-RU"/>
              </w:rPr>
            </w:pPr>
            <w:r w:rsidRPr="003807E1">
              <w:rPr>
                <w:b/>
                <w:bCs/>
                <w:color w:val="000000"/>
                <w:kern w:val="24"/>
                <w:sz w:val="24"/>
                <w:szCs w:val="24"/>
                <w:lang w:eastAsia="ru-RU"/>
              </w:rPr>
              <w:t>Кол-во вопросов</w:t>
            </w:r>
          </w:p>
        </w:tc>
        <w:tc>
          <w:tcPr>
            <w:tcW w:w="3969" w:type="dxa"/>
            <w:gridSpan w:val="5"/>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
                <w:bCs/>
                <w:color w:val="000000"/>
                <w:kern w:val="24"/>
                <w:sz w:val="24"/>
                <w:szCs w:val="24"/>
                <w:lang w:eastAsia="ru-RU"/>
              </w:rPr>
            </w:pPr>
            <w:r w:rsidRPr="003807E1">
              <w:rPr>
                <w:b/>
                <w:bCs/>
                <w:color w:val="000000"/>
                <w:kern w:val="24"/>
                <w:sz w:val="24"/>
                <w:szCs w:val="24"/>
                <w:lang w:eastAsia="ru-RU"/>
              </w:rPr>
              <w:t>Формат вопросов</w:t>
            </w:r>
          </w:p>
        </w:tc>
      </w:tr>
      <w:tr w:rsidR="009D6E53" w:rsidRPr="003807E1" w:rsidTr="00F85A2C">
        <w:trPr>
          <w:trHeight w:val="857"/>
        </w:trPr>
        <w:tc>
          <w:tcPr>
            <w:tcW w:w="817"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jc w:val="center"/>
              <w:rPr>
                <w:rFonts w:ascii="Arial" w:eastAsia="Times New Roman" w:hAnsi="Arial" w:cs="Arial"/>
                <w:sz w:val="24"/>
                <w:szCs w:val="24"/>
                <w:lang w:eastAsia="ru-RU"/>
              </w:rPr>
            </w:pPr>
          </w:p>
        </w:tc>
        <w:tc>
          <w:tcPr>
            <w:tcW w:w="396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jc w:val="center"/>
              <w:rPr>
                <w:rFonts w:ascii="Arial" w:eastAsia="Times New Roman" w:hAnsi="Arial" w:cs="Arial"/>
                <w:sz w:val="24"/>
                <w:szCs w:val="24"/>
                <w:lang w:eastAsia="ru-RU"/>
              </w:rPr>
            </w:pPr>
          </w:p>
        </w:tc>
        <w:tc>
          <w:tcPr>
            <w:tcW w:w="992"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jc w:val="center"/>
              <w:rPr>
                <w:rFonts w:ascii="Arial" w:eastAsia="Times New Roman" w:hAnsi="Arial" w:cs="Arial"/>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
                <w:bCs/>
                <w:color w:val="000000"/>
                <w:kern w:val="24"/>
                <w:sz w:val="20"/>
                <w:szCs w:val="20"/>
                <w:lang w:eastAsia="ru-RU"/>
              </w:rPr>
            </w:pPr>
            <w:r w:rsidRPr="003807E1">
              <w:rPr>
                <w:b/>
                <w:bCs/>
                <w:color w:val="000000"/>
                <w:kern w:val="24"/>
                <w:sz w:val="20"/>
                <w:szCs w:val="20"/>
                <w:lang w:eastAsia="ru-RU"/>
              </w:rPr>
              <w:t>Выбор ответа</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
                <w:bCs/>
                <w:color w:val="000000"/>
                <w:kern w:val="24"/>
                <w:sz w:val="20"/>
                <w:szCs w:val="20"/>
                <w:lang w:eastAsia="ru-RU"/>
              </w:rPr>
            </w:pPr>
            <w:r w:rsidRPr="003807E1">
              <w:rPr>
                <w:b/>
                <w:bCs/>
                <w:color w:val="000000"/>
                <w:kern w:val="24"/>
                <w:sz w:val="20"/>
                <w:szCs w:val="20"/>
                <w:lang w:eastAsia="ru-RU"/>
              </w:rPr>
              <w:t>Откры</w:t>
            </w:r>
          </w:p>
          <w:p w:rsidR="009D6E53" w:rsidRPr="003807E1" w:rsidRDefault="009D6E53" w:rsidP="00F85A2C">
            <w:pPr>
              <w:spacing w:after="0"/>
              <w:jc w:val="center"/>
              <w:rPr>
                <w:b/>
                <w:bCs/>
                <w:color w:val="000000"/>
                <w:kern w:val="24"/>
                <w:sz w:val="20"/>
                <w:szCs w:val="20"/>
                <w:lang w:eastAsia="ru-RU"/>
              </w:rPr>
            </w:pPr>
            <w:r w:rsidRPr="003807E1">
              <w:rPr>
                <w:b/>
                <w:bCs/>
                <w:color w:val="000000"/>
                <w:kern w:val="24"/>
                <w:sz w:val="20"/>
                <w:szCs w:val="20"/>
                <w:lang w:eastAsia="ru-RU"/>
              </w:rPr>
              <w:t>тая форма</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
                <w:bCs/>
                <w:color w:val="000000"/>
                <w:kern w:val="24"/>
                <w:sz w:val="20"/>
                <w:szCs w:val="20"/>
                <w:lang w:eastAsia="ru-RU"/>
              </w:rPr>
            </w:pPr>
            <w:r w:rsidRPr="003807E1">
              <w:rPr>
                <w:b/>
                <w:bCs/>
                <w:color w:val="000000"/>
                <w:kern w:val="24"/>
                <w:sz w:val="20"/>
                <w:szCs w:val="20"/>
                <w:lang w:eastAsia="ru-RU"/>
              </w:rPr>
              <w:t>Вопрос на соответствие</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
                <w:bCs/>
                <w:color w:val="000000"/>
                <w:kern w:val="24"/>
                <w:sz w:val="20"/>
                <w:szCs w:val="20"/>
                <w:lang w:eastAsia="ru-RU"/>
              </w:rPr>
            </w:pPr>
            <w:r w:rsidRPr="003807E1">
              <w:rPr>
                <w:b/>
                <w:bCs/>
                <w:color w:val="000000"/>
                <w:kern w:val="24"/>
                <w:sz w:val="20"/>
                <w:szCs w:val="20"/>
                <w:lang w:eastAsia="ru-RU"/>
              </w:rPr>
              <w:t>Вопрос на установление послед.</w:t>
            </w:r>
          </w:p>
        </w:tc>
        <w:tc>
          <w:tcPr>
            <w:tcW w:w="567"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
                <w:bCs/>
                <w:color w:val="000000"/>
                <w:kern w:val="24"/>
                <w:sz w:val="20"/>
                <w:szCs w:val="20"/>
                <w:lang w:eastAsia="ru-RU"/>
              </w:rPr>
            </w:pPr>
            <w:r w:rsidRPr="003807E1">
              <w:rPr>
                <w:b/>
                <w:bCs/>
                <w:color w:val="000000"/>
                <w:kern w:val="24"/>
                <w:sz w:val="20"/>
                <w:szCs w:val="20"/>
                <w:lang w:eastAsia="ru-RU"/>
              </w:rPr>
              <w:t>Макс.</w:t>
            </w:r>
          </w:p>
          <w:p w:rsidR="009D6E53" w:rsidRPr="003807E1" w:rsidRDefault="009D6E53" w:rsidP="00F85A2C">
            <w:pPr>
              <w:spacing w:after="0"/>
              <w:jc w:val="center"/>
              <w:rPr>
                <w:b/>
                <w:bCs/>
                <w:color w:val="000000"/>
                <w:kern w:val="24"/>
                <w:sz w:val="20"/>
                <w:szCs w:val="20"/>
                <w:lang w:eastAsia="ru-RU"/>
              </w:rPr>
            </w:pPr>
            <w:r w:rsidRPr="003807E1">
              <w:rPr>
                <w:b/>
                <w:bCs/>
                <w:color w:val="000000"/>
                <w:kern w:val="24"/>
                <w:sz w:val="20"/>
                <w:szCs w:val="20"/>
                <w:lang w:eastAsia="ru-RU"/>
              </w:rPr>
              <w:t>балл</w:t>
            </w:r>
          </w:p>
        </w:tc>
      </w:tr>
      <w:tr w:rsidR="009D6E53" w:rsidRPr="003807E1" w:rsidTr="00F85A2C">
        <w:trPr>
          <w:trHeight w:val="185"/>
        </w:trPr>
        <w:tc>
          <w:tcPr>
            <w:tcW w:w="817" w:type="dxa"/>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1</w:t>
            </w:r>
          </w:p>
        </w:tc>
        <w:tc>
          <w:tcPr>
            <w:tcW w:w="3969" w:type="dxa"/>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2</w:t>
            </w:r>
          </w:p>
        </w:tc>
        <w:tc>
          <w:tcPr>
            <w:tcW w:w="992" w:type="dxa"/>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Cs/>
                <w:color w:val="000000"/>
                <w:kern w:val="24"/>
                <w:sz w:val="24"/>
                <w:szCs w:val="24"/>
                <w:lang w:eastAsia="ru-RU"/>
              </w:rPr>
            </w:pPr>
            <w:r w:rsidRPr="003807E1">
              <w:rPr>
                <w:bCs/>
                <w:color w:val="000000"/>
                <w:kern w:val="24"/>
                <w:sz w:val="24"/>
                <w:szCs w:val="24"/>
                <w:lang w:eastAsia="ru-RU"/>
              </w:rPr>
              <w:t>4</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Cs/>
                <w:color w:val="000000"/>
                <w:kern w:val="24"/>
                <w:sz w:val="24"/>
                <w:szCs w:val="24"/>
                <w:lang w:eastAsia="ru-RU"/>
              </w:rPr>
            </w:pPr>
            <w:r w:rsidRPr="003807E1">
              <w:rPr>
                <w:bCs/>
                <w:color w:val="000000"/>
                <w:kern w:val="24"/>
                <w:sz w:val="24"/>
                <w:szCs w:val="24"/>
                <w:lang w:eastAsia="ru-RU"/>
              </w:rPr>
              <w:t>5</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Cs/>
                <w:color w:val="000000"/>
                <w:kern w:val="24"/>
                <w:sz w:val="24"/>
                <w:szCs w:val="24"/>
                <w:lang w:eastAsia="ru-RU"/>
              </w:rPr>
            </w:pPr>
            <w:r w:rsidRPr="003807E1">
              <w:rPr>
                <w:bCs/>
                <w:color w:val="000000"/>
                <w:kern w:val="24"/>
                <w:sz w:val="24"/>
                <w:szCs w:val="24"/>
                <w:lang w:eastAsia="ru-RU"/>
              </w:rPr>
              <w:t>6</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Cs/>
                <w:color w:val="000000"/>
                <w:kern w:val="24"/>
                <w:sz w:val="24"/>
                <w:szCs w:val="24"/>
                <w:lang w:eastAsia="ru-RU"/>
              </w:rPr>
            </w:pPr>
            <w:r w:rsidRPr="003807E1">
              <w:rPr>
                <w:bCs/>
                <w:color w:val="000000"/>
                <w:kern w:val="24"/>
                <w:sz w:val="24"/>
                <w:szCs w:val="24"/>
                <w:lang w:eastAsia="ru-RU"/>
              </w:rPr>
              <w:t>7</w:t>
            </w:r>
          </w:p>
        </w:tc>
        <w:tc>
          <w:tcPr>
            <w:tcW w:w="567"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Cs/>
                <w:color w:val="000000"/>
                <w:kern w:val="24"/>
                <w:sz w:val="24"/>
                <w:szCs w:val="24"/>
                <w:lang w:eastAsia="ru-RU"/>
              </w:rPr>
            </w:pPr>
            <w:r w:rsidRPr="003807E1">
              <w:rPr>
                <w:bCs/>
                <w:color w:val="000000"/>
                <w:kern w:val="24"/>
                <w:sz w:val="24"/>
                <w:szCs w:val="24"/>
                <w:lang w:eastAsia="ru-RU"/>
              </w:rPr>
              <w:t>8</w:t>
            </w:r>
          </w:p>
        </w:tc>
      </w:tr>
      <w:tr w:rsidR="009D6E53" w:rsidRPr="003807E1" w:rsidTr="00F85A2C">
        <w:trPr>
          <w:trHeight w:val="438"/>
        </w:trPr>
        <w:tc>
          <w:tcPr>
            <w:tcW w:w="974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rFonts w:eastAsia="Times New Roman"/>
                <w:sz w:val="24"/>
                <w:szCs w:val="24"/>
                <w:lang w:eastAsia="ru-RU"/>
              </w:rPr>
            </w:pPr>
            <w:r w:rsidRPr="003807E1">
              <w:rPr>
                <w:i/>
                <w:color w:val="000000"/>
                <w:kern w:val="24"/>
                <w:sz w:val="24"/>
                <w:szCs w:val="24"/>
                <w:lang w:eastAsia="ru-RU"/>
              </w:rPr>
              <w:t>Инвариантная часть тестового задания</w:t>
            </w:r>
          </w:p>
        </w:tc>
      </w:tr>
      <w:tr w:rsidR="009D6E53" w:rsidRPr="003807E1" w:rsidTr="00F85A2C">
        <w:trPr>
          <w:trHeight w:val="79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Microsoft Sans Serif"/>
                <w:color w:val="000000"/>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Информационные технологии в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r>
      <w:tr w:rsidR="009D6E53" w:rsidRPr="003807E1" w:rsidTr="00F85A2C">
        <w:trPr>
          <w:trHeight w:val="79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Microsoft Sans Serif"/>
                <w:color w:val="000000"/>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Оборудование, материалы, инструменты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r>
      <w:tr w:rsidR="009D6E53" w:rsidRPr="003807E1" w:rsidTr="00F85A2C">
        <w:trPr>
          <w:trHeight w:val="79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Microsoft Sans Serif"/>
                <w:color w:val="000000"/>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Системы качества, стандартизации и сертификации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r>
      <w:tr w:rsidR="009D6E53" w:rsidRPr="003807E1" w:rsidTr="00F85A2C">
        <w:trPr>
          <w:trHeight w:val="79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line="240" w:lineRule="auto"/>
              <w:jc w:val="center"/>
              <w:rPr>
                <w:color w:val="000000"/>
                <w:sz w:val="24"/>
                <w:szCs w:val="24"/>
                <w:lang w:eastAsia="ru-RU"/>
              </w:rPr>
            </w:pPr>
            <w:r w:rsidRPr="003807E1">
              <w:rPr>
                <w:rFonts w:eastAsia="Microsoft Sans Serif"/>
                <w:color w:val="000000"/>
                <w:sz w:val="24"/>
                <w:szCs w:val="24"/>
                <w:lang w:eastAsia="ru-RU"/>
              </w:rPr>
              <w:lastRenderedPageBreak/>
              <w:t>4</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Охрана труда, безопасность жизнедеятельности, безопасность окружающей среды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r>
      <w:tr w:rsidR="009D6E53" w:rsidRPr="003807E1" w:rsidTr="00F85A2C">
        <w:trPr>
          <w:trHeight w:val="79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5</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Экономика и правовое обеспечение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r>
      <w:tr w:rsidR="009D6E53" w:rsidRPr="003807E1" w:rsidTr="00F85A2C">
        <w:trPr>
          <w:trHeight w:val="185"/>
        </w:trPr>
        <w:tc>
          <w:tcPr>
            <w:tcW w:w="817"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rFonts w:eastAsia="Times New Roman"/>
                <w:sz w:val="24"/>
                <w:szCs w:val="24"/>
                <w:lang w:eastAsia="ru-RU"/>
              </w:rPr>
            </w:pPr>
            <w:r w:rsidRPr="003807E1">
              <w:br w:type="page"/>
            </w:r>
            <w:r w:rsidRPr="003807E1">
              <w:rPr>
                <w:rFonts w:eastAsia="Times New Roman"/>
                <w:sz w:val="24"/>
                <w:szCs w:val="24"/>
                <w:lang w:eastAsia="ru-RU"/>
              </w:rPr>
              <w:t>1</w:t>
            </w:r>
          </w:p>
        </w:tc>
        <w:tc>
          <w:tcPr>
            <w:tcW w:w="3969"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2</w:t>
            </w:r>
          </w:p>
        </w:tc>
        <w:tc>
          <w:tcPr>
            <w:tcW w:w="992"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3</w:t>
            </w:r>
          </w:p>
        </w:tc>
        <w:tc>
          <w:tcPr>
            <w:tcW w:w="851" w:type="dxa"/>
            <w:tcBorders>
              <w:top w:val="single" w:sz="4" w:space="0" w:color="auto"/>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Cs/>
                <w:color w:val="000000"/>
                <w:kern w:val="24"/>
                <w:sz w:val="24"/>
                <w:szCs w:val="24"/>
                <w:lang w:eastAsia="ru-RU"/>
              </w:rPr>
            </w:pPr>
            <w:r w:rsidRPr="003807E1">
              <w:rPr>
                <w:bCs/>
                <w:color w:val="000000"/>
                <w:kern w:val="24"/>
                <w:sz w:val="24"/>
                <w:szCs w:val="24"/>
                <w:lang w:eastAsia="ru-RU"/>
              </w:rPr>
              <w:t>4</w:t>
            </w:r>
          </w:p>
        </w:tc>
        <w:tc>
          <w:tcPr>
            <w:tcW w:w="850" w:type="dxa"/>
            <w:tcBorders>
              <w:top w:val="single" w:sz="4" w:space="0" w:color="auto"/>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Cs/>
                <w:color w:val="000000"/>
                <w:kern w:val="24"/>
                <w:sz w:val="24"/>
                <w:szCs w:val="24"/>
                <w:lang w:eastAsia="ru-RU"/>
              </w:rPr>
            </w:pPr>
            <w:r w:rsidRPr="003807E1">
              <w:rPr>
                <w:bCs/>
                <w:color w:val="000000"/>
                <w:kern w:val="24"/>
                <w:sz w:val="24"/>
                <w:szCs w:val="24"/>
                <w:lang w:eastAsia="ru-RU"/>
              </w:rPr>
              <w:t>5</w:t>
            </w:r>
          </w:p>
        </w:tc>
        <w:tc>
          <w:tcPr>
            <w:tcW w:w="851" w:type="dxa"/>
            <w:tcBorders>
              <w:top w:val="single" w:sz="4" w:space="0" w:color="auto"/>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Cs/>
                <w:color w:val="000000"/>
                <w:kern w:val="24"/>
                <w:sz w:val="24"/>
                <w:szCs w:val="24"/>
                <w:lang w:eastAsia="ru-RU"/>
              </w:rPr>
            </w:pPr>
            <w:r w:rsidRPr="003807E1">
              <w:rPr>
                <w:bCs/>
                <w:color w:val="000000"/>
                <w:kern w:val="24"/>
                <w:sz w:val="24"/>
                <w:szCs w:val="24"/>
                <w:lang w:eastAsia="ru-RU"/>
              </w:rPr>
              <w:t>6</w:t>
            </w:r>
          </w:p>
        </w:tc>
        <w:tc>
          <w:tcPr>
            <w:tcW w:w="850" w:type="dxa"/>
            <w:tcBorders>
              <w:top w:val="single" w:sz="4" w:space="0" w:color="auto"/>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Cs/>
                <w:color w:val="000000"/>
                <w:kern w:val="24"/>
                <w:sz w:val="24"/>
                <w:szCs w:val="24"/>
                <w:lang w:eastAsia="ru-RU"/>
              </w:rPr>
            </w:pPr>
            <w:r w:rsidRPr="003807E1">
              <w:rPr>
                <w:bCs/>
                <w:color w:val="000000"/>
                <w:kern w:val="24"/>
                <w:sz w:val="24"/>
                <w:szCs w:val="24"/>
                <w:lang w:eastAsia="ru-RU"/>
              </w:rPr>
              <w:t>7</w:t>
            </w:r>
          </w:p>
        </w:tc>
        <w:tc>
          <w:tcPr>
            <w:tcW w:w="567" w:type="dxa"/>
            <w:tcBorders>
              <w:top w:val="single" w:sz="4" w:space="0" w:color="auto"/>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Cs/>
                <w:color w:val="000000"/>
                <w:kern w:val="24"/>
                <w:sz w:val="24"/>
                <w:szCs w:val="24"/>
                <w:lang w:eastAsia="ru-RU"/>
              </w:rPr>
            </w:pPr>
            <w:r w:rsidRPr="003807E1">
              <w:rPr>
                <w:bCs/>
                <w:color w:val="000000"/>
                <w:kern w:val="24"/>
                <w:sz w:val="24"/>
                <w:szCs w:val="24"/>
                <w:lang w:eastAsia="ru-RU"/>
              </w:rPr>
              <w:t>8</w:t>
            </w:r>
          </w:p>
        </w:tc>
      </w:tr>
      <w:tr w:rsidR="009D6E53" w:rsidRPr="003807E1" w:rsidTr="00F85A2C">
        <w:trPr>
          <w:trHeight w:val="245"/>
        </w:trPr>
        <w:tc>
          <w:tcPr>
            <w:tcW w:w="47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rFonts w:eastAsia="Times New Roman"/>
                <w:b/>
                <w:sz w:val="24"/>
                <w:szCs w:val="24"/>
                <w:lang w:eastAsia="ru-RU"/>
              </w:rPr>
            </w:pPr>
            <w:r w:rsidRPr="003807E1">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b/>
                <w:sz w:val="24"/>
                <w:szCs w:val="24"/>
                <w:lang w:eastAsia="ru-RU"/>
              </w:rPr>
            </w:pPr>
            <w:r w:rsidRPr="003807E1">
              <w:rPr>
                <w:rFonts w:eastAsia="Times New Roman"/>
                <w:b/>
                <w:sz w:val="24"/>
                <w:szCs w:val="24"/>
                <w:lang w:eastAsia="ru-RU"/>
              </w:rPr>
              <w:t>5</w:t>
            </w:r>
          </w:p>
        </w:tc>
      </w:tr>
      <w:tr w:rsidR="009D6E53" w:rsidRPr="003807E1" w:rsidTr="00F85A2C">
        <w:trPr>
          <w:trHeight w:val="719"/>
        </w:trPr>
        <w:tc>
          <w:tcPr>
            <w:tcW w:w="974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i/>
                <w:kern w:val="24"/>
                <w:sz w:val="24"/>
                <w:szCs w:val="24"/>
                <w:lang w:eastAsia="ru-RU"/>
              </w:rPr>
            </w:pPr>
            <w:r w:rsidRPr="003807E1">
              <w:rPr>
                <w:i/>
                <w:kern w:val="24"/>
                <w:sz w:val="24"/>
                <w:szCs w:val="24"/>
                <w:lang w:eastAsia="ru-RU"/>
              </w:rPr>
              <w:t>Вариативная часть тестового задания</w:t>
            </w:r>
          </w:p>
        </w:tc>
      </w:tr>
      <w:tr w:rsidR="009D6E53" w:rsidRPr="003807E1" w:rsidTr="00F85A2C">
        <w:trPr>
          <w:trHeight w:val="719"/>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kern w:val="24"/>
                <w:sz w:val="24"/>
                <w:szCs w:val="24"/>
                <w:lang w:eastAsia="ru-RU"/>
              </w:rPr>
            </w:pPr>
            <w:r w:rsidRPr="003807E1">
              <w:rPr>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both"/>
              <w:rPr>
                <w:kern w:val="24"/>
                <w:sz w:val="24"/>
                <w:szCs w:val="24"/>
                <w:lang w:eastAsia="ru-RU"/>
              </w:rPr>
            </w:pPr>
            <w:r w:rsidRPr="003807E1">
              <w:rPr>
                <w:kern w:val="24"/>
                <w:sz w:val="24"/>
                <w:szCs w:val="24"/>
                <w:lang w:eastAsia="ru-RU"/>
              </w:rPr>
              <w:t>Инженерная графика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5</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1</w:t>
            </w:r>
          </w:p>
        </w:tc>
      </w:tr>
      <w:tr w:rsidR="009D6E53" w:rsidRPr="003807E1" w:rsidTr="00F85A2C">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kern w:val="24"/>
                <w:sz w:val="24"/>
                <w:szCs w:val="24"/>
                <w:lang w:eastAsia="ru-RU"/>
              </w:rPr>
            </w:pPr>
            <w:r w:rsidRPr="003807E1">
              <w:rPr>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both"/>
              <w:rPr>
                <w:kern w:val="24"/>
                <w:sz w:val="24"/>
                <w:szCs w:val="24"/>
                <w:lang w:eastAsia="ru-RU"/>
              </w:rPr>
            </w:pPr>
            <w:r w:rsidRPr="003807E1">
              <w:rPr>
                <w:kern w:val="24"/>
                <w:sz w:val="24"/>
                <w:szCs w:val="24"/>
                <w:lang w:eastAsia="ru-RU"/>
              </w:rPr>
              <w:t>Техническая механика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1</w:t>
            </w:r>
          </w:p>
        </w:tc>
      </w:tr>
      <w:tr w:rsidR="009D6E53" w:rsidRPr="003807E1" w:rsidTr="00F85A2C">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kern w:val="24"/>
                <w:sz w:val="24"/>
                <w:szCs w:val="24"/>
                <w:lang w:eastAsia="ru-RU"/>
              </w:rPr>
            </w:pPr>
            <w:r w:rsidRPr="003807E1">
              <w:rPr>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both"/>
              <w:rPr>
                <w:kern w:val="24"/>
                <w:sz w:val="24"/>
                <w:szCs w:val="24"/>
                <w:lang w:eastAsia="ru-RU"/>
              </w:rPr>
            </w:pPr>
            <w:r w:rsidRPr="003807E1">
              <w:rPr>
                <w:kern w:val="24"/>
                <w:sz w:val="24"/>
                <w:szCs w:val="24"/>
                <w:lang w:eastAsia="ru-RU"/>
              </w:rPr>
              <w:t>Материаловедение</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5</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1</w:t>
            </w:r>
          </w:p>
        </w:tc>
      </w:tr>
      <w:tr w:rsidR="009D6E53" w:rsidRPr="003807E1" w:rsidTr="00F85A2C">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kern w:val="24"/>
                <w:sz w:val="24"/>
                <w:szCs w:val="24"/>
                <w:lang w:eastAsia="ru-RU"/>
              </w:rPr>
            </w:pPr>
            <w:r w:rsidRPr="003807E1">
              <w:rPr>
                <w:kern w:val="24"/>
                <w:sz w:val="24"/>
                <w:szCs w:val="24"/>
                <w:lang w:eastAsia="ru-RU"/>
              </w:rPr>
              <w:t>4</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both"/>
              <w:rPr>
                <w:kern w:val="24"/>
                <w:sz w:val="24"/>
                <w:szCs w:val="24"/>
                <w:lang w:eastAsia="ru-RU"/>
              </w:rPr>
            </w:pPr>
            <w:r w:rsidRPr="003807E1">
              <w:rPr>
                <w:kern w:val="24"/>
                <w:sz w:val="24"/>
                <w:szCs w:val="24"/>
                <w:lang w:eastAsia="ru-RU"/>
              </w:rPr>
              <w:t>Гидравлика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1</w:t>
            </w:r>
          </w:p>
        </w:tc>
      </w:tr>
      <w:tr w:rsidR="009D6E53" w:rsidRPr="003807E1" w:rsidTr="00F85A2C">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kern w:val="24"/>
                <w:sz w:val="24"/>
                <w:szCs w:val="24"/>
                <w:lang w:eastAsia="ru-RU"/>
              </w:rPr>
            </w:pPr>
            <w:r w:rsidRPr="003807E1">
              <w:rPr>
                <w:kern w:val="24"/>
                <w:sz w:val="24"/>
                <w:szCs w:val="24"/>
                <w:lang w:eastAsia="ru-RU"/>
              </w:rPr>
              <w:t>5</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both"/>
              <w:rPr>
                <w:kern w:val="24"/>
                <w:sz w:val="24"/>
                <w:szCs w:val="24"/>
                <w:lang w:eastAsia="ru-RU"/>
              </w:rPr>
            </w:pPr>
            <w:r w:rsidRPr="003807E1">
              <w:rPr>
                <w:kern w:val="24"/>
                <w:sz w:val="24"/>
                <w:szCs w:val="24"/>
                <w:lang w:eastAsia="ru-RU"/>
              </w:rPr>
              <w:t>Метрология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1</w:t>
            </w:r>
          </w:p>
        </w:tc>
      </w:tr>
      <w:tr w:rsidR="009D6E53" w:rsidRPr="003807E1" w:rsidTr="00F85A2C">
        <w:trPr>
          <w:trHeight w:val="438"/>
        </w:trPr>
        <w:tc>
          <w:tcPr>
            <w:tcW w:w="47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rFonts w:eastAsia="Times New Roman"/>
                <w:b/>
                <w:sz w:val="24"/>
                <w:szCs w:val="24"/>
                <w:lang w:eastAsia="ru-RU"/>
              </w:rPr>
            </w:pPr>
            <w:r w:rsidRPr="003807E1">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b/>
                <w:sz w:val="24"/>
                <w:szCs w:val="24"/>
                <w:lang w:eastAsia="ru-RU"/>
              </w:rPr>
            </w:pPr>
            <w:r w:rsidRPr="003807E1">
              <w:rPr>
                <w:rFonts w:eastAsia="Times New Roman"/>
                <w:b/>
                <w:sz w:val="24"/>
                <w:szCs w:val="24"/>
                <w:lang w:eastAsia="ru-RU"/>
              </w:rPr>
              <w:t>5</w:t>
            </w:r>
          </w:p>
        </w:tc>
      </w:tr>
      <w:tr w:rsidR="009D6E53" w:rsidRPr="003807E1" w:rsidTr="00F85A2C">
        <w:trPr>
          <w:trHeight w:val="233"/>
        </w:trPr>
        <w:tc>
          <w:tcPr>
            <w:tcW w:w="47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jc w:val="center"/>
              <w:rPr>
                <w:rFonts w:ascii="Arial" w:eastAsia="Times New Roman" w:hAnsi="Arial" w:cs="Arial"/>
                <w:sz w:val="24"/>
                <w:szCs w:val="24"/>
                <w:lang w:eastAsia="ru-RU"/>
              </w:rPr>
            </w:pPr>
            <w:r w:rsidRPr="003807E1">
              <w:rPr>
                <w:b/>
                <w:bCs/>
                <w:color w:val="000000"/>
                <w:kern w:val="24"/>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jc w:val="center"/>
              <w:rPr>
                <w:rFonts w:eastAsia="Times New Roman"/>
                <w:sz w:val="24"/>
                <w:szCs w:val="24"/>
                <w:lang w:eastAsia="ru-RU"/>
              </w:rPr>
            </w:pPr>
            <w:r w:rsidRPr="003807E1">
              <w:rPr>
                <w:b/>
                <w:bCs/>
                <w:color w:val="000000"/>
                <w:kern w:val="24"/>
                <w:sz w:val="24"/>
                <w:szCs w:val="24"/>
                <w:lang w:eastAsia="ru-RU"/>
              </w:rPr>
              <w:t>40</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
                <w:bCs/>
                <w:color w:val="000000"/>
                <w:kern w:val="24"/>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
                <w:bCs/>
                <w:color w:val="000000"/>
                <w:kern w:val="24"/>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
                <w:bCs/>
                <w:color w:val="000000"/>
                <w:kern w:val="24"/>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
                <w:bCs/>
                <w:color w:val="000000"/>
                <w:kern w:val="24"/>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
                <w:bCs/>
                <w:color w:val="000000"/>
                <w:kern w:val="24"/>
                <w:sz w:val="24"/>
                <w:szCs w:val="24"/>
                <w:lang w:eastAsia="ru-RU"/>
              </w:rPr>
            </w:pPr>
            <w:r w:rsidRPr="003807E1">
              <w:rPr>
                <w:b/>
                <w:bCs/>
                <w:color w:val="000000"/>
                <w:kern w:val="24"/>
                <w:sz w:val="24"/>
                <w:szCs w:val="24"/>
                <w:lang w:eastAsia="ru-RU"/>
              </w:rPr>
              <w:t>10</w:t>
            </w:r>
          </w:p>
        </w:tc>
      </w:tr>
    </w:tbl>
    <w:p w:rsidR="009D6E53" w:rsidRPr="003807E1" w:rsidRDefault="009D6E53" w:rsidP="009D6E53">
      <w:pPr>
        <w:tabs>
          <w:tab w:val="left" w:pos="1134"/>
        </w:tabs>
        <w:spacing w:after="0" w:line="360" w:lineRule="auto"/>
        <w:ind w:firstLine="709"/>
        <w:jc w:val="both"/>
        <w:rPr>
          <w:sz w:val="24"/>
          <w:szCs w:val="24"/>
        </w:rPr>
      </w:pP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Вопрос закрытой формы с выбором одного варианта ответа состоит из неполного тестового утверждения с одним ключевым элементом и множеством допустимых заключений, одно из которых являются правильным.</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Вопрос открытой формы имеет вид неполного утверждения, в котором отсутствует один или несколько ключевых элементов, в качестве которых могут быть: число, слово или  словосочетание. На месте ключевого элемента в тексте  задания ставится многоточие или знак подчеркивания.</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Вопрос на установление правильной последовательности состоит из однородных элементов некоторой группы и четкой формулировки критерия упорядочения этих элементов.</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Вопрос на установление соответствия. Состоит из двух групп элементов и четкой формулировки критерия выбора соответствия между ними. Соответствие устанавливается по принципу 1:1 (одному элементу первой группы соответствует только один элемент второй группы). Внутри каждой группы элементы должны быть однородными. Количество элементов во второй группе должно соответствовать  количеству элементов первой группы. Количество элементов как в первой, так и во второй группе должно быть не менее 4.</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 xml:space="preserve">Выполнение задания «Тестирование» реализуется посредством применения прикладных компьютерных программ, что обеспечивает возможность генерировать для </w:t>
      </w:r>
      <w:r w:rsidRPr="003807E1">
        <w:rPr>
          <w:sz w:val="24"/>
          <w:szCs w:val="24"/>
        </w:rPr>
        <w:lastRenderedPageBreak/>
        <w:t>каждого участника уникальную последовательность заданий, содержащую требуемое количество вопросов из каждого раздела и исключающую возможность повторения заданий.</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При выполнении задания «Тестирование» участнику Олимпиады предоставляется возможность в течение всего времени, отведенного на выполнение задания, пропускать ряд вопросов с возможностью последующего возврата к пропущенным заданиям. Изменить ответ на вопрос задания невозможно.</w:t>
      </w:r>
    </w:p>
    <w:p w:rsidR="009D6E53" w:rsidRPr="003807E1" w:rsidRDefault="009D6E53" w:rsidP="009D6E53">
      <w:pPr>
        <w:spacing w:line="360" w:lineRule="auto"/>
        <w:ind w:firstLine="709"/>
        <w:contextualSpacing/>
        <w:jc w:val="both"/>
        <w:rPr>
          <w:sz w:val="24"/>
          <w:szCs w:val="24"/>
        </w:rPr>
      </w:pPr>
      <w:r w:rsidRPr="003807E1">
        <w:rPr>
          <w:sz w:val="24"/>
          <w:szCs w:val="24"/>
        </w:rPr>
        <w:t xml:space="preserve">3.5. Практические задания </w:t>
      </w:r>
      <w:r w:rsidRPr="003807E1">
        <w:rPr>
          <w:sz w:val="24"/>
          <w:szCs w:val="24"/>
          <w:lang w:val="en-US"/>
        </w:rPr>
        <w:t>I</w:t>
      </w:r>
      <w:r w:rsidRPr="003807E1">
        <w:rPr>
          <w:sz w:val="24"/>
          <w:szCs w:val="24"/>
        </w:rPr>
        <w:t xml:space="preserve"> уровня включают два вида заданий: задание «Перевод профессионального текста» и «Задание по организации работы коллектива».</w:t>
      </w:r>
    </w:p>
    <w:p w:rsidR="009D6E53" w:rsidRPr="003807E1" w:rsidRDefault="009D6E53" w:rsidP="009D6E53">
      <w:pPr>
        <w:tabs>
          <w:tab w:val="left" w:pos="709"/>
        </w:tabs>
        <w:spacing w:after="0" w:line="360" w:lineRule="auto"/>
        <w:ind w:firstLine="709"/>
        <w:jc w:val="both"/>
        <w:rPr>
          <w:sz w:val="24"/>
          <w:szCs w:val="24"/>
        </w:rPr>
      </w:pPr>
      <w:r w:rsidRPr="003807E1">
        <w:rPr>
          <w:sz w:val="24"/>
          <w:szCs w:val="24"/>
        </w:rPr>
        <w:t>3.6. Задание «Перевод профессионального текста» позволяет оценить уровень сформированности:</w:t>
      </w:r>
    </w:p>
    <w:p w:rsidR="009D6E53" w:rsidRPr="003807E1" w:rsidRDefault="009D6E53" w:rsidP="009D6E53">
      <w:pPr>
        <w:tabs>
          <w:tab w:val="left" w:pos="709"/>
        </w:tabs>
        <w:spacing w:after="0" w:line="360" w:lineRule="auto"/>
        <w:ind w:firstLine="709"/>
        <w:jc w:val="both"/>
        <w:rPr>
          <w:sz w:val="24"/>
          <w:szCs w:val="24"/>
        </w:rPr>
      </w:pPr>
      <w:r w:rsidRPr="003807E1">
        <w:rPr>
          <w:sz w:val="24"/>
          <w:szCs w:val="24"/>
        </w:rPr>
        <w:t>- умений применять лексику и грамматику иностранного языка для перевода текста на профессиональную тему;</w:t>
      </w:r>
    </w:p>
    <w:p w:rsidR="009D6E53" w:rsidRPr="003807E1" w:rsidRDefault="009D6E53" w:rsidP="009D6E53">
      <w:pPr>
        <w:tabs>
          <w:tab w:val="left" w:pos="709"/>
        </w:tabs>
        <w:spacing w:after="0" w:line="360" w:lineRule="auto"/>
        <w:ind w:firstLine="709"/>
        <w:jc w:val="both"/>
        <w:rPr>
          <w:sz w:val="24"/>
          <w:szCs w:val="24"/>
        </w:rPr>
      </w:pPr>
      <w:r w:rsidRPr="003807E1">
        <w:rPr>
          <w:sz w:val="24"/>
          <w:szCs w:val="24"/>
        </w:rPr>
        <w:t>- умений общаться (устно и письменно) на иностранном языке на профессиональные темы;</w:t>
      </w:r>
    </w:p>
    <w:p w:rsidR="009D6E53" w:rsidRPr="003807E1" w:rsidRDefault="009D6E53" w:rsidP="009D6E53">
      <w:pPr>
        <w:tabs>
          <w:tab w:val="left" w:pos="709"/>
        </w:tabs>
        <w:spacing w:after="0" w:line="360" w:lineRule="auto"/>
        <w:ind w:firstLine="709"/>
        <w:jc w:val="both"/>
        <w:rPr>
          <w:sz w:val="24"/>
          <w:szCs w:val="24"/>
        </w:rPr>
      </w:pPr>
      <w:r w:rsidRPr="003807E1">
        <w:rPr>
          <w:sz w:val="24"/>
          <w:szCs w:val="24"/>
        </w:rPr>
        <w:t>- способность использования информационно-коммуникационных технологий в профессиональной деятельности.</w:t>
      </w:r>
    </w:p>
    <w:p w:rsidR="009D6E53" w:rsidRPr="003807E1" w:rsidRDefault="009D6E53" w:rsidP="009D6E53">
      <w:pPr>
        <w:tabs>
          <w:tab w:val="left" w:pos="709"/>
        </w:tabs>
        <w:spacing w:after="0" w:line="360" w:lineRule="auto"/>
        <w:ind w:firstLine="709"/>
        <w:jc w:val="both"/>
        <w:rPr>
          <w:sz w:val="24"/>
          <w:szCs w:val="24"/>
        </w:rPr>
      </w:pPr>
      <w:r w:rsidRPr="003807E1">
        <w:rPr>
          <w:sz w:val="24"/>
          <w:szCs w:val="24"/>
        </w:rPr>
        <w:t>Задание по переводу текста с иностранного языка на русский включает 2 задачи:</w:t>
      </w:r>
    </w:p>
    <w:p w:rsidR="009D6E53" w:rsidRPr="003807E1" w:rsidRDefault="009D6E53" w:rsidP="009D6E53">
      <w:pPr>
        <w:tabs>
          <w:tab w:val="left" w:pos="709"/>
        </w:tabs>
        <w:spacing w:after="0" w:line="360" w:lineRule="auto"/>
        <w:ind w:firstLine="709"/>
        <w:jc w:val="both"/>
        <w:rPr>
          <w:sz w:val="24"/>
          <w:szCs w:val="24"/>
        </w:rPr>
      </w:pPr>
      <w:r w:rsidRPr="003807E1">
        <w:rPr>
          <w:sz w:val="24"/>
          <w:szCs w:val="24"/>
        </w:rPr>
        <w:t xml:space="preserve">- перевод текста, содержание которого включает  профессиональную лексику; </w:t>
      </w:r>
    </w:p>
    <w:p w:rsidR="009D6E53" w:rsidRPr="003807E1" w:rsidRDefault="009D6E53" w:rsidP="009D6E53">
      <w:pPr>
        <w:tabs>
          <w:tab w:val="left" w:pos="709"/>
        </w:tabs>
        <w:spacing w:after="0" w:line="360" w:lineRule="auto"/>
        <w:ind w:firstLine="709"/>
        <w:jc w:val="both"/>
        <w:rPr>
          <w:sz w:val="24"/>
          <w:szCs w:val="24"/>
        </w:rPr>
      </w:pPr>
      <w:r w:rsidRPr="003807E1">
        <w:rPr>
          <w:sz w:val="24"/>
          <w:szCs w:val="24"/>
        </w:rPr>
        <w:t>- ответы на вопросы по тексту.</w:t>
      </w:r>
    </w:p>
    <w:p w:rsidR="009D6E53" w:rsidRPr="003807E1" w:rsidRDefault="009D6E53" w:rsidP="009D6E53">
      <w:pPr>
        <w:tabs>
          <w:tab w:val="left" w:pos="709"/>
        </w:tabs>
        <w:spacing w:after="0" w:line="360" w:lineRule="auto"/>
        <w:ind w:firstLine="709"/>
        <w:jc w:val="both"/>
        <w:rPr>
          <w:sz w:val="24"/>
          <w:szCs w:val="24"/>
        </w:rPr>
      </w:pPr>
      <w:r w:rsidRPr="003807E1">
        <w:rPr>
          <w:sz w:val="24"/>
          <w:szCs w:val="24"/>
        </w:rPr>
        <w:t xml:space="preserve">Объем текста на иностранном языке  составляет </w:t>
      </w:r>
      <w:r w:rsidRPr="003807E1">
        <w:rPr>
          <w:sz w:val="24"/>
          <w:szCs w:val="24"/>
          <w:u w:val="single"/>
        </w:rPr>
        <w:t>(1500-2000</w:t>
      </w:r>
      <w:r w:rsidRPr="003807E1">
        <w:rPr>
          <w:sz w:val="24"/>
          <w:szCs w:val="24"/>
        </w:rPr>
        <w:t xml:space="preserve">) знаков. </w:t>
      </w:r>
    </w:p>
    <w:p w:rsidR="009D6E53" w:rsidRPr="003807E1" w:rsidRDefault="009D6E53" w:rsidP="009D6E53">
      <w:pPr>
        <w:tabs>
          <w:tab w:val="left" w:pos="709"/>
        </w:tabs>
        <w:spacing w:after="0" w:line="360" w:lineRule="auto"/>
        <w:ind w:firstLine="709"/>
        <w:jc w:val="both"/>
        <w:rPr>
          <w:sz w:val="24"/>
          <w:szCs w:val="24"/>
        </w:rPr>
      </w:pPr>
      <w:r w:rsidRPr="003807E1">
        <w:rPr>
          <w:sz w:val="24"/>
          <w:szCs w:val="24"/>
        </w:rPr>
        <w:t>Задание по переводу иностранного текста разработано на английском и немецком языках.</w:t>
      </w:r>
    </w:p>
    <w:p w:rsidR="009D6E53" w:rsidRPr="003807E1" w:rsidRDefault="009D6E53" w:rsidP="009D6E53">
      <w:pPr>
        <w:tabs>
          <w:tab w:val="left" w:pos="709"/>
        </w:tabs>
        <w:spacing w:after="0" w:line="360" w:lineRule="auto"/>
        <w:ind w:firstLine="709"/>
        <w:jc w:val="both"/>
        <w:rPr>
          <w:sz w:val="24"/>
          <w:szCs w:val="24"/>
        </w:rPr>
      </w:pPr>
      <w:r w:rsidRPr="003807E1">
        <w:rPr>
          <w:sz w:val="24"/>
          <w:szCs w:val="24"/>
        </w:rPr>
        <w:t>3.7. «Задание по организации работы коллектива» позволяет оценить уровень сформированности:</w:t>
      </w:r>
    </w:p>
    <w:p w:rsidR="009D6E53" w:rsidRPr="003807E1" w:rsidRDefault="009D6E53" w:rsidP="009D6E53">
      <w:pPr>
        <w:tabs>
          <w:tab w:val="left" w:pos="709"/>
        </w:tabs>
        <w:spacing w:after="0" w:line="360" w:lineRule="auto"/>
        <w:ind w:firstLine="709"/>
        <w:jc w:val="both"/>
        <w:rPr>
          <w:sz w:val="24"/>
          <w:szCs w:val="24"/>
        </w:rPr>
      </w:pPr>
      <w:r w:rsidRPr="003807E1">
        <w:rPr>
          <w:sz w:val="24"/>
          <w:szCs w:val="24"/>
        </w:rPr>
        <w:t>- умений организации производственной деятельности подразделения;</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умения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sz w:val="24"/>
          <w:szCs w:val="24"/>
        </w:rPr>
        <w:t>- способности работать в коллективе и команде, эффективно общаться с коллегами, руководством, потребителями;</w:t>
      </w:r>
      <w:r w:rsidRPr="003807E1">
        <w:rPr>
          <w:rFonts w:eastAsia="Times New Roman"/>
          <w:sz w:val="24"/>
          <w:szCs w:val="24"/>
        </w:rPr>
        <w:t xml:space="preserve"> </w:t>
      </w:r>
    </w:p>
    <w:p w:rsidR="009D6E53" w:rsidRPr="003807E1" w:rsidRDefault="009D6E53" w:rsidP="009D6E53">
      <w:pPr>
        <w:tabs>
          <w:tab w:val="left" w:pos="709"/>
        </w:tabs>
        <w:spacing w:after="0" w:line="360" w:lineRule="auto"/>
        <w:ind w:firstLine="709"/>
        <w:jc w:val="both"/>
        <w:rPr>
          <w:sz w:val="24"/>
          <w:szCs w:val="24"/>
        </w:rPr>
      </w:pPr>
      <w:r w:rsidRPr="003807E1">
        <w:rPr>
          <w:sz w:val="24"/>
          <w:szCs w:val="24"/>
        </w:rPr>
        <w:t>- способность использования информационно-коммуникационных технологий в профессиональной деятельности.</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xml:space="preserve">Задание </w:t>
      </w:r>
      <w:r w:rsidRPr="003807E1">
        <w:rPr>
          <w:sz w:val="24"/>
          <w:szCs w:val="24"/>
        </w:rPr>
        <w:t>по организации работы коллектива</w:t>
      </w:r>
      <w:r w:rsidRPr="003807E1">
        <w:rPr>
          <w:rFonts w:eastAsia="Times New Roman"/>
          <w:sz w:val="24"/>
          <w:szCs w:val="24"/>
        </w:rPr>
        <w:t xml:space="preserve"> включает 2 задачи:</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lastRenderedPageBreak/>
        <w:t>- р</w:t>
      </w:r>
      <w:r w:rsidRPr="003807E1">
        <w:rPr>
          <w:sz w:val="24"/>
          <w:szCs w:val="24"/>
        </w:rPr>
        <w:t>азработать комплекс мероприятий, позволяющих максимально увеличить производительность труда на участке за месяц без значительного увеличения капитальных вложений</w:t>
      </w:r>
      <w:r w:rsidRPr="003807E1">
        <w:rPr>
          <w:rFonts w:eastAsia="Times New Roman"/>
          <w:sz w:val="24"/>
          <w:szCs w:val="24"/>
        </w:rPr>
        <w:t>;</w:t>
      </w:r>
    </w:p>
    <w:p w:rsidR="009D6E53" w:rsidRPr="003807E1" w:rsidRDefault="009D6E53" w:rsidP="009D6E53">
      <w:pPr>
        <w:tabs>
          <w:tab w:val="left" w:pos="1134"/>
        </w:tabs>
        <w:spacing w:after="0" w:line="360" w:lineRule="auto"/>
        <w:ind w:firstLine="709"/>
        <w:jc w:val="both"/>
        <w:rPr>
          <w:sz w:val="24"/>
          <w:szCs w:val="24"/>
        </w:rPr>
      </w:pPr>
      <w:r w:rsidRPr="003807E1">
        <w:rPr>
          <w:rFonts w:eastAsia="Times New Roman"/>
          <w:sz w:val="24"/>
          <w:szCs w:val="24"/>
        </w:rPr>
        <w:t>- с</w:t>
      </w:r>
      <w:r w:rsidRPr="003807E1">
        <w:rPr>
          <w:sz w:val="24"/>
          <w:szCs w:val="24"/>
        </w:rPr>
        <w:t>оставить служебную записку с обоснованием мероприятий, при которых возможно выполнить требования, указанные в задаче №1.</w:t>
      </w:r>
    </w:p>
    <w:p w:rsidR="009D6E53" w:rsidRPr="003807E1" w:rsidRDefault="009D6E53" w:rsidP="009D6E53">
      <w:pPr>
        <w:tabs>
          <w:tab w:val="left" w:pos="1134"/>
        </w:tabs>
        <w:spacing w:after="0" w:line="360" w:lineRule="auto"/>
        <w:ind w:firstLine="709"/>
        <w:jc w:val="both"/>
        <w:rPr>
          <w:rFonts w:eastAsia="Microsoft Sans Serif"/>
          <w:lang w:eastAsia="ru-RU"/>
        </w:rPr>
      </w:pPr>
      <w:r w:rsidRPr="003807E1">
        <w:rPr>
          <w:rFonts w:eastAsia="Times New Roman"/>
          <w:sz w:val="24"/>
          <w:szCs w:val="24"/>
        </w:rPr>
        <w:t xml:space="preserve">3.8. Задания II уровня - это содержание работы, которую необходимо выполнить участнику для демонстрации определённого вида профессиональной деятельности в соответствии с требованиями ФГОС с применением практических навыков, заключающихся в </w:t>
      </w:r>
      <w:r w:rsidRPr="003807E1">
        <w:rPr>
          <w:rFonts w:eastAsia="Microsoft Sans Serif"/>
          <w:sz w:val="24"/>
          <w:szCs w:val="24"/>
          <w:lang w:eastAsia="ru-RU"/>
        </w:rPr>
        <w:t>проектировании, разработке, выполнении работ или изготовлении продукта (изделия и т.д.) по заданным параметрам с контролем соответствия результата существующим требованиям</w:t>
      </w:r>
      <w:r w:rsidRPr="003807E1">
        <w:rPr>
          <w:rFonts w:eastAsia="Microsoft Sans Serif"/>
          <w:lang w:eastAsia="ru-RU"/>
        </w:rPr>
        <w:t>.</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Количество заданий II уровня, составляющих общую или вариативную часть, одинаковое для специальностей или УГС профильного направления Олимпиады.</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3.9. Задания II уровня подразделяются на инвариантную и вариативную части.</w:t>
      </w:r>
    </w:p>
    <w:p w:rsidR="009D6E53" w:rsidRPr="003807E1" w:rsidRDefault="009D6E53" w:rsidP="009D6E53">
      <w:pPr>
        <w:tabs>
          <w:tab w:val="left" w:pos="709"/>
        </w:tabs>
        <w:spacing w:after="0" w:line="360" w:lineRule="auto"/>
        <w:ind w:firstLine="709"/>
        <w:jc w:val="both"/>
        <w:rPr>
          <w:rFonts w:eastAsia="Times New Roman"/>
          <w:sz w:val="24"/>
          <w:szCs w:val="24"/>
        </w:rPr>
      </w:pPr>
      <w:r w:rsidRPr="003807E1">
        <w:rPr>
          <w:rFonts w:eastAsia="Times New Roman"/>
          <w:sz w:val="24"/>
          <w:szCs w:val="24"/>
        </w:rPr>
        <w:t>3.10. Инвариантная часть заданий II уровня формируется в соответствии с общими и профессиональными компетенциями специальностей УГС, умениями и практическим опытом, которые являются общими для всех специальностей, входящих в УГС.</w:t>
      </w:r>
    </w:p>
    <w:p w:rsidR="009D6E53" w:rsidRPr="003807E1" w:rsidRDefault="009D6E53" w:rsidP="009D6E53">
      <w:pPr>
        <w:tabs>
          <w:tab w:val="left" w:pos="709"/>
        </w:tabs>
        <w:spacing w:after="0" w:line="360" w:lineRule="auto"/>
        <w:ind w:firstLine="709"/>
        <w:jc w:val="both"/>
        <w:rPr>
          <w:rFonts w:eastAsia="Times New Roman"/>
          <w:sz w:val="24"/>
          <w:szCs w:val="24"/>
        </w:rPr>
      </w:pPr>
      <w:r w:rsidRPr="003807E1">
        <w:rPr>
          <w:rFonts w:eastAsia="Times New Roman"/>
          <w:sz w:val="24"/>
          <w:szCs w:val="24"/>
        </w:rPr>
        <w:t>Инвариантная часть заданий II уровня представляет собой практическое задание, которые содержат 2 задачи:</w:t>
      </w:r>
    </w:p>
    <w:p w:rsidR="009D6E53" w:rsidRPr="003807E1" w:rsidRDefault="009D6E53" w:rsidP="009D6E53">
      <w:pPr>
        <w:spacing w:after="0" w:line="360" w:lineRule="auto"/>
        <w:ind w:firstLine="709"/>
        <w:jc w:val="both"/>
        <w:rPr>
          <w:rFonts w:eastAsia="Microsoft Sans Serif"/>
          <w:bCs/>
          <w:sz w:val="24"/>
          <w:szCs w:val="24"/>
          <w:lang w:eastAsia="ru-RU"/>
        </w:rPr>
      </w:pPr>
      <w:r w:rsidRPr="003807E1">
        <w:rPr>
          <w:rFonts w:eastAsia="Microsoft Sans Serif"/>
          <w:bCs/>
          <w:sz w:val="24"/>
          <w:szCs w:val="24"/>
          <w:lang w:eastAsia="ru-RU"/>
        </w:rPr>
        <w:t xml:space="preserve">- создание недостающих твердотельных моделей деталей входящих в плоско-каркасный узел или в состав узла авиационного двигателя с использованием </w:t>
      </w:r>
      <w:r w:rsidRPr="003807E1">
        <w:rPr>
          <w:rFonts w:eastAsia="Microsoft Sans Serif"/>
          <w:bCs/>
          <w:sz w:val="24"/>
          <w:szCs w:val="24"/>
          <w:lang w:val="en-US" w:eastAsia="ru-RU"/>
        </w:rPr>
        <w:t>CAD</w:t>
      </w:r>
      <w:r w:rsidRPr="003807E1">
        <w:rPr>
          <w:rFonts w:eastAsia="Microsoft Sans Serif"/>
          <w:bCs/>
          <w:sz w:val="24"/>
          <w:szCs w:val="24"/>
          <w:lang w:eastAsia="ru-RU"/>
        </w:rPr>
        <w:t xml:space="preserve">-системы </w:t>
      </w:r>
      <w:r w:rsidRPr="003807E1">
        <w:rPr>
          <w:rFonts w:eastAsia="Microsoft Sans Serif"/>
          <w:sz w:val="24"/>
          <w:szCs w:val="24"/>
          <w:lang w:eastAsia="ru-RU"/>
        </w:rPr>
        <w:t>(каждая твердотельная модель создается в отдельном файле);</w:t>
      </w:r>
    </w:p>
    <w:p w:rsidR="009D6E53" w:rsidRPr="003807E1" w:rsidRDefault="009D6E53" w:rsidP="009D6E53">
      <w:pPr>
        <w:spacing w:after="0" w:line="360" w:lineRule="auto"/>
        <w:ind w:firstLine="709"/>
        <w:jc w:val="both"/>
        <w:rPr>
          <w:rFonts w:eastAsia="Microsoft Sans Serif"/>
          <w:bCs/>
          <w:color w:val="000000"/>
          <w:sz w:val="24"/>
          <w:szCs w:val="24"/>
          <w:lang w:eastAsia="ru-RU"/>
        </w:rPr>
      </w:pPr>
      <w:r w:rsidRPr="003807E1">
        <w:rPr>
          <w:rFonts w:eastAsia="Microsoft Sans Serif"/>
          <w:sz w:val="24"/>
          <w:szCs w:val="24"/>
          <w:lang w:eastAsia="ru-RU"/>
        </w:rPr>
        <w:t xml:space="preserve">- создание трехмерной сборки плоско-каркасного узла или узла авиационного двигателя в соответствии со сборочным чертежом </w:t>
      </w:r>
      <w:r w:rsidRPr="003807E1">
        <w:rPr>
          <w:rFonts w:eastAsia="Microsoft Sans Serif"/>
          <w:bCs/>
          <w:sz w:val="24"/>
          <w:szCs w:val="24"/>
          <w:lang w:eastAsia="ru-RU"/>
        </w:rPr>
        <w:t xml:space="preserve">с использованием </w:t>
      </w:r>
      <w:r w:rsidRPr="003807E1">
        <w:rPr>
          <w:rFonts w:eastAsia="Microsoft Sans Serif"/>
          <w:bCs/>
          <w:sz w:val="24"/>
          <w:szCs w:val="24"/>
          <w:lang w:val="en-US" w:eastAsia="ru-RU"/>
        </w:rPr>
        <w:t>CAD</w:t>
      </w:r>
      <w:r w:rsidRPr="003807E1">
        <w:rPr>
          <w:rFonts w:eastAsia="Microsoft Sans Serif"/>
          <w:bCs/>
          <w:sz w:val="24"/>
          <w:szCs w:val="24"/>
          <w:lang w:eastAsia="ru-RU"/>
        </w:rPr>
        <w:t>-системы</w:t>
      </w:r>
      <w:r w:rsidRPr="003807E1">
        <w:rPr>
          <w:rFonts w:eastAsia="Microsoft Sans Serif"/>
          <w:sz w:val="24"/>
          <w:szCs w:val="24"/>
          <w:lang w:eastAsia="ru-RU"/>
        </w:rPr>
        <w:t xml:space="preserve"> (сборка из трехмерных моделей деталей, представленных в электронном виде организатором и созданных участником</w:t>
      </w:r>
      <w:r w:rsidRPr="003807E1">
        <w:rPr>
          <w:rFonts w:eastAsia="Microsoft Sans Serif"/>
          <w:color w:val="000000"/>
          <w:sz w:val="24"/>
          <w:szCs w:val="24"/>
          <w:lang w:eastAsia="ru-RU"/>
        </w:rPr>
        <w:t xml:space="preserve"> самостоятельно).</w:t>
      </w:r>
    </w:p>
    <w:p w:rsidR="009D6E53" w:rsidRPr="003807E1" w:rsidRDefault="009D6E53" w:rsidP="009D6E53">
      <w:pPr>
        <w:tabs>
          <w:tab w:val="left" w:pos="709"/>
        </w:tabs>
        <w:spacing w:after="0" w:line="360" w:lineRule="auto"/>
        <w:ind w:firstLine="709"/>
        <w:jc w:val="both"/>
        <w:rPr>
          <w:rFonts w:eastAsia="Times New Roman"/>
          <w:sz w:val="24"/>
          <w:szCs w:val="24"/>
        </w:rPr>
      </w:pPr>
      <w:r w:rsidRPr="003807E1">
        <w:rPr>
          <w:rFonts w:eastAsia="Times New Roman"/>
          <w:sz w:val="24"/>
          <w:szCs w:val="24"/>
        </w:rPr>
        <w:t>Количество оцениваемых задач, составляющих то или иное практическое задание, одинаковое для всех специальностей СПО, входящих в УГС, по которой проводится Олимпиада.</w:t>
      </w:r>
    </w:p>
    <w:p w:rsidR="009D6E53" w:rsidRPr="003807E1" w:rsidRDefault="009D6E53" w:rsidP="009D6E53">
      <w:pPr>
        <w:tabs>
          <w:tab w:val="left" w:pos="709"/>
        </w:tabs>
        <w:spacing w:after="0" w:line="360" w:lineRule="auto"/>
        <w:ind w:firstLine="709"/>
        <w:jc w:val="both"/>
        <w:rPr>
          <w:rFonts w:eastAsia="Times New Roman"/>
          <w:sz w:val="24"/>
          <w:szCs w:val="24"/>
        </w:rPr>
      </w:pPr>
      <w:r w:rsidRPr="003807E1">
        <w:rPr>
          <w:rFonts w:eastAsia="Times New Roman"/>
          <w:sz w:val="24"/>
          <w:szCs w:val="24"/>
        </w:rPr>
        <w:t>3.11. Вариативная часть задания II уровня формируется в соответствии со специфическими для каждой специальности, входящей в УГС профессиональными компетенциями, умениями и практическим опытом с учетом трудовых функций профессиональных стандартов.</w:t>
      </w:r>
    </w:p>
    <w:p w:rsidR="009D6E53" w:rsidRPr="003807E1" w:rsidRDefault="009D6E53" w:rsidP="009D6E53">
      <w:pPr>
        <w:tabs>
          <w:tab w:val="left" w:pos="709"/>
        </w:tabs>
        <w:spacing w:after="0" w:line="360" w:lineRule="auto"/>
        <w:ind w:firstLine="709"/>
        <w:jc w:val="both"/>
        <w:rPr>
          <w:rFonts w:eastAsia="Times New Roman"/>
          <w:sz w:val="24"/>
          <w:szCs w:val="24"/>
        </w:rPr>
      </w:pPr>
      <w:r w:rsidRPr="003807E1">
        <w:rPr>
          <w:rFonts w:eastAsia="Times New Roman"/>
          <w:sz w:val="24"/>
          <w:szCs w:val="24"/>
        </w:rPr>
        <w:t>Практические задания разработаны в соответствии с объектами и видами профессиональной деятельности обучающихся по конкретным специальностям, входящим в УГС.</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lastRenderedPageBreak/>
        <w:t>Вариативная часть задания II уровня содержит 2 задачи:</w:t>
      </w:r>
    </w:p>
    <w:p w:rsidR="009D6E53" w:rsidRPr="003807E1" w:rsidRDefault="009D6E53" w:rsidP="009D6E53">
      <w:pPr>
        <w:spacing w:after="0" w:line="360" w:lineRule="auto"/>
        <w:ind w:firstLine="709"/>
        <w:jc w:val="both"/>
        <w:rPr>
          <w:rFonts w:eastAsia="Microsoft Sans Serif"/>
          <w:color w:val="000000"/>
          <w:sz w:val="24"/>
          <w:szCs w:val="24"/>
          <w:lang w:eastAsia="ru-RU"/>
        </w:rPr>
      </w:pPr>
      <w:r w:rsidRPr="003807E1">
        <w:rPr>
          <w:rFonts w:eastAsia="Microsoft Sans Serif"/>
          <w:sz w:val="24"/>
          <w:szCs w:val="24"/>
          <w:lang w:eastAsia="ru-RU"/>
        </w:rPr>
        <w:t>- разработать операционный технологический процесс сборки плоско-каркасного узла на технологические нормали или операционный технологический процесс ремонта узла авиационного двигателя с определением исполнителей,</w:t>
      </w:r>
      <w:r w:rsidRPr="003807E1">
        <w:rPr>
          <w:rFonts w:eastAsia="Microsoft Sans Serif"/>
          <w:color w:val="000000"/>
          <w:sz w:val="24"/>
          <w:szCs w:val="24"/>
          <w:lang w:eastAsia="ru-RU"/>
        </w:rPr>
        <w:t xml:space="preserve"> технологического оснащения, инструмента и нормированием работ;</w:t>
      </w:r>
    </w:p>
    <w:p w:rsidR="009D6E53" w:rsidRPr="003807E1" w:rsidRDefault="009D6E53" w:rsidP="009D6E53">
      <w:pPr>
        <w:spacing w:after="0" w:line="360" w:lineRule="auto"/>
        <w:ind w:firstLine="709"/>
        <w:jc w:val="both"/>
        <w:rPr>
          <w:rFonts w:eastAsia="Microsoft Sans Serif"/>
          <w:color w:val="000000"/>
          <w:sz w:val="24"/>
          <w:szCs w:val="24"/>
          <w:lang w:eastAsia="ru-RU"/>
        </w:rPr>
      </w:pPr>
      <w:r w:rsidRPr="003807E1">
        <w:rPr>
          <w:rFonts w:eastAsia="Microsoft Sans Serif"/>
          <w:color w:val="000000"/>
          <w:sz w:val="24"/>
          <w:szCs w:val="24"/>
          <w:lang w:eastAsia="ru-RU"/>
        </w:rPr>
        <w:t>- оформить разработанный операционный технологический процесс на бланках установленного образца.</w:t>
      </w:r>
    </w:p>
    <w:p w:rsidR="009D6E53" w:rsidRPr="003807E1" w:rsidRDefault="009D6E53" w:rsidP="009D6E53">
      <w:pPr>
        <w:tabs>
          <w:tab w:val="left" w:pos="1134"/>
        </w:tabs>
        <w:spacing w:after="0" w:line="360" w:lineRule="auto"/>
        <w:jc w:val="center"/>
        <w:rPr>
          <w:rFonts w:eastAsia="Times New Roman"/>
          <w:sz w:val="24"/>
          <w:szCs w:val="24"/>
        </w:rPr>
      </w:pPr>
    </w:p>
    <w:p w:rsidR="009D6E53" w:rsidRPr="003807E1" w:rsidRDefault="009D6E53" w:rsidP="009D6E53">
      <w:pPr>
        <w:tabs>
          <w:tab w:val="left" w:pos="1134"/>
        </w:tabs>
        <w:spacing w:after="0" w:line="360" w:lineRule="auto"/>
        <w:jc w:val="center"/>
        <w:rPr>
          <w:rFonts w:eastAsia="Times New Roman"/>
          <w:b/>
          <w:sz w:val="24"/>
          <w:szCs w:val="24"/>
        </w:rPr>
      </w:pPr>
      <w:r w:rsidRPr="003807E1">
        <w:rPr>
          <w:rFonts w:eastAsia="Times New Roman"/>
          <w:b/>
          <w:sz w:val="24"/>
          <w:szCs w:val="24"/>
        </w:rPr>
        <w:t>4. Система оценивания выполнения заданий</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4.1. Оценивание выполнения конкурсных заданий осуществляется на основе следующих принципов:</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соответствие содержания конкурсных заданий ФГОС СПО по специальностям, входящим в УГС, и требованиям работодателей;</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 задания;</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 Олимпиады;</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4.2. При выполнении процедур оценки конкурсных заданий используются следующие основные методы:</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метод экспертной оценки;</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метод расчета первичных баллов;</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метод расчета сводных баллов;</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метод агрегирования результатов участников Олимпиады;</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метод ранжирования результатов участников Олимпиады.</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lastRenderedPageBreak/>
        <w:t>4.3. Результаты выполнения практических конкурсных заданий оцениваются с использованием следующих групп целевых индикаторов: основных и штрафных.</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4.2. При оценке конкурсных заданий используются следующие основные процедуры:</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процедура начисления основных баллов за выполнение заданий;</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процедура начисления штрафных баллов за выполнение заданий;</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процедура формирования сводных результатов участников Олимпиады;</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процедура ранжирования результатов участников Олимпиады.</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4.4. Результаты выполнения конкурсных заданий оцениваются по 100-балльной шкале:</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за выполнение заданий I уровня максимальная оценка - 30 баллов: тестирование - 10 баллов, практические задачи – 20 баллов (перевод текста) – 10 баллов, задание по организации работы коллектива – 10 баллов);</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за выполнение заданий II уровня максимальная оценка - 70 баллов: общая часть задания – 35 баллов, вариативная часть задания – 35 баллов).</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4.5. Оценка за задание «Тестирование» определяется простым суммированием баллов за правильные ответы на вопросы.</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В зависимости от типа вопроса ответ считается правильным, если:</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при ответе на вопрос закрытой формы с выбором ответа выбран правильный ответ;</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при ответе на вопрос открытой формы дан правильный ответ;</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при ответе на вопрос на установление правильной последовательности установлена правильная последовательность;</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при ответе на вопрос на установление соответствия, если сопоставление произведено верно для всех пар.</w:t>
      </w:r>
    </w:p>
    <w:p w:rsidR="009D6E53" w:rsidRPr="003807E1" w:rsidRDefault="009D6E53" w:rsidP="009D6E53">
      <w:pPr>
        <w:tabs>
          <w:tab w:val="left" w:pos="1134"/>
        </w:tabs>
        <w:spacing w:after="0" w:line="360" w:lineRule="auto"/>
        <w:ind w:firstLine="709"/>
        <w:jc w:val="right"/>
        <w:rPr>
          <w:rFonts w:eastAsia="Times New Roman"/>
          <w:sz w:val="24"/>
          <w:szCs w:val="24"/>
        </w:rPr>
      </w:pPr>
      <w:r w:rsidRPr="003807E1">
        <w:rPr>
          <w:rFonts w:eastAsia="Times New Roman"/>
          <w:sz w:val="24"/>
          <w:szCs w:val="24"/>
        </w:rPr>
        <w:t>Таблица 2</w:t>
      </w:r>
    </w:p>
    <w:p w:rsidR="009D6E53" w:rsidRPr="003807E1" w:rsidRDefault="009D6E53" w:rsidP="009D6E53">
      <w:pPr>
        <w:tabs>
          <w:tab w:val="left" w:pos="1134"/>
        </w:tabs>
        <w:spacing w:after="0" w:line="360" w:lineRule="auto"/>
        <w:ind w:firstLine="709"/>
        <w:jc w:val="center"/>
        <w:rPr>
          <w:rFonts w:eastAsia="Times New Roman"/>
          <w:b/>
          <w:sz w:val="24"/>
          <w:szCs w:val="24"/>
        </w:rPr>
      </w:pPr>
      <w:r w:rsidRPr="003807E1">
        <w:rPr>
          <w:rFonts w:eastAsia="Times New Roman"/>
          <w:b/>
          <w:sz w:val="24"/>
          <w:szCs w:val="24"/>
        </w:rPr>
        <w:t>Структура оценки за тестовое задание</w:t>
      </w:r>
    </w:p>
    <w:tbl>
      <w:tblPr>
        <w:tblW w:w="9498" w:type="dxa"/>
        <w:tblInd w:w="249" w:type="dxa"/>
        <w:tblLayout w:type="fixed"/>
        <w:tblCellMar>
          <w:left w:w="0" w:type="dxa"/>
          <w:right w:w="0" w:type="dxa"/>
        </w:tblCellMar>
        <w:tblLook w:val="04A0" w:firstRow="1" w:lastRow="0" w:firstColumn="1" w:lastColumn="0" w:noHBand="0" w:noVBand="1"/>
      </w:tblPr>
      <w:tblGrid>
        <w:gridCol w:w="564"/>
        <w:gridCol w:w="145"/>
        <w:gridCol w:w="3403"/>
        <w:gridCol w:w="421"/>
        <w:gridCol w:w="429"/>
        <w:gridCol w:w="851"/>
        <w:gridCol w:w="992"/>
        <w:gridCol w:w="425"/>
        <w:gridCol w:w="567"/>
        <w:gridCol w:w="284"/>
        <w:gridCol w:w="567"/>
        <w:gridCol w:w="283"/>
        <w:gridCol w:w="567"/>
      </w:tblGrid>
      <w:tr w:rsidR="009D6E53" w:rsidRPr="003807E1" w:rsidTr="00F85A2C">
        <w:trPr>
          <w:trHeight w:val="368"/>
        </w:trPr>
        <w:tc>
          <w:tcPr>
            <w:tcW w:w="709" w:type="dxa"/>
            <w:gridSpan w:val="2"/>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jc w:val="center"/>
              <w:rPr>
                <w:rFonts w:eastAsia="Times New Roman"/>
                <w:sz w:val="24"/>
                <w:szCs w:val="24"/>
                <w:lang w:eastAsia="ru-RU"/>
              </w:rPr>
            </w:pPr>
            <w:r w:rsidRPr="003807E1">
              <w:rPr>
                <w:b/>
                <w:bCs/>
                <w:color w:val="000000"/>
                <w:kern w:val="24"/>
                <w:sz w:val="24"/>
                <w:szCs w:val="24"/>
                <w:lang w:eastAsia="ru-RU"/>
              </w:rPr>
              <w:t>№ п\п</w:t>
            </w:r>
          </w:p>
        </w:tc>
        <w:tc>
          <w:tcPr>
            <w:tcW w:w="3403"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jc w:val="center"/>
              <w:rPr>
                <w:rFonts w:eastAsia="Times New Roman"/>
                <w:sz w:val="24"/>
                <w:szCs w:val="24"/>
                <w:lang w:eastAsia="ru-RU"/>
              </w:rPr>
            </w:pPr>
            <w:r w:rsidRPr="003807E1">
              <w:rPr>
                <w:b/>
                <w:bCs/>
                <w:color w:val="000000"/>
                <w:kern w:val="24"/>
                <w:sz w:val="24"/>
                <w:szCs w:val="24"/>
                <w:lang w:eastAsia="ru-RU"/>
              </w:rPr>
              <w:t>Наименование темы вопросов</w:t>
            </w:r>
          </w:p>
        </w:tc>
        <w:tc>
          <w:tcPr>
            <w:tcW w:w="850" w:type="dxa"/>
            <w:gridSpan w:val="2"/>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jc w:val="center"/>
              <w:rPr>
                <w:rFonts w:eastAsia="Times New Roman"/>
                <w:sz w:val="24"/>
                <w:szCs w:val="24"/>
                <w:lang w:eastAsia="ru-RU"/>
              </w:rPr>
            </w:pPr>
            <w:r w:rsidRPr="003807E1">
              <w:rPr>
                <w:b/>
                <w:bCs/>
                <w:color w:val="000000"/>
                <w:kern w:val="24"/>
                <w:sz w:val="24"/>
                <w:szCs w:val="24"/>
                <w:lang w:eastAsia="ru-RU"/>
              </w:rPr>
              <w:t>Кол-во вопросов</w:t>
            </w:r>
          </w:p>
        </w:tc>
        <w:tc>
          <w:tcPr>
            <w:tcW w:w="4536" w:type="dxa"/>
            <w:gridSpan w:val="8"/>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
                <w:bCs/>
                <w:color w:val="000000"/>
                <w:kern w:val="24"/>
                <w:sz w:val="24"/>
                <w:szCs w:val="24"/>
                <w:lang w:eastAsia="ru-RU"/>
              </w:rPr>
            </w:pPr>
            <w:r w:rsidRPr="003807E1">
              <w:rPr>
                <w:b/>
                <w:bCs/>
                <w:color w:val="000000"/>
                <w:kern w:val="24"/>
                <w:sz w:val="24"/>
                <w:szCs w:val="24"/>
                <w:lang w:eastAsia="ru-RU"/>
              </w:rPr>
              <w:t>Количество баллов</w:t>
            </w:r>
          </w:p>
        </w:tc>
      </w:tr>
      <w:tr w:rsidR="009D6E53" w:rsidRPr="003807E1" w:rsidTr="00F85A2C">
        <w:trPr>
          <w:trHeight w:val="857"/>
        </w:trPr>
        <w:tc>
          <w:tcPr>
            <w:tcW w:w="709" w:type="dxa"/>
            <w:gridSpan w:val="2"/>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b/>
                <w:bCs/>
                <w:color w:val="000000"/>
                <w:kern w:val="24"/>
                <w:sz w:val="24"/>
                <w:szCs w:val="24"/>
                <w:lang w:eastAsia="ru-RU"/>
              </w:rPr>
            </w:pPr>
          </w:p>
        </w:tc>
        <w:tc>
          <w:tcPr>
            <w:tcW w:w="3403"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b/>
                <w:bCs/>
                <w:color w:val="000000"/>
                <w:kern w:val="24"/>
                <w:sz w:val="24"/>
                <w:szCs w:val="24"/>
                <w:lang w:eastAsia="ru-RU"/>
              </w:rPr>
            </w:pPr>
          </w:p>
        </w:tc>
        <w:tc>
          <w:tcPr>
            <w:tcW w:w="850" w:type="dxa"/>
            <w:gridSpan w:val="2"/>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b/>
                <w:bCs/>
                <w:color w:val="000000"/>
                <w:kern w:val="24"/>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
                <w:bCs/>
                <w:color w:val="000000"/>
                <w:kern w:val="24"/>
                <w:sz w:val="24"/>
                <w:szCs w:val="24"/>
                <w:lang w:eastAsia="ru-RU"/>
              </w:rPr>
            </w:pPr>
            <w:r w:rsidRPr="003807E1">
              <w:rPr>
                <w:b/>
                <w:bCs/>
                <w:color w:val="000000"/>
                <w:kern w:val="24"/>
                <w:sz w:val="24"/>
                <w:szCs w:val="24"/>
                <w:lang w:eastAsia="ru-RU"/>
              </w:rPr>
              <w:t>Вопрос на выбор ответа</w:t>
            </w:r>
          </w:p>
        </w:tc>
        <w:tc>
          <w:tcPr>
            <w:tcW w:w="992"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
                <w:bCs/>
                <w:color w:val="000000"/>
                <w:kern w:val="24"/>
                <w:sz w:val="24"/>
                <w:szCs w:val="24"/>
                <w:lang w:eastAsia="ru-RU"/>
              </w:rPr>
            </w:pPr>
            <w:r w:rsidRPr="003807E1">
              <w:rPr>
                <w:b/>
                <w:bCs/>
                <w:color w:val="000000"/>
                <w:kern w:val="24"/>
                <w:sz w:val="24"/>
                <w:szCs w:val="24"/>
                <w:lang w:eastAsia="ru-RU"/>
              </w:rPr>
              <w:t>Открытая форма вопроса</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
                <w:bCs/>
                <w:color w:val="000000"/>
                <w:kern w:val="24"/>
                <w:sz w:val="24"/>
                <w:szCs w:val="24"/>
                <w:lang w:eastAsia="ru-RU"/>
              </w:rPr>
            </w:pPr>
            <w:r w:rsidRPr="003807E1">
              <w:rPr>
                <w:b/>
                <w:bCs/>
                <w:color w:val="000000"/>
                <w:kern w:val="24"/>
                <w:sz w:val="24"/>
                <w:szCs w:val="24"/>
                <w:lang w:eastAsia="ru-RU"/>
              </w:rPr>
              <w:t>Вопрос на соответствие</w:t>
            </w: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
                <w:bCs/>
                <w:color w:val="000000"/>
                <w:kern w:val="24"/>
                <w:sz w:val="24"/>
                <w:szCs w:val="24"/>
                <w:lang w:eastAsia="ru-RU"/>
              </w:rPr>
            </w:pPr>
            <w:r w:rsidRPr="003807E1">
              <w:rPr>
                <w:b/>
                <w:bCs/>
                <w:color w:val="000000"/>
                <w:kern w:val="24"/>
                <w:sz w:val="24"/>
                <w:szCs w:val="24"/>
                <w:lang w:eastAsia="ru-RU"/>
              </w:rPr>
              <w:t>Вопрос на установление послед.</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b/>
                <w:bCs/>
                <w:color w:val="000000"/>
                <w:kern w:val="24"/>
                <w:sz w:val="24"/>
                <w:szCs w:val="24"/>
                <w:lang w:eastAsia="ru-RU"/>
              </w:rPr>
            </w:pPr>
            <w:r w:rsidRPr="003807E1">
              <w:rPr>
                <w:b/>
                <w:bCs/>
                <w:color w:val="000000"/>
                <w:kern w:val="24"/>
                <w:sz w:val="24"/>
                <w:szCs w:val="24"/>
                <w:lang w:eastAsia="ru-RU"/>
              </w:rPr>
              <w:t>Макс.</w:t>
            </w:r>
          </w:p>
          <w:p w:rsidR="009D6E53" w:rsidRPr="003807E1" w:rsidRDefault="009D6E53" w:rsidP="00F85A2C">
            <w:pPr>
              <w:spacing w:after="0"/>
              <w:jc w:val="center"/>
              <w:rPr>
                <w:b/>
                <w:bCs/>
                <w:color w:val="000000"/>
                <w:kern w:val="24"/>
                <w:sz w:val="24"/>
                <w:szCs w:val="24"/>
                <w:lang w:eastAsia="ru-RU"/>
              </w:rPr>
            </w:pPr>
            <w:r w:rsidRPr="003807E1">
              <w:rPr>
                <w:b/>
                <w:bCs/>
                <w:color w:val="000000"/>
                <w:kern w:val="24"/>
                <w:sz w:val="24"/>
                <w:szCs w:val="24"/>
                <w:lang w:eastAsia="ru-RU"/>
              </w:rPr>
              <w:t>балл</w:t>
            </w:r>
          </w:p>
        </w:tc>
      </w:tr>
      <w:tr w:rsidR="009D6E53" w:rsidRPr="003807E1" w:rsidTr="00F85A2C">
        <w:trPr>
          <w:trHeight w:val="283"/>
        </w:trPr>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1</w:t>
            </w:r>
          </w:p>
        </w:tc>
        <w:tc>
          <w:tcPr>
            <w:tcW w:w="34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5</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6</w:t>
            </w: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7</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8</w:t>
            </w:r>
          </w:p>
        </w:tc>
      </w:tr>
      <w:tr w:rsidR="009D6E53" w:rsidRPr="003807E1" w:rsidTr="00F85A2C">
        <w:trPr>
          <w:trHeight w:val="737"/>
        </w:trPr>
        <w:tc>
          <w:tcPr>
            <w:tcW w:w="9498"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rFonts w:eastAsia="Times New Roman"/>
                <w:sz w:val="24"/>
                <w:szCs w:val="24"/>
                <w:lang w:eastAsia="ru-RU"/>
              </w:rPr>
            </w:pPr>
            <w:r w:rsidRPr="003807E1">
              <w:rPr>
                <w:i/>
                <w:color w:val="000000"/>
                <w:kern w:val="24"/>
                <w:sz w:val="24"/>
                <w:szCs w:val="24"/>
                <w:lang w:eastAsia="ru-RU"/>
              </w:rPr>
              <w:t>Инвариантная часть тестового задания</w:t>
            </w:r>
          </w:p>
        </w:tc>
      </w:tr>
      <w:tr w:rsidR="009D6E53" w:rsidRPr="003807E1" w:rsidTr="00F85A2C">
        <w:trPr>
          <w:trHeight w:val="737"/>
        </w:trPr>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Microsoft Sans Serif"/>
                <w:color w:val="000000"/>
                <w:sz w:val="24"/>
                <w:szCs w:val="24"/>
                <w:lang w:eastAsia="ru-RU"/>
              </w:rPr>
              <w:t>1</w:t>
            </w:r>
          </w:p>
        </w:tc>
        <w:tc>
          <w:tcPr>
            <w:tcW w:w="34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Информационные технологии в профессиональной деятельности</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0,2</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0,3</w:t>
            </w: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0,4</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r>
      <w:tr w:rsidR="009D6E53" w:rsidRPr="003807E1" w:rsidTr="00F85A2C">
        <w:trPr>
          <w:trHeight w:val="737"/>
        </w:trPr>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Microsoft Sans Serif"/>
                <w:color w:val="000000"/>
                <w:sz w:val="24"/>
                <w:szCs w:val="24"/>
                <w:lang w:eastAsia="ru-RU"/>
              </w:rPr>
              <w:lastRenderedPageBreak/>
              <w:t>2</w:t>
            </w:r>
          </w:p>
        </w:tc>
        <w:tc>
          <w:tcPr>
            <w:tcW w:w="34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Оборудование, материалы, инструменты</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0,2</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0,3</w:t>
            </w: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0,4</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r>
      <w:tr w:rsidR="009D6E53" w:rsidRPr="003807E1" w:rsidTr="00F85A2C">
        <w:trPr>
          <w:trHeight w:val="737"/>
        </w:trPr>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Microsoft Sans Serif"/>
                <w:color w:val="000000"/>
                <w:sz w:val="24"/>
                <w:szCs w:val="24"/>
                <w:lang w:eastAsia="ru-RU"/>
              </w:rPr>
              <w:t>3</w:t>
            </w:r>
          </w:p>
        </w:tc>
        <w:tc>
          <w:tcPr>
            <w:tcW w:w="34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 xml:space="preserve">Системы качества, стандартизации и сертификации </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0,2</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0,3</w:t>
            </w: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0,4</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r>
      <w:tr w:rsidR="009D6E53" w:rsidRPr="003807E1" w:rsidTr="00F85A2C">
        <w:trPr>
          <w:trHeight w:val="737"/>
        </w:trPr>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Microsoft Sans Serif"/>
                <w:color w:val="000000"/>
                <w:sz w:val="24"/>
                <w:szCs w:val="24"/>
                <w:lang w:eastAsia="ru-RU"/>
              </w:rPr>
              <w:t>4</w:t>
            </w:r>
          </w:p>
        </w:tc>
        <w:tc>
          <w:tcPr>
            <w:tcW w:w="34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 xml:space="preserve">Охрана труда, безопасность жизнедеятельности, безопасность окружающей среды </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0,2</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0,3</w:t>
            </w: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0,4</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r>
      <w:tr w:rsidR="009D6E53" w:rsidRPr="003807E1" w:rsidTr="00F85A2C">
        <w:trPr>
          <w:trHeight w:val="737"/>
        </w:trPr>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5</w:t>
            </w:r>
          </w:p>
        </w:tc>
        <w:tc>
          <w:tcPr>
            <w:tcW w:w="34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Экономика и правовое обеспечение профессиональной деятельности</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0,2</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0,3</w:t>
            </w: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0,4</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1</w:t>
            </w:r>
          </w:p>
        </w:tc>
      </w:tr>
      <w:tr w:rsidR="009D6E53" w:rsidRPr="003807E1" w:rsidTr="00F85A2C">
        <w:trPr>
          <w:trHeight w:val="737"/>
        </w:trPr>
        <w:tc>
          <w:tcPr>
            <w:tcW w:w="411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rFonts w:eastAsia="Times New Roman"/>
                <w:sz w:val="24"/>
                <w:szCs w:val="24"/>
                <w:lang w:eastAsia="ru-RU"/>
              </w:rPr>
            </w:pPr>
            <w:r w:rsidRPr="003807E1">
              <w:rPr>
                <w:rFonts w:eastAsia="Times New Roman"/>
                <w:sz w:val="24"/>
                <w:szCs w:val="24"/>
                <w:lang w:eastAsia="ru-RU"/>
              </w:rPr>
              <w:t>ИТОГО:</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jc w:val="center"/>
              <w:rPr>
                <w:rFonts w:eastAsia="Times New Roman"/>
                <w:b/>
                <w:sz w:val="24"/>
                <w:szCs w:val="24"/>
                <w:lang w:eastAsia="ru-RU"/>
              </w:rPr>
            </w:pPr>
            <w:r w:rsidRPr="003807E1">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sz w:val="24"/>
                <w:szCs w:val="24"/>
                <w:lang w:eastAsia="ru-RU"/>
              </w:rPr>
            </w:pP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jc w:val="center"/>
              <w:rPr>
                <w:rFonts w:eastAsia="Times New Roman"/>
                <w:b/>
                <w:sz w:val="24"/>
                <w:szCs w:val="24"/>
                <w:lang w:eastAsia="ru-RU"/>
              </w:rPr>
            </w:pPr>
            <w:r w:rsidRPr="003807E1">
              <w:rPr>
                <w:rFonts w:eastAsia="Times New Roman"/>
                <w:b/>
                <w:sz w:val="24"/>
                <w:szCs w:val="24"/>
                <w:lang w:eastAsia="ru-RU"/>
              </w:rPr>
              <w:t>5</w:t>
            </w:r>
          </w:p>
        </w:tc>
      </w:tr>
      <w:tr w:rsidR="009D6E53" w:rsidRPr="003807E1" w:rsidTr="00F85A2C">
        <w:trPr>
          <w:trHeight w:val="283"/>
        </w:trPr>
        <w:tc>
          <w:tcPr>
            <w:tcW w:w="70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9D6E53" w:rsidRPr="003807E1" w:rsidRDefault="009D6E53" w:rsidP="00F85A2C">
            <w:pPr>
              <w:spacing w:after="0" w:line="360" w:lineRule="auto"/>
              <w:jc w:val="center"/>
              <w:rPr>
                <w:rFonts w:eastAsia="Microsoft Sans Serif"/>
                <w:color w:val="000000"/>
                <w:sz w:val="24"/>
                <w:szCs w:val="24"/>
                <w:lang w:eastAsia="ru-RU"/>
              </w:rPr>
            </w:pPr>
            <w:r w:rsidRPr="003807E1">
              <w:rPr>
                <w:rFonts w:eastAsia="Microsoft Sans Serif"/>
                <w:color w:val="000000"/>
                <w:sz w:val="24"/>
                <w:szCs w:val="24"/>
                <w:lang w:eastAsia="ru-RU"/>
              </w:rPr>
              <w:t>1</w:t>
            </w:r>
          </w:p>
        </w:tc>
        <w:tc>
          <w:tcPr>
            <w:tcW w:w="34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9D6E53" w:rsidRPr="003807E1" w:rsidRDefault="009D6E53" w:rsidP="00F85A2C">
            <w:pPr>
              <w:spacing w:after="0" w:line="360" w:lineRule="auto"/>
              <w:jc w:val="center"/>
              <w:rPr>
                <w:rFonts w:eastAsia="Microsoft Sans Serif"/>
                <w:color w:val="000000"/>
                <w:sz w:val="24"/>
                <w:szCs w:val="24"/>
                <w:lang w:eastAsia="ru-RU"/>
              </w:rPr>
            </w:pPr>
            <w:r w:rsidRPr="003807E1">
              <w:rPr>
                <w:rFonts w:eastAsia="Microsoft Sans Serif"/>
                <w:color w:val="000000"/>
                <w:sz w:val="24"/>
                <w:szCs w:val="24"/>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9D6E53" w:rsidRPr="003807E1" w:rsidRDefault="009D6E53" w:rsidP="00F85A2C">
            <w:pPr>
              <w:spacing w:after="0" w:line="360" w:lineRule="auto"/>
              <w:jc w:val="center"/>
              <w:rPr>
                <w:rFonts w:eastAsia="Times New Roman"/>
                <w:color w:val="000000"/>
                <w:sz w:val="24"/>
                <w:szCs w:val="24"/>
                <w:lang w:eastAsia="ru-RU"/>
              </w:rPr>
            </w:pPr>
            <w:r w:rsidRPr="003807E1">
              <w:rPr>
                <w:rFonts w:eastAsia="Times New Roman"/>
                <w:color w:val="000000"/>
                <w:sz w:val="24"/>
                <w:szCs w:val="24"/>
                <w:lang w:eastAsia="ru-RU"/>
              </w:rPr>
              <w:t>3</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9D6E53" w:rsidRPr="003807E1" w:rsidRDefault="009D6E53" w:rsidP="00F85A2C">
            <w:pPr>
              <w:spacing w:after="0" w:line="360" w:lineRule="auto"/>
              <w:jc w:val="center"/>
              <w:rPr>
                <w:rFonts w:eastAsia="Times New Roman"/>
                <w:color w:val="000000"/>
                <w:sz w:val="24"/>
                <w:szCs w:val="24"/>
                <w:lang w:eastAsia="ru-RU"/>
              </w:rPr>
            </w:pPr>
            <w:r w:rsidRPr="003807E1">
              <w:rPr>
                <w:rFonts w:eastAsia="Times New Roman"/>
                <w:color w:val="000000"/>
                <w:sz w:val="24"/>
                <w:szCs w:val="24"/>
                <w:lang w:eastAsia="ru-RU"/>
              </w:rPr>
              <w:t>4</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9D6E53" w:rsidRPr="003807E1" w:rsidRDefault="009D6E53" w:rsidP="00F85A2C">
            <w:pPr>
              <w:spacing w:after="0" w:line="360" w:lineRule="auto"/>
              <w:jc w:val="center"/>
              <w:rPr>
                <w:rFonts w:eastAsia="Times New Roman"/>
                <w:color w:val="000000"/>
                <w:sz w:val="24"/>
                <w:szCs w:val="24"/>
                <w:lang w:eastAsia="ru-RU"/>
              </w:rPr>
            </w:pPr>
            <w:r w:rsidRPr="003807E1">
              <w:rPr>
                <w:rFonts w:eastAsia="Times New Roman"/>
                <w:color w:val="000000"/>
                <w:sz w:val="24"/>
                <w:szCs w:val="24"/>
                <w:lang w:eastAsia="ru-RU"/>
              </w:rPr>
              <w:t>5</w:t>
            </w:r>
          </w:p>
        </w:tc>
        <w:tc>
          <w:tcPr>
            <w:tcW w:w="992" w:type="dxa"/>
            <w:gridSpan w:val="2"/>
            <w:tcBorders>
              <w:top w:val="single" w:sz="8" w:space="0" w:color="000000"/>
              <w:left w:val="single" w:sz="8" w:space="0" w:color="000000"/>
              <w:bottom w:val="single" w:sz="8" w:space="0" w:color="000000"/>
              <w:right w:val="single" w:sz="8" w:space="0" w:color="000000"/>
            </w:tcBorders>
            <w:vAlign w:val="center"/>
            <w:hideMark/>
          </w:tcPr>
          <w:p w:rsidR="009D6E53" w:rsidRPr="003807E1" w:rsidRDefault="009D6E53" w:rsidP="00F85A2C">
            <w:pPr>
              <w:spacing w:after="0" w:line="360" w:lineRule="auto"/>
              <w:jc w:val="center"/>
              <w:rPr>
                <w:rFonts w:eastAsia="Times New Roman"/>
                <w:color w:val="000000"/>
                <w:sz w:val="24"/>
                <w:szCs w:val="24"/>
                <w:lang w:eastAsia="ru-RU"/>
              </w:rPr>
            </w:pPr>
            <w:r w:rsidRPr="003807E1">
              <w:rPr>
                <w:rFonts w:eastAsia="Times New Roman"/>
                <w:color w:val="000000"/>
                <w:sz w:val="24"/>
                <w:szCs w:val="24"/>
                <w:lang w:eastAsia="ru-RU"/>
              </w:rPr>
              <w:t>6</w:t>
            </w:r>
          </w:p>
        </w:tc>
        <w:tc>
          <w:tcPr>
            <w:tcW w:w="851" w:type="dxa"/>
            <w:gridSpan w:val="2"/>
            <w:tcBorders>
              <w:top w:val="single" w:sz="8" w:space="0" w:color="000000"/>
              <w:left w:val="single" w:sz="8" w:space="0" w:color="000000"/>
              <w:bottom w:val="single" w:sz="8" w:space="0" w:color="000000"/>
              <w:right w:val="single" w:sz="8" w:space="0" w:color="000000"/>
            </w:tcBorders>
            <w:vAlign w:val="center"/>
            <w:hideMark/>
          </w:tcPr>
          <w:p w:rsidR="009D6E53" w:rsidRPr="003807E1" w:rsidRDefault="009D6E53" w:rsidP="00F85A2C">
            <w:pPr>
              <w:spacing w:after="0" w:line="360" w:lineRule="auto"/>
              <w:jc w:val="center"/>
              <w:rPr>
                <w:rFonts w:eastAsia="Times New Roman"/>
                <w:color w:val="000000"/>
                <w:sz w:val="24"/>
                <w:szCs w:val="24"/>
                <w:lang w:eastAsia="ru-RU"/>
              </w:rPr>
            </w:pPr>
            <w:r w:rsidRPr="003807E1">
              <w:rPr>
                <w:rFonts w:eastAsia="Times New Roman"/>
                <w:color w:val="000000"/>
                <w:sz w:val="24"/>
                <w:szCs w:val="24"/>
                <w:lang w:eastAsia="ru-RU"/>
              </w:rPr>
              <w:t>7</w:t>
            </w:r>
          </w:p>
        </w:tc>
        <w:tc>
          <w:tcPr>
            <w:tcW w:w="850" w:type="dxa"/>
            <w:gridSpan w:val="2"/>
            <w:tcBorders>
              <w:top w:val="single" w:sz="8" w:space="0" w:color="000000"/>
              <w:left w:val="single" w:sz="8" w:space="0" w:color="000000"/>
              <w:bottom w:val="single" w:sz="8" w:space="0" w:color="000000"/>
              <w:right w:val="single" w:sz="8" w:space="0" w:color="000000"/>
            </w:tcBorders>
            <w:vAlign w:val="center"/>
            <w:hideMark/>
          </w:tcPr>
          <w:p w:rsidR="009D6E53" w:rsidRPr="003807E1" w:rsidRDefault="009D6E53" w:rsidP="00F85A2C">
            <w:pPr>
              <w:spacing w:after="0" w:line="360" w:lineRule="auto"/>
              <w:jc w:val="center"/>
              <w:rPr>
                <w:rFonts w:eastAsia="Times New Roman"/>
                <w:color w:val="000000"/>
                <w:sz w:val="24"/>
                <w:szCs w:val="24"/>
                <w:lang w:eastAsia="ru-RU"/>
              </w:rPr>
            </w:pPr>
            <w:r w:rsidRPr="003807E1">
              <w:rPr>
                <w:rFonts w:eastAsia="Times New Roman"/>
                <w:color w:val="000000"/>
                <w:sz w:val="24"/>
                <w:szCs w:val="24"/>
                <w:lang w:eastAsia="ru-RU"/>
              </w:rPr>
              <w:t>8</w:t>
            </w:r>
          </w:p>
        </w:tc>
      </w:tr>
      <w:tr w:rsidR="009D6E53" w:rsidRPr="003807E1" w:rsidTr="00F85A2C">
        <w:trPr>
          <w:trHeight w:val="650"/>
        </w:trPr>
        <w:tc>
          <w:tcPr>
            <w:tcW w:w="9498"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center"/>
              <w:rPr>
                <w:i/>
                <w:kern w:val="24"/>
                <w:sz w:val="24"/>
                <w:szCs w:val="24"/>
                <w:lang w:eastAsia="ru-RU"/>
              </w:rPr>
            </w:pPr>
            <w:r w:rsidRPr="003807E1">
              <w:rPr>
                <w:i/>
                <w:kern w:val="24"/>
                <w:sz w:val="24"/>
                <w:szCs w:val="24"/>
                <w:lang w:eastAsia="ru-RU"/>
              </w:rPr>
              <w:t>Вариативная часть тестового задания</w:t>
            </w:r>
          </w:p>
        </w:tc>
      </w:tr>
      <w:tr w:rsidR="009D6E53" w:rsidRPr="003807E1" w:rsidTr="00F85A2C">
        <w:trPr>
          <w:trHeight w:val="719"/>
        </w:trPr>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center"/>
              <w:rPr>
                <w:kern w:val="24"/>
                <w:sz w:val="24"/>
                <w:szCs w:val="24"/>
                <w:lang w:eastAsia="ru-RU"/>
              </w:rPr>
            </w:pPr>
            <w:r w:rsidRPr="003807E1">
              <w:rPr>
                <w:kern w:val="24"/>
                <w:sz w:val="24"/>
                <w:szCs w:val="24"/>
                <w:lang w:eastAsia="ru-RU"/>
              </w:rPr>
              <w:t>1</w:t>
            </w:r>
          </w:p>
        </w:tc>
        <w:tc>
          <w:tcPr>
            <w:tcW w:w="396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both"/>
              <w:rPr>
                <w:kern w:val="24"/>
                <w:sz w:val="24"/>
                <w:szCs w:val="24"/>
                <w:lang w:eastAsia="ru-RU"/>
              </w:rPr>
            </w:pPr>
            <w:r w:rsidRPr="003807E1">
              <w:rPr>
                <w:kern w:val="24"/>
                <w:sz w:val="24"/>
                <w:szCs w:val="24"/>
                <w:lang w:eastAsia="ru-RU"/>
              </w:rPr>
              <w:t>Инженерная графика</w:t>
            </w:r>
          </w:p>
        </w:tc>
        <w:tc>
          <w:tcPr>
            <w:tcW w:w="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5</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0,4</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0,2</w:t>
            </w: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0,2</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0,2</w:t>
            </w:r>
          </w:p>
        </w:tc>
        <w:tc>
          <w:tcPr>
            <w:tcW w:w="567"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1</w:t>
            </w:r>
          </w:p>
        </w:tc>
      </w:tr>
      <w:tr w:rsidR="009D6E53" w:rsidRPr="003807E1" w:rsidTr="00F85A2C">
        <w:trPr>
          <w:trHeight w:val="642"/>
        </w:trPr>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center"/>
              <w:rPr>
                <w:kern w:val="24"/>
                <w:sz w:val="24"/>
                <w:szCs w:val="24"/>
                <w:lang w:eastAsia="ru-RU"/>
              </w:rPr>
            </w:pPr>
            <w:r w:rsidRPr="003807E1">
              <w:rPr>
                <w:kern w:val="24"/>
                <w:sz w:val="24"/>
                <w:szCs w:val="24"/>
                <w:lang w:eastAsia="ru-RU"/>
              </w:rPr>
              <w:t>2</w:t>
            </w:r>
          </w:p>
        </w:tc>
        <w:tc>
          <w:tcPr>
            <w:tcW w:w="396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both"/>
              <w:rPr>
                <w:kern w:val="24"/>
                <w:sz w:val="24"/>
                <w:szCs w:val="24"/>
                <w:lang w:eastAsia="ru-RU"/>
              </w:rPr>
            </w:pPr>
            <w:r w:rsidRPr="003807E1">
              <w:rPr>
                <w:kern w:val="24"/>
                <w:sz w:val="24"/>
                <w:szCs w:val="24"/>
                <w:lang w:eastAsia="ru-RU"/>
              </w:rPr>
              <w:t>Техническая механика</w:t>
            </w:r>
          </w:p>
        </w:tc>
        <w:tc>
          <w:tcPr>
            <w:tcW w:w="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0,3</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0,4</w:t>
            </w: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0,3</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1</w:t>
            </w:r>
          </w:p>
        </w:tc>
      </w:tr>
      <w:tr w:rsidR="009D6E53" w:rsidRPr="003807E1" w:rsidTr="00F85A2C">
        <w:trPr>
          <w:trHeight w:val="652"/>
        </w:trPr>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center"/>
              <w:rPr>
                <w:kern w:val="24"/>
                <w:sz w:val="24"/>
                <w:szCs w:val="24"/>
                <w:lang w:eastAsia="ru-RU"/>
              </w:rPr>
            </w:pPr>
            <w:r w:rsidRPr="003807E1">
              <w:rPr>
                <w:kern w:val="24"/>
                <w:sz w:val="24"/>
                <w:szCs w:val="24"/>
                <w:lang w:eastAsia="ru-RU"/>
              </w:rPr>
              <w:t>3</w:t>
            </w:r>
          </w:p>
        </w:tc>
        <w:tc>
          <w:tcPr>
            <w:tcW w:w="396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both"/>
              <w:rPr>
                <w:kern w:val="24"/>
                <w:sz w:val="24"/>
                <w:szCs w:val="24"/>
                <w:lang w:eastAsia="ru-RU"/>
              </w:rPr>
            </w:pPr>
            <w:r w:rsidRPr="003807E1">
              <w:rPr>
                <w:kern w:val="24"/>
                <w:sz w:val="24"/>
                <w:szCs w:val="24"/>
                <w:lang w:eastAsia="ru-RU"/>
              </w:rPr>
              <w:t>Материаловедение</w:t>
            </w:r>
          </w:p>
        </w:tc>
        <w:tc>
          <w:tcPr>
            <w:tcW w:w="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5</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0,4</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0,2</w:t>
            </w: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0,2</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0,2</w:t>
            </w:r>
          </w:p>
        </w:tc>
        <w:tc>
          <w:tcPr>
            <w:tcW w:w="567"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1</w:t>
            </w:r>
          </w:p>
        </w:tc>
      </w:tr>
      <w:tr w:rsidR="009D6E53" w:rsidRPr="003807E1" w:rsidTr="00F85A2C">
        <w:trPr>
          <w:trHeight w:val="690"/>
        </w:trPr>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center"/>
              <w:rPr>
                <w:kern w:val="24"/>
                <w:sz w:val="24"/>
                <w:szCs w:val="24"/>
                <w:lang w:eastAsia="ru-RU"/>
              </w:rPr>
            </w:pPr>
            <w:r w:rsidRPr="003807E1">
              <w:rPr>
                <w:kern w:val="24"/>
                <w:sz w:val="24"/>
                <w:szCs w:val="24"/>
                <w:lang w:eastAsia="ru-RU"/>
              </w:rPr>
              <w:t>4</w:t>
            </w:r>
          </w:p>
        </w:tc>
        <w:tc>
          <w:tcPr>
            <w:tcW w:w="396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both"/>
              <w:rPr>
                <w:kern w:val="24"/>
                <w:sz w:val="24"/>
                <w:szCs w:val="24"/>
                <w:lang w:eastAsia="ru-RU"/>
              </w:rPr>
            </w:pPr>
            <w:r w:rsidRPr="003807E1">
              <w:rPr>
                <w:kern w:val="24"/>
                <w:sz w:val="24"/>
                <w:szCs w:val="24"/>
                <w:lang w:eastAsia="ru-RU"/>
              </w:rPr>
              <w:t>Гидравлика</w:t>
            </w:r>
          </w:p>
        </w:tc>
        <w:tc>
          <w:tcPr>
            <w:tcW w:w="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0,2</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0,2</w:t>
            </w: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0,3</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0,3</w:t>
            </w:r>
          </w:p>
        </w:tc>
        <w:tc>
          <w:tcPr>
            <w:tcW w:w="567"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1</w:t>
            </w:r>
          </w:p>
        </w:tc>
      </w:tr>
      <w:tr w:rsidR="009D6E53" w:rsidRPr="003807E1" w:rsidTr="00F85A2C">
        <w:trPr>
          <w:trHeight w:val="669"/>
        </w:trPr>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center"/>
              <w:rPr>
                <w:kern w:val="24"/>
                <w:sz w:val="24"/>
                <w:szCs w:val="24"/>
                <w:lang w:eastAsia="ru-RU"/>
              </w:rPr>
            </w:pPr>
            <w:r w:rsidRPr="003807E1">
              <w:rPr>
                <w:kern w:val="24"/>
                <w:sz w:val="24"/>
                <w:szCs w:val="24"/>
                <w:lang w:eastAsia="ru-RU"/>
              </w:rPr>
              <w:t>5</w:t>
            </w:r>
          </w:p>
        </w:tc>
        <w:tc>
          <w:tcPr>
            <w:tcW w:w="396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both"/>
              <w:rPr>
                <w:kern w:val="24"/>
                <w:sz w:val="24"/>
                <w:szCs w:val="24"/>
                <w:lang w:eastAsia="ru-RU"/>
              </w:rPr>
            </w:pPr>
            <w:r w:rsidRPr="003807E1">
              <w:rPr>
                <w:kern w:val="24"/>
                <w:sz w:val="24"/>
                <w:szCs w:val="24"/>
                <w:lang w:eastAsia="ru-RU"/>
              </w:rPr>
              <w:t>Метрология</w:t>
            </w:r>
          </w:p>
        </w:tc>
        <w:tc>
          <w:tcPr>
            <w:tcW w:w="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0,3</w:t>
            </w: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0,4</w:t>
            </w: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0,3</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1</w:t>
            </w:r>
          </w:p>
        </w:tc>
      </w:tr>
      <w:tr w:rsidR="009D6E53" w:rsidRPr="003807E1" w:rsidTr="00F85A2C">
        <w:trPr>
          <w:trHeight w:val="526"/>
        </w:trPr>
        <w:tc>
          <w:tcPr>
            <w:tcW w:w="453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center"/>
              <w:rPr>
                <w:rFonts w:eastAsia="Times New Roman"/>
                <w:sz w:val="24"/>
                <w:szCs w:val="24"/>
                <w:lang w:eastAsia="ru-RU"/>
              </w:rPr>
            </w:pPr>
            <w:r w:rsidRPr="003807E1">
              <w:rPr>
                <w:rFonts w:eastAsia="Times New Roman"/>
                <w:sz w:val="24"/>
                <w:szCs w:val="24"/>
                <w:lang w:eastAsia="ru-RU"/>
              </w:rPr>
              <w:t>ИТОГО:</w:t>
            </w:r>
          </w:p>
        </w:tc>
        <w:tc>
          <w:tcPr>
            <w:tcW w:w="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D6E53" w:rsidRPr="003807E1" w:rsidRDefault="009D6E53" w:rsidP="00F85A2C">
            <w:pPr>
              <w:spacing w:after="0" w:line="360" w:lineRule="auto"/>
              <w:jc w:val="center"/>
              <w:rPr>
                <w:rFonts w:eastAsia="Times New Roman"/>
                <w:b/>
                <w:sz w:val="24"/>
                <w:szCs w:val="24"/>
                <w:lang w:eastAsia="ru-RU"/>
              </w:rPr>
            </w:pPr>
            <w:r w:rsidRPr="003807E1">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rFonts w:eastAsia="Times New Roman"/>
                <w:b/>
                <w:sz w:val="24"/>
                <w:szCs w:val="24"/>
                <w:lang w:eastAsia="ru-RU"/>
              </w:rPr>
            </w:pPr>
            <w:r w:rsidRPr="003807E1">
              <w:rPr>
                <w:rFonts w:eastAsia="Times New Roman"/>
                <w:b/>
                <w:sz w:val="24"/>
                <w:szCs w:val="24"/>
                <w:lang w:eastAsia="ru-RU"/>
              </w:rPr>
              <w:t>5</w:t>
            </w:r>
          </w:p>
        </w:tc>
      </w:tr>
      <w:tr w:rsidR="009D6E53" w:rsidRPr="003807E1" w:rsidTr="00F85A2C">
        <w:trPr>
          <w:trHeight w:val="534"/>
        </w:trPr>
        <w:tc>
          <w:tcPr>
            <w:tcW w:w="453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line="360" w:lineRule="auto"/>
              <w:jc w:val="center"/>
              <w:rPr>
                <w:rFonts w:eastAsia="Times New Roman"/>
                <w:sz w:val="24"/>
                <w:szCs w:val="24"/>
                <w:lang w:eastAsia="ru-RU"/>
              </w:rPr>
            </w:pPr>
            <w:r w:rsidRPr="003807E1">
              <w:rPr>
                <w:b/>
                <w:bCs/>
                <w:color w:val="000000"/>
                <w:kern w:val="24"/>
                <w:sz w:val="24"/>
                <w:szCs w:val="24"/>
                <w:lang w:eastAsia="ru-RU"/>
              </w:rPr>
              <w:t>ИТОГО:</w:t>
            </w:r>
          </w:p>
        </w:tc>
        <w:tc>
          <w:tcPr>
            <w:tcW w:w="4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D6E53" w:rsidRPr="003807E1" w:rsidRDefault="009D6E53" w:rsidP="00F85A2C">
            <w:pPr>
              <w:spacing w:after="0" w:line="360" w:lineRule="auto"/>
              <w:jc w:val="center"/>
              <w:rPr>
                <w:rFonts w:eastAsia="Times New Roman"/>
                <w:sz w:val="24"/>
                <w:szCs w:val="24"/>
                <w:lang w:eastAsia="ru-RU"/>
              </w:rPr>
            </w:pPr>
            <w:r w:rsidRPr="003807E1">
              <w:rPr>
                <w:b/>
                <w:bCs/>
                <w:color w:val="000000"/>
                <w:kern w:val="24"/>
                <w:sz w:val="24"/>
                <w:szCs w:val="24"/>
                <w:lang w:eastAsia="ru-RU"/>
              </w:rPr>
              <w:t>40</w:t>
            </w:r>
          </w:p>
        </w:tc>
        <w:tc>
          <w:tcPr>
            <w:tcW w:w="851"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b/>
                <w:bCs/>
                <w:color w:val="000000"/>
                <w:kern w:val="24"/>
                <w:sz w:val="24"/>
                <w:szCs w:val="24"/>
                <w:lang w:eastAsia="ru-RU"/>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b/>
                <w:bCs/>
                <w:color w:val="000000"/>
                <w:kern w:val="24"/>
                <w:sz w:val="24"/>
                <w:szCs w:val="24"/>
                <w:lang w:eastAsia="ru-RU"/>
              </w:rPr>
            </w:pP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b/>
                <w:bCs/>
                <w:color w:val="000000"/>
                <w:kern w:val="24"/>
                <w:sz w:val="24"/>
                <w:szCs w:val="24"/>
                <w:lang w:eastAsia="ru-RU"/>
              </w:rPr>
            </w:pP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b/>
                <w:bCs/>
                <w:color w:val="000000"/>
                <w:kern w:val="24"/>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D6E53" w:rsidRPr="003807E1" w:rsidRDefault="009D6E53" w:rsidP="00F85A2C">
            <w:pPr>
              <w:spacing w:after="0" w:line="360" w:lineRule="auto"/>
              <w:jc w:val="center"/>
              <w:rPr>
                <w:b/>
                <w:bCs/>
                <w:color w:val="000000"/>
                <w:kern w:val="24"/>
                <w:sz w:val="24"/>
                <w:szCs w:val="24"/>
                <w:lang w:eastAsia="ru-RU"/>
              </w:rPr>
            </w:pPr>
            <w:r w:rsidRPr="003807E1">
              <w:rPr>
                <w:b/>
                <w:bCs/>
                <w:color w:val="000000"/>
                <w:kern w:val="24"/>
                <w:sz w:val="24"/>
                <w:szCs w:val="24"/>
                <w:lang w:eastAsia="ru-RU"/>
              </w:rPr>
              <w:t>10</w:t>
            </w:r>
          </w:p>
        </w:tc>
      </w:tr>
    </w:tbl>
    <w:p w:rsidR="009D6E53" w:rsidRPr="003807E1" w:rsidRDefault="009D6E53" w:rsidP="009D6E53">
      <w:pPr>
        <w:tabs>
          <w:tab w:val="left" w:pos="1134"/>
        </w:tabs>
        <w:spacing w:after="0" w:line="360" w:lineRule="auto"/>
        <w:ind w:firstLine="709"/>
        <w:jc w:val="both"/>
        <w:rPr>
          <w:rFonts w:eastAsia="Times New Roman"/>
          <w:sz w:val="24"/>
          <w:szCs w:val="24"/>
        </w:rPr>
      </w:pP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4.6. Оценивание выполнения практических конкурсных заданий I уровня осуществляется в соответствии со следующими целевыми индикаторами:</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а) основные целевые индикаторы:</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качество выполнения отдельных задач задания;</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качество выполнения задания в целом.</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б) штрафные целевые индикаторы:</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xml:space="preserve">- нарушение условий выполнения задания; </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lastRenderedPageBreak/>
        <w:t>- нарушение условий техники безопасности, охраны труда и санитарных норм;</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создание помех для выполнения задания другими участниками.</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Критерии оценки выполнения практических конкурсных заданий представлены в соответствующих паспортах конкурсного задания.</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4.7. Максимальное количество баллов за практические конкурсные задания I уровня: «Перевод профессионального текста» составляет 10 баллов.</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4.8. Оценивание конкурсного задания «Перевод профессионального текста» осуществляется следующим образом:</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1 задача - перевод текста - 5 баллов;</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2 задача – ответы на вопросы – 5 баллов.</w:t>
      </w:r>
    </w:p>
    <w:p w:rsidR="009D6E53" w:rsidRPr="003807E1" w:rsidRDefault="009D6E53" w:rsidP="009D6E53">
      <w:pPr>
        <w:spacing w:after="0" w:line="360" w:lineRule="auto"/>
        <w:ind w:firstLine="709"/>
        <w:jc w:val="both"/>
        <w:rPr>
          <w:sz w:val="24"/>
          <w:szCs w:val="24"/>
        </w:rPr>
      </w:pPr>
      <w:r w:rsidRPr="003807E1">
        <w:rPr>
          <w:sz w:val="24"/>
          <w:szCs w:val="24"/>
        </w:rPr>
        <w:t>Критерии оценки являются едиными для всех УГС СПО.</w:t>
      </w:r>
    </w:p>
    <w:p w:rsidR="009D6E53" w:rsidRPr="003807E1" w:rsidRDefault="009D6E53" w:rsidP="009D6E53">
      <w:pPr>
        <w:spacing w:after="0"/>
        <w:ind w:firstLine="708"/>
        <w:jc w:val="right"/>
        <w:rPr>
          <w:sz w:val="24"/>
          <w:szCs w:val="24"/>
        </w:rPr>
      </w:pPr>
    </w:p>
    <w:p w:rsidR="009D6E53" w:rsidRPr="003807E1" w:rsidRDefault="009D6E53" w:rsidP="009D6E53">
      <w:pPr>
        <w:spacing w:after="0"/>
        <w:ind w:firstLine="708"/>
        <w:jc w:val="right"/>
        <w:rPr>
          <w:sz w:val="24"/>
          <w:szCs w:val="24"/>
        </w:rPr>
      </w:pPr>
    </w:p>
    <w:p w:rsidR="009D6E53" w:rsidRPr="003807E1" w:rsidRDefault="009D6E53" w:rsidP="009D6E53">
      <w:pPr>
        <w:spacing w:after="0"/>
        <w:ind w:firstLine="708"/>
        <w:jc w:val="right"/>
        <w:rPr>
          <w:sz w:val="24"/>
          <w:szCs w:val="24"/>
        </w:rPr>
      </w:pPr>
      <w:r w:rsidRPr="003807E1">
        <w:rPr>
          <w:sz w:val="24"/>
          <w:szCs w:val="24"/>
        </w:rPr>
        <w:t>Таблица 3</w:t>
      </w:r>
    </w:p>
    <w:p w:rsidR="009D6E53" w:rsidRPr="003807E1" w:rsidRDefault="009D6E53" w:rsidP="009D6E53">
      <w:pPr>
        <w:spacing w:after="0"/>
        <w:ind w:firstLine="708"/>
        <w:jc w:val="center"/>
        <w:rPr>
          <w:sz w:val="24"/>
          <w:szCs w:val="24"/>
        </w:rPr>
      </w:pPr>
      <w:r w:rsidRPr="003807E1">
        <w:rPr>
          <w:sz w:val="24"/>
          <w:szCs w:val="24"/>
        </w:rPr>
        <w:t>Критерии оценки 1 задачи конкурсного задания «Перевод профессионального текста»</w:t>
      </w:r>
    </w:p>
    <w:tbl>
      <w:tblPr>
        <w:tblW w:w="9639" w:type="dxa"/>
        <w:tblInd w:w="108" w:type="dxa"/>
        <w:tblLayout w:type="fixed"/>
        <w:tblLook w:val="0000" w:firstRow="0" w:lastRow="0" w:firstColumn="0" w:lastColumn="0" w:noHBand="0" w:noVBand="0"/>
      </w:tblPr>
      <w:tblGrid>
        <w:gridCol w:w="709"/>
        <w:gridCol w:w="5670"/>
        <w:gridCol w:w="3260"/>
      </w:tblGrid>
      <w:tr w:rsidR="009D6E53" w:rsidRPr="003807E1" w:rsidTr="00F85A2C">
        <w:trPr>
          <w:trHeight w:val="850"/>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b/>
                <w:color w:val="000000"/>
                <w:kern w:val="1"/>
                <w:sz w:val="24"/>
                <w:szCs w:val="24"/>
                <w:lang w:eastAsia="ar-SA"/>
              </w:rPr>
            </w:pPr>
            <w:r w:rsidRPr="003807E1">
              <w:rPr>
                <w:rFonts w:eastAsia="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b/>
                <w:color w:val="000000"/>
                <w:kern w:val="1"/>
                <w:sz w:val="24"/>
                <w:szCs w:val="24"/>
                <w:lang w:eastAsia="ar-SA"/>
              </w:rPr>
            </w:pPr>
            <w:r w:rsidRPr="003807E1">
              <w:rPr>
                <w:rFonts w:eastAsia="Times New Roman"/>
                <w:b/>
                <w:color w:val="000000"/>
                <w:kern w:val="1"/>
                <w:sz w:val="24"/>
                <w:szCs w:val="24"/>
                <w:lang w:eastAsia="ar-SA"/>
              </w:rPr>
              <w:t>Критерии оценки</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b/>
                <w:color w:val="000000"/>
                <w:kern w:val="1"/>
                <w:sz w:val="24"/>
                <w:szCs w:val="24"/>
                <w:lang w:eastAsia="ar-SA"/>
              </w:rPr>
            </w:pPr>
            <w:r w:rsidRPr="003807E1">
              <w:rPr>
                <w:rFonts w:eastAsia="Times New Roman"/>
                <w:b/>
                <w:color w:val="000000"/>
                <w:kern w:val="1"/>
                <w:sz w:val="24"/>
                <w:szCs w:val="24"/>
                <w:lang w:eastAsia="ar-SA"/>
              </w:rPr>
              <w:t>Количество баллов</w:t>
            </w:r>
          </w:p>
        </w:tc>
      </w:tr>
      <w:tr w:rsidR="009D6E53" w:rsidRPr="003807E1" w:rsidTr="00F85A2C">
        <w:trPr>
          <w:trHeight w:val="477"/>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Основные целевые индикаторы</w:t>
            </w:r>
          </w:p>
        </w:tc>
      </w:tr>
      <w:tr w:rsidR="009D6E53" w:rsidRPr="003807E1" w:rsidTr="00F85A2C">
        <w:trPr>
          <w:trHeight w:val="555"/>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widowControl w:val="0"/>
              <w:suppressAutoHyphens/>
              <w:spacing w:after="0" w:line="100" w:lineRule="atLeast"/>
              <w:rPr>
                <w:rFonts w:eastAsia="Times New Roman"/>
                <w:color w:val="000000"/>
                <w:kern w:val="1"/>
                <w:sz w:val="24"/>
                <w:szCs w:val="24"/>
                <w:lang w:eastAsia="ar-SA"/>
              </w:rPr>
            </w:pPr>
            <w:r w:rsidRPr="003807E1">
              <w:rPr>
                <w:rFonts w:eastAsia="Times New Roman"/>
                <w:color w:val="000000"/>
                <w:kern w:val="1"/>
                <w:sz w:val="24"/>
                <w:szCs w:val="24"/>
                <w:lang w:eastAsia="ar-SA"/>
              </w:rPr>
              <w:t>Качество письменной речи</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0-3</w:t>
            </w:r>
          </w:p>
        </w:tc>
      </w:tr>
      <w:tr w:rsidR="009D6E53" w:rsidRPr="003807E1" w:rsidTr="00F85A2C">
        <w:trPr>
          <w:trHeight w:val="563"/>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widowControl w:val="0"/>
              <w:suppressAutoHyphens/>
              <w:spacing w:after="0" w:line="100" w:lineRule="atLeast"/>
              <w:rPr>
                <w:rFonts w:eastAsia="Times New Roman"/>
                <w:color w:val="000000"/>
                <w:kern w:val="1"/>
                <w:sz w:val="24"/>
                <w:szCs w:val="24"/>
                <w:lang w:eastAsia="ar-SA"/>
              </w:rPr>
            </w:pPr>
            <w:r w:rsidRPr="003807E1">
              <w:rPr>
                <w:rFonts w:eastAsia="Times New Roman"/>
                <w:color w:val="000000"/>
                <w:kern w:val="1"/>
                <w:sz w:val="24"/>
                <w:szCs w:val="24"/>
                <w:lang w:eastAsia="ar-SA"/>
              </w:rPr>
              <w:t>Грамотность</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0-2</w:t>
            </w:r>
          </w:p>
        </w:tc>
      </w:tr>
    </w:tbl>
    <w:p w:rsidR="009D6E53" w:rsidRPr="003807E1" w:rsidRDefault="009D6E53" w:rsidP="009D6E53">
      <w:pPr>
        <w:spacing w:after="0"/>
        <w:ind w:firstLine="709"/>
        <w:jc w:val="both"/>
        <w:rPr>
          <w:sz w:val="24"/>
        </w:rPr>
      </w:pPr>
    </w:p>
    <w:p w:rsidR="009D6E53" w:rsidRPr="003807E1" w:rsidRDefault="009D6E53" w:rsidP="009D6E53">
      <w:pPr>
        <w:spacing w:after="0" w:line="360" w:lineRule="auto"/>
        <w:ind w:left="720"/>
        <w:jc w:val="both"/>
        <w:rPr>
          <w:sz w:val="24"/>
          <w:szCs w:val="24"/>
        </w:rPr>
      </w:pPr>
      <w:r w:rsidRPr="003807E1">
        <w:rPr>
          <w:sz w:val="24"/>
          <w:szCs w:val="24"/>
        </w:rPr>
        <w:t>По критерию «Качество письменной речи» ставится:</w:t>
      </w:r>
    </w:p>
    <w:p w:rsidR="009D6E53" w:rsidRPr="003807E1" w:rsidRDefault="009D6E53" w:rsidP="009D6E53">
      <w:pPr>
        <w:spacing w:after="0" w:line="360" w:lineRule="auto"/>
        <w:ind w:firstLine="709"/>
        <w:jc w:val="both"/>
        <w:rPr>
          <w:sz w:val="24"/>
          <w:szCs w:val="24"/>
        </w:rPr>
      </w:pPr>
      <w:r w:rsidRPr="003807E1">
        <w:rPr>
          <w:sz w:val="24"/>
          <w:szCs w:val="24"/>
        </w:rPr>
        <w:t>3 балла – текст перевода полностью соответствует содержанию оригинального текста; полностью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Все профессиональные термины переведены правильно. Сохранена структура оригинального текста. Перевод не требует редактирования.</w:t>
      </w:r>
    </w:p>
    <w:p w:rsidR="009D6E53" w:rsidRPr="003807E1" w:rsidRDefault="009D6E53" w:rsidP="009D6E53">
      <w:pPr>
        <w:spacing w:after="0" w:line="360" w:lineRule="auto"/>
        <w:ind w:firstLine="709"/>
        <w:jc w:val="both"/>
        <w:rPr>
          <w:sz w:val="24"/>
          <w:szCs w:val="24"/>
        </w:rPr>
      </w:pPr>
      <w:r w:rsidRPr="003807E1">
        <w:rPr>
          <w:sz w:val="24"/>
          <w:szCs w:val="24"/>
        </w:rPr>
        <w:t xml:space="preserve">2 балла - текст перевода  практически полностью (более 90% от общего объема текста) – понятна направленность текста и его общее содержание соответствует содержанию оригинального текста; в переводе присутствуют 1-4 лексические  ошибки; искажен перевод сложных слов, некоторых сложных устойчивых сочетаний,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w:t>
      </w:r>
      <w:r w:rsidRPr="003807E1">
        <w:rPr>
          <w:sz w:val="24"/>
          <w:szCs w:val="24"/>
        </w:rPr>
        <w:lastRenderedPageBreak/>
        <w:t>выражений и оборотов. Присутствуют 1-2 ошибки в переводе профессиональных терминов.  Сохранена структура оригинального текста. Перевод не требует редактирования.</w:t>
      </w:r>
    </w:p>
    <w:p w:rsidR="009D6E53" w:rsidRPr="003807E1" w:rsidRDefault="009D6E53" w:rsidP="009D6E53">
      <w:pPr>
        <w:spacing w:after="0" w:line="360" w:lineRule="auto"/>
        <w:ind w:firstLine="709"/>
        <w:jc w:val="both"/>
        <w:rPr>
          <w:sz w:val="24"/>
          <w:szCs w:val="24"/>
        </w:rPr>
      </w:pPr>
      <w:r w:rsidRPr="003807E1">
        <w:rPr>
          <w:sz w:val="24"/>
          <w:szCs w:val="24"/>
        </w:rPr>
        <w:t>1 балл – текст перевода лишь на 50% соответствует его основному содержанию: понятна направленность текста и общее его содержание; имеет пропуски; в переводе присутствуют более 5 лексических ошибок; имеет недостатки в стиле изложения, но передает основное содержание оригинала, перевод требует восполнения всех пропусков оригинала, устранения смысловых искажений, стилистической правки.</w:t>
      </w:r>
    </w:p>
    <w:p w:rsidR="009D6E53" w:rsidRPr="003807E1" w:rsidRDefault="009D6E53" w:rsidP="009D6E53">
      <w:pPr>
        <w:spacing w:after="0" w:line="360" w:lineRule="auto"/>
        <w:ind w:firstLine="709"/>
        <w:jc w:val="both"/>
        <w:rPr>
          <w:sz w:val="24"/>
          <w:szCs w:val="24"/>
        </w:rPr>
      </w:pPr>
      <w:r w:rsidRPr="003807E1">
        <w:rPr>
          <w:sz w:val="24"/>
          <w:szCs w:val="24"/>
        </w:rPr>
        <w:t>0 баллов – текст перевода не соответствует общепринятым нормам  русского языка, имеет пропуски, грубые смысловые искажения, перевод требует восполнения всех пропусков оригинала и стилистической правки.</w:t>
      </w:r>
    </w:p>
    <w:p w:rsidR="009D6E53" w:rsidRPr="003807E1" w:rsidRDefault="009D6E53" w:rsidP="009D6E53">
      <w:pPr>
        <w:spacing w:after="0" w:line="360" w:lineRule="auto"/>
        <w:ind w:firstLine="709"/>
        <w:jc w:val="both"/>
        <w:rPr>
          <w:sz w:val="24"/>
          <w:szCs w:val="24"/>
        </w:rPr>
      </w:pPr>
      <w:r w:rsidRPr="003807E1">
        <w:rPr>
          <w:sz w:val="24"/>
          <w:szCs w:val="24"/>
        </w:rPr>
        <w:t>По критерию «Грамотность» ставится</w:t>
      </w:r>
    </w:p>
    <w:p w:rsidR="009D6E53" w:rsidRPr="003807E1" w:rsidRDefault="009D6E53" w:rsidP="009D6E53">
      <w:pPr>
        <w:spacing w:after="0" w:line="360" w:lineRule="auto"/>
        <w:ind w:firstLine="720"/>
        <w:jc w:val="both"/>
        <w:rPr>
          <w:sz w:val="24"/>
          <w:szCs w:val="24"/>
        </w:rPr>
      </w:pPr>
      <w:r w:rsidRPr="003807E1">
        <w:rPr>
          <w:sz w:val="24"/>
          <w:szCs w:val="24"/>
        </w:rPr>
        <w:t xml:space="preserve">2 балла – в тексте перевода отсутствуют грамматические ошибки (орфографические, пунктуационные и др.); </w:t>
      </w:r>
    </w:p>
    <w:p w:rsidR="009D6E53" w:rsidRPr="003807E1" w:rsidRDefault="009D6E53" w:rsidP="009D6E53">
      <w:pPr>
        <w:spacing w:after="0" w:line="360" w:lineRule="auto"/>
        <w:ind w:firstLine="720"/>
        <w:jc w:val="both"/>
        <w:rPr>
          <w:sz w:val="24"/>
          <w:szCs w:val="24"/>
        </w:rPr>
      </w:pPr>
      <w:r w:rsidRPr="003807E1">
        <w:rPr>
          <w:sz w:val="24"/>
          <w:szCs w:val="24"/>
        </w:rPr>
        <w:t>1 балл – в тексте перевода допущены 1-4 лексические, грамматические, стилистические ошибки (в совокупности);</w:t>
      </w:r>
    </w:p>
    <w:p w:rsidR="009D6E53" w:rsidRPr="003807E1" w:rsidRDefault="009D6E53" w:rsidP="009D6E53">
      <w:pPr>
        <w:spacing w:after="0" w:line="360" w:lineRule="auto"/>
        <w:ind w:firstLine="709"/>
        <w:jc w:val="both"/>
        <w:rPr>
          <w:sz w:val="24"/>
          <w:szCs w:val="24"/>
        </w:rPr>
      </w:pPr>
      <w:r w:rsidRPr="003807E1">
        <w:rPr>
          <w:sz w:val="24"/>
          <w:szCs w:val="24"/>
        </w:rPr>
        <w:t>0 баллов – в тексте перевода допущено более 4 лексических, грамматических, стилистических ошибок (в совокупности).</w:t>
      </w:r>
    </w:p>
    <w:p w:rsidR="009D6E53" w:rsidRPr="003807E1" w:rsidRDefault="009D6E53" w:rsidP="009D6E53">
      <w:pPr>
        <w:spacing w:after="0"/>
        <w:jc w:val="right"/>
        <w:rPr>
          <w:sz w:val="24"/>
          <w:szCs w:val="24"/>
        </w:rPr>
      </w:pPr>
      <w:r w:rsidRPr="003807E1">
        <w:rPr>
          <w:sz w:val="24"/>
          <w:szCs w:val="24"/>
        </w:rPr>
        <w:t>Таблица 4</w:t>
      </w:r>
    </w:p>
    <w:p w:rsidR="009D6E53" w:rsidRPr="003807E1" w:rsidRDefault="009D6E53" w:rsidP="009D6E53">
      <w:pPr>
        <w:spacing w:after="0"/>
        <w:jc w:val="center"/>
        <w:rPr>
          <w:sz w:val="24"/>
          <w:szCs w:val="24"/>
        </w:rPr>
      </w:pPr>
      <w:r w:rsidRPr="003807E1">
        <w:rPr>
          <w:sz w:val="24"/>
          <w:szCs w:val="24"/>
        </w:rPr>
        <w:t>Критерии оценки 2 задачи конкурсного задания «Перевод профессионального текста»</w:t>
      </w:r>
    </w:p>
    <w:tbl>
      <w:tblPr>
        <w:tblW w:w="9639" w:type="dxa"/>
        <w:tblInd w:w="108" w:type="dxa"/>
        <w:tblLayout w:type="fixed"/>
        <w:tblLook w:val="0000" w:firstRow="0" w:lastRow="0" w:firstColumn="0" w:lastColumn="0" w:noHBand="0" w:noVBand="0"/>
      </w:tblPr>
      <w:tblGrid>
        <w:gridCol w:w="709"/>
        <w:gridCol w:w="5670"/>
        <w:gridCol w:w="3260"/>
      </w:tblGrid>
      <w:tr w:rsidR="009D6E53" w:rsidRPr="003807E1" w:rsidTr="00F85A2C">
        <w:trPr>
          <w:trHeight w:val="850"/>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b/>
                <w:color w:val="000000"/>
                <w:kern w:val="1"/>
                <w:sz w:val="24"/>
                <w:szCs w:val="24"/>
                <w:lang w:eastAsia="ar-SA"/>
              </w:rPr>
            </w:pPr>
            <w:r w:rsidRPr="003807E1">
              <w:rPr>
                <w:rFonts w:eastAsia="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b/>
                <w:color w:val="000000"/>
                <w:kern w:val="1"/>
                <w:sz w:val="24"/>
                <w:szCs w:val="24"/>
                <w:lang w:eastAsia="ar-SA"/>
              </w:rPr>
            </w:pPr>
            <w:r w:rsidRPr="003807E1">
              <w:rPr>
                <w:rFonts w:eastAsia="Times New Roman"/>
                <w:b/>
                <w:color w:val="000000"/>
                <w:kern w:val="1"/>
                <w:sz w:val="24"/>
                <w:szCs w:val="24"/>
                <w:lang w:eastAsia="ar-SA"/>
              </w:rPr>
              <w:t>Критерии оценки</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b/>
                <w:color w:val="000000"/>
                <w:kern w:val="1"/>
                <w:sz w:val="24"/>
                <w:szCs w:val="24"/>
                <w:lang w:eastAsia="ar-SA"/>
              </w:rPr>
            </w:pPr>
            <w:r w:rsidRPr="003807E1">
              <w:rPr>
                <w:rFonts w:eastAsia="Times New Roman"/>
                <w:b/>
                <w:color w:val="000000"/>
                <w:kern w:val="1"/>
                <w:sz w:val="24"/>
                <w:szCs w:val="24"/>
                <w:lang w:eastAsia="ar-SA"/>
              </w:rPr>
              <w:t>Количество баллов</w:t>
            </w:r>
          </w:p>
        </w:tc>
      </w:tr>
      <w:tr w:rsidR="009D6E53" w:rsidRPr="003807E1" w:rsidTr="00F85A2C">
        <w:trPr>
          <w:trHeight w:val="515"/>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sz w:val="24"/>
                <w:szCs w:val="24"/>
              </w:rPr>
              <w:t>Основные целевые индикаторы</w:t>
            </w:r>
          </w:p>
        </w:tc>
      </w:tr>
      <w:tr w:rsidR="009D6E53" w:rsidRPr="003807E1" w:rsidTr="00F85A2C">
        <w:trPr>
          <w:trHeight w:val="565"/>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widowControl w:val="0"/>
              <w:suppressAutoHyphens/>
              <w:spacing w:after="0" w:line="100" w:lineRule="atLeast"/>
              <w:rPr>
                <w:rFonts w:eastAsia="Times New Roman"/>
                <w:color w:val="000000"/>
                <w:kern w:val="1"/>
                <w:sz w:val="24"/>
                <w:szCs w:val="24"/>
                <w:lang w:eastAsia="ar-SA"/>
              </w:rPr>
            </w:pPr>
            <w:r w:rsidRPr="003807E1">
              <w:rPr>
                <w:rFonts w:eastAsia="Times New Roman"/>
                <w:color w:val="000000"/>
                <w:kern w:val="1"/>
                <w:sz w:val="24"/>
                <w:szCs w:val="24"/>
                <w:lang w:eastAsia="ar-SA"/>
              </w:rPr>
              <w:t>Глубина понимания текста</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0-4</w:t>
            </w:r>
          </w:p>
        </w:tc>
      </w:tr>
      <w:tr w:rsidR="009D6E53" w:rsidRPr="003807E1" w:rsidTr="00F85A2C">
        <w:trPr>
          <w:trHeight w:val="559"/>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widowControl w:val="0"/>
              <w:suppressAutoHyphens/>
              <w:spacing w:after="0" w:line="100" w:lineRule="atLeast"/>
              <w:rPr>
                <w:rFonts w:eastAsia="Times New Roman"/>
                <w:color w:val="000000"/>
                <w:kern w:val="1"/>
                <w:sz w:val="24"/>
                <w:szCs w:val="24"/>
                <w:lang w:eastAsia="ar-SA"/>
              </w:rPr>
            </w:pPr>
            <w:r w:rsidRPr="003807E1">
              <w:rPr>
                <w:rFonts w:eastAsia="Times New Roman"/>
                <w:color w:val="000000"/>
                <w:kern w:val="1"/>
                <w:sz w:val="24"/>
                <w:szCs w:val="24"/>
                <w:lang w:eastAsia="ar-SA"/>
              </w:rPr>
              <w:t xml:space="preserve">Независимость выполнения задания  </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0-1</w:t>
            </w:r>
          </w:p>
        </w:tc>
      </w:tr>
    </w:tbl>
    <w:p w:rsidR="009D6E53" w:rsidRPr="003807E1" w:rsidRDefault="009D6E53" w:rsidP="009D6E53">
      <w:pPr>
        <w:spacing w:after="0" w:line="360" w:lineRule="auto"/>
        <w:ind w:firstLine="709"/>
        <w:jc w:val="both"/>
        <w:rPr>
          <w:sz w:val="24"/>
          <w:szCs w:val="24"/>
        </w:rPr>
      </w:pPr>
    </w:p>
    <w:p w:rsidR="009D6E53" w:rsidRPr="003807E1" w:rsidRDefault="009D6E53" w:rsidP="009D6E53">
      <w:pPr>
        <w:spacing w:after="0" w:line="360" w:lineRule="auto"/>
        <w:ind w:firstLine="709"/>
        <w:jc w:val="both"/>
        <w:rPr>
          <w:sz w:val="24"/>
          <w:szCs w:val="24"/>
        </w:rPr>
      </w:pPr>
      <w:r w:rsidRPr="003807E1">
        <w:rPr>
          <w:sz w:val="24"/>
          <w:szCs w:val="24"/>
        </w:rPr>
        <w:t>По критерию «Глубина понимания текста» ставится:</w:t>
      </w:r>
    </w:p>
    <w:p w:rsidR="009D6E53" w:rsidRPr="003807E1" w:rsidRDefault="009D6E53" w:rsidP="009D6E53">
      <w:pPr>
        <w:spacing w:after="0" w:line="360" w:lineRule="auto"/>
        <w:ind w:firstLine="709"/>
        <w:jc w:val="both"/>
        <w:rPr>
          <w:rFonts w:eastAsia="Times New Roman"/>
          <w:bCs/>
          <w:color w:val="000000"/>
          <w:kern w:val="1"/>
          <w:sz w:val="24"/>
          <w:szCs w:val="24"/>
          <w:lang w:eastAsia="ar-SA"/>
        </w:rPr>
      </w:pPr>
      <w:r w:rsidRPr="003807E1">
        <w:rPr>
          <w:sz w:val="24"/>
          <w:szCs w:val="24"/>
        </w:rPr>
        <w:t xml:space="preserve">4 балла – </w:t>
      </w:r>
      <w:r w:rsidRPr="003807E1">
        <w:rPr>
          <w:rFonts w:eastAsia="Times New Roman"/>
          <w:bCs/>
          <w:color w:val="000000"/>
          <w:kern w:val="1"/>
          <w:sz w:val="24"/>
          <w:szCs w:val="24"/>
          <w:lang w:eastAsia="ar-SA"/>
        </w:rPr>
        <w:t>участник полностью понимает основное содержание текста, умеет выделить отдельную, значимую для себя информацию, догадывается о значении незнакомых слов по контексту;</w:t>
      </w:r>
    </w:p>
    <w:p w:rsidR="009D6E53" w:rsidRPr="003807E1" w:rsidRDefault="009D6E53" w:rsidP="009D6E53">
      <w:pPr>
        <w:spacing w:after="0" w:line="360" w:lineRule="auto"/>
        <w:ind w:firstLine="709"/>
        <w:jc w:val="both"/>
        <w:rPr>
          <w:rFonts w:eastAsia="Times New Roman"/>
          <w:bCs/>
          <w:color w:val="000000"/>
          <w:kern w:val="1"/>
          <w:sz w:val="24"/>
          <w:szCs w:val="24"/>
          <w:lang w:eastAsia="ar-SA"/>
        </w:rPr>
      </w:pPr>
      <w:r w:rsidRPr="003807E1">
        <w:rPr>
          <w:sz w:val="24"/>
          <w:szCs w:val="24"/>
        </w:rPr>
        <w:t xml:space="preserve">3 балла – </w:t>
      </w:r>
      <w:r w:rsidRPr="003807E1">
        <w:rPr>
          <w:rFonts w:eastAsia="Times New Roman"/>
          <w:bCs/>
          <w:color w:val="000000"/>
          <w:kern w:val="1"/>
          <w:sz w:val="24"/>
          <w:szCs w:val="24"/>
          <w:lang w:eastAsia="ar-SA"/>
        </w:rPr>
        <w:t xml:space="preserve">участник не полностью понимает основное содержание текста, умеет выделить отдельную, значимую для себя информацию, догадывается о значении более 80% незнакомых слов по контексту; </w:t>
      </w:r>
    </w:p>
    <w:p w:rsidR="009D6E53" w:rsidRPr="003807E1" w:rsidRDefault="009D6E53" w:rsidP="009D6E53">
      <w:pPr>
        <w:spacing w:after="0" w:line="360" w:lineRule="auto"/>
        <w:ind w:firstLine="709"/>
        <w:jc w:val="both"/>
        <w:rPr>
          <w:rFonts w:eastAsia="Times New Roman"/>
          <w:bCs/>
          <w:color w:val="000000"/>
          <w:kern w:val="1"/>
          <w:sz w:val="24"/>
          <w:szCs w:val="24"/>
          <w:lang w:eastAsia="ar-SA"/>
        </w:rPr>
      </w:pPr>
      <w:r w:rsidRPr="003807E1">
        <w:rPr>
          <w:sz w:val="24"/>
          <w:szCs w:val="24"/>
        </w:rPr>
        <w:lastRenderedPageBreak/>
        <w:t xml:space="preserve">2 балла – </w:t>
      </w:r>
      <w:r w:rsidRPr="003807E1">
        <w:rPr>
          <w:rFonts w:eastAsia="Times New Roman"/>
          <w:bCs/>
          <w:color w:val="000000"/>
          <w:kern w:val="1"/>
          <w:sz w:val="24"/>
          <w:szCs w:val="24"/>
          <w:lang w:eastAsia="ar-SA"/>
        </w:rPr>
        <w:t>участник не полностью понимает основное содержание текста, умеет выделить отдельную, значимую для себя информацию, догадывается о значении более 50% незнакомых слов по контексту;</w:t>
      </w:r>
    </w:p>
    <w:p w:rsidR="009D6E53" w:rsidRPr="003807E1" w:rsidRDefault="009D6E53" w:rsidP="009D6E53">
      <w:pPr>
        <w:spacing w:after="0" w:line="360" w:lineRule="auto"/>
        <w:ind w:firstLine="709"/>
        <w:jc w:val="both"/>
        <w:rPr>
          <w:sz w:val="24"/>
          <w:szCs w:val="24"/>
        </w:rPr>
      </w:pPr>
      <w:r w:rsidRPr="003807E1">
        <w:rPr>
          <w:rFonts w:eastAsia="Times New Roman"/>
          <w:bCs/>
          <w:color w:val="000000"/>
          <w:kern w:val="1"/>
          <w:sz w:val="24"/>
          <w:szCs w:val="24"/>
          <w:lang w:eastAsia="ar-SA"/>
        </w:rPr>
        <w:t>1 балл - участник не полностью понимает основное содержание текста, с трудом выделяет отдельные факты из текста, догадывается о значении менее 50% незнакомых слов по контексту</w:t>
      </w:r>
    </w:p>
    <w:p w:rsidR="009D6E53" w:rsidRPr="003807E1" w:rsidRDefault="009D6E53" w:rsidP="009D6E53">
      <w:pPr>
        <w:spacing w:after="0" w:line="360" w:lineRule="auto"/>
        <w:ind w:firstLine="709"/>
        <w:jc w:val="both"/>
        <w:rPr>
          <w:sz w:val="24"/>
          <w:szCs w:val="24"/>
        </w:rPr>
      </w:pPr>
      <w:r w:rsidRPr="003807E1">
        <w:rPr>
          <w:sz w:val="24"/>
          <w:szCs w:val="24"/>
        </w:rPr>
        <w:t xml:space="preserve">0 баллов - </w:t>
      </w:r>
      <w:r w:rsidRPr="003807E1">
        <w:rPr>
          <w:rFonts w:eastAsia="Times New Roman"/>
          <w:bCs/>
          <w:color w:val="000000"/>
          <w:kern w:val="1"/>
          <w:sz w:val="24"/>
          <w:szCs w:val="24"/>
          <w:lang w:eastAsia="ar-SA"/>
        </w:rPr>
        <w:t>участник не может выполнить поставленную задачу.</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По критерию «Независимость выполнения задания» ставится:</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1 балл – участник умеет использовать информацию для решения поставленной задачи самостоятельно без посторонней помощи;</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0 баллов - полученную информацию для решения поставленной задачи участник может использовать только при посторонней помощи.</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4.9. Максимальное количество баллов за выполнение задания «Задание по организации работы коллектива» - 10 баллов.</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xml:space="preserve">Оценивание выполнения задания </w:t>
      </w:r>
      <w:r w:rsidRPr="003807E1">
        <w:rPr>
          <w:rFonts w:eastAsia="Times New Roman"/>
          <w:sz w:val="24"/>
          <w:szCs w:val="24"/>
          <w:lang w:val="en-US"/>
        </w:rPr>
        <w:t>I</w:t>
      </w:r>
      <w:r w:rsidRPr="003807E1">
        <w:rPr>
          <w:rFonts w:eastAsia="Times New Roman"/>
          <w:sz w:val="24"/>
          <w:szCs w:val="24"/>
        </w:rPr>
        <w:t xml:space="preserve"> уровня «Задание по организации работы коллектива» осуществляется следующим образом:</w:t>
      </w:r>
    </w:p>
    <w:p w:rsidR="009D6E53" w:rsidRPr="003807E1" w:rsidRDefault="009D6E53" w:rsidP="009D6E53">
      <w:pPr>
        <w:spacing w:after="0"/>
        <w:jc w:val="right"/>
        <w:rPr>
          <w:sz w:val="24"/>
          <w:szCs w:val="24"/>
        </w:rPr>
      </w:pPr>
      <w:r w:rsidRPr="003807E1">
        <w:rPr>
          <w:sz w:val="24"/>
          <w:szCs w:val="24"/>
        </w:rPr>
        <w:t>Таблица 5</w:t>
      </w:r>
    </w:p>
    <w:p w:rsidR="009D6E53" w:rsidRPr="003807E1" w:rsidRDefault="009D6E53" w:rsidP="009D6E53">
      <w:pPr>
        <w:tabs>
          <w:tab w:val="left" w:pos="1134"/>
        </w:tabs>
        <w:spacing w:after="0" w:line="360" w:lineRule="auto"/>
        <w:ind w:firstLine="709"/>
        <w:jc w:val="center"/>
        <w:rPr>
          <w:sz w:val="24"/>
          <w:szCs w:val="24"/>
        </w:rPr>
      </w:pPr>
      <w:r w:rsidRPr="003807E1">
        <w:rPr>
          <w:sz w:val="24"/>
          <w:szCs w:val="24"/>
        </w:rPr>
        <w:t>Критерии оценки 1 задачи конкурсного задания</w:t>
      </w:r>
    </w:p>
    <w:p w:rsidR="009D6E53" w:rsidRPr="003807E1" w:rsidRDefault="009D6E53" w:rsidP="009D6E53">
      <w:pPr>
        <w:tabs>
          <w:tab w:val="left" w:pos="1134"/>
        </w:tabs>
        <w:spacing w:after="0" w:line="360" w:lineRule="auto"/>
        <w:ind w:firstLine="709"/>
        <w:jc w:val="center"/>
        <w:rPr>
          <w:sz w:val="24"/>
          <w:szCs w:val="24"/>
        </w:rPr>
      </w:pPr>
      <w:r w:rsidRPr="003807E1">
        <w:rPr>
          <w:sz w:val="24"/>
          <w:szCs w:val="24"/>
        </w:rPr>
        <w:t>«</w:t>
      </w:r>
      <w:r w:rsidRPr="003807E1">
        <w:rPr>
          <w:rFonts w:eastAsia="Times New Roman"/>
          <w:sz w:val="24"/>
          <w:szCs w:val="24"/>
        </w:rPr>
        <w:t>Задание по организации работы коллектива</w:t>
      </w:r>
      <w:r w:rsidRPr="003807E1">
        <w:rPr>
          <w:sz w:val="24"/>
          <w:szCs w:val="24"/>
        </w:rPr>
        <w:t>»</w:t>
      </w:r>
    </w:p>
    <w:tbl>
      <w:tblPr>
        <w:tblW w:w="9639" w:type="dxa"/>
        <w:tblInd w:w="108" w:type="dxa"/>
        <w:tblLayout w:type="fixed"/>
        <w:tblLook w:val="0000" w:firstRow="0" w:lastRow="0" w:firstColumn="0" w:lastColumn="0" w:noHBand="0" w:noVBand="0"/>
      </w:tblPr>
      <w:tblGrid>
        <w:gridCol w:w="709"/>
        <w:gridCol w:w="6946"/>
        <w:gridCol w:w="1984"/>
      </w:tblGrid>
      <w:tr w:rsidR="009D6E53" w:rsidRPr="003807E1" w:rsidTr="00F85A2C">
        <w:trPr>
          <w:trHeight w:val="850"/>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b/>
                <w:color w:val="000000"/>
                <w:kern w:val="1"/>
                <w:sz w:val="24"/>
                <w:szCs w:val="24"/>
                <w:lang w:eastAsia="ar-SA"/>
              </w:rPr>
            </w:pPr>
            <w:r w:rsidRPr="003807E1">
              <w:rPr>
                <w:rFonts w:eastAsia="Times New Roman"/>
                <w:b/>
                <w:color w:val="000000"/>
                <w:kern w:val="1"/>
                <w:sz w:val="24"/>
                <w:szCs w:val="24"/>
                <w:lang w:eastAsia="ar-SA"/>
              </w:rPr>
              <w:t>№</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b/>
                <w:color w:val="000000"/>
                <w:kern w:val="1"/>
                <w:sz w:val="24"/>
                <w:szCs w:val="24"/>
                <w:lang w:eastAsia="ar-SA"/>
              </w:rPr>
            </w:pPr>
            <w:r w:rsidRPr="003807E1">
              <w:rPr>
                <w:rFonts w:eastAsia="Times New Roman"/>
                <w:b/>
                <w:color w:val="000000"/>
                <w:kern w:val="1"/>
                <w:sz w:val="24"/>
                <w:szCs w:val="24"/>
                <w:lang w:eastAsia="ar-SA"/>
              </w:rPr>
              <w:t>Критерии оценки</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b/>
                <w:color w:val="000000"/>
                <w:kern w:val="1"/>
                <w:sz w:val="24"/>
                <w:szCs w:val="24"/>
                <w:lang w:eastAsia="ar-SA"/>
              </w:rPr>
            </w:pPr>
            <w:r w:rsidRPr="003807E1">
              <w:rPr>
                <w:rFonts w:eastAsia="Times New Roman"/>
                <w:b/>
                <w:color w:val="000000"/>
                <w:kern w:val="1"/>
                <w:sz w:val="24"/>
                <w:szCs w:val="24"/>
                <w:lang w:eastAsia="ar-SA"/>
              </w:rPr>
              <w:t>Количество баллов</w:t>
            </w:r>
          </w:p>
        </w:tc>
      </w:tr>
      <w:tr w:rsidR="009D6E53" w:rsidRPr="003807E1" w:rsidTr="00F85A2C">
        <w:trPr>
          <w:trHeight w:val="624"/>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sz w:val="24"/>
                <w:szCs w:val="24"/>
              </w:rPr>
              <w:t>Основные целевые индикаторы</w:t>
            </w:r>
          </w:p>
        </w:tc>
      </w:tr>
      <w:tr w:rsidR="009D6E53" w:rsidRPr="003807E1" w:rsidTr="00F85A2C">
        <w:trPr>
          <w:trHeight w:val="624"/>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1</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widowControl w:val="0"/>
              <w:suppressAutoHyphens/>
              <w:spacing w:after="0" w:line="100" w:lineRule="atLeast"/>
              <w:rPr>
                <w:rFonts w:eastAsia="Times New Roman"/>
                <w:color w:val="000000"/>
                <w:kern w:val="1"/>
                <w:sz w:val="24"/>
                <w:szCs w:val="24"/>
                <w:lang w:eastAsia="ar-SA"/>
              </w:rPr>
            </w:pPr>
            <w:r w:rsidRPr="003807E1">
              <w:rPr>
                <w:sz w:val="24"/>
                <w:szCs w:val="24"/>
              </w:rPr>
              <w:t>Расчет базовой программы выпуска за месяц</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1</w:t>
            </w:r>
          </w:p>
        </w:tc>
      </w:tr>
      <w:tr w:rsidR="009D6E53" w:rsidRPr="003807E1" w:rsidTr="00F85A2C">
        <w:trPr>
          <w:trHeight w:val="624"/>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2</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widowControl w:val="0"/>
              <w:suppressAutoHyphens/>
              <w:spacing w:after="0" w:line="100" w:lineRule="atLeast"/>
              <w:rPr>
                <w:rFonts w:eastAsia="Times New Roman"/>
                <w:color w:val="000000"/>
                <w:kern w:val="1"/>
                <w:sz w:val="24"/>
                <w:szCs w:val="24"/>
                <w:lang w:eastAsia="ar-SA"/>
              </w:rPr>
            </w:pPr>
            <w:r w:rsidRPr="003807E1">
              <w:rPr>
                <w:sz w:val="24"/>
                <w:szCs w:val="24"/>
              </w:rPr>
              <w:t>Расчет программы выпуска по одному из критериев</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1</w:t>
            </w:r>
          </w:p>
        </w:tc>
      </w:tr>
      <w:tr w:rsidR="009D6E53" w:rsidRPr="003807E1" w:rsidTr="00F85A2C">
        <w:trPr>
          <w:trHeight w:val="624"/>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3</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widowControl w:val="0"/>
              <w:suppressAutoHyphens/>
              <w:spacing w:after="0" w:line="100" w:lineRule="atLeast"/>
              <w:rPr>
                <w:rFonts w:eastAsia="Times New Roman"/>
                <w:color w:val="000000"/>
                <w:kern w:val="1"/>
                <w:sz w:val="24"/>
                <w:szCs w:val="24"/>
                <w:lang w:eastAsia="ar-SA"/>
              </w:rPr>
            </w:pPr>
            <w:r w:rsidRPr="003807E1">
              <w:rPr>
                <w:sz w:val="24"/>
                <w:szCs w:val="24"/>
              </w:rPr>
              <w:t>Расчет программы выпуска по двум мероприятиям</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1</w:t>
            </w:r>
          </w:p>
        </w:tc>
      </w:tr>
      <w:tr w:rsidR="009D6E53" w:rsidRPr="003807E1" w:rsidTr="00F85A2C">
        <w:trPr>
          <w:trHeight w:val="624"/>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4</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widowControl w:val="0"/>
              <w:suppressAutoHyphens/>
              <w:spacing w:after="0" w:line="100" w:lineRule="atLeast"/>
              <w:rPr>
                <w:rFonts w:eastAsia="Times New Roman"/>
                <w:color w:val="000000"/>
                <w:kern w:val="1"/>
                <w:sz w:val="24"/>
                <w:szCs w:val="24"/>
                <w:lang w:eastAsia="ar-SA"/>
              </w:rPr>
            </w:pPr>
            <w:r w:rsidRPr="003807E1">
              <w:rPr>
                <w:sz w:val="24"/>
                <w:szCs w:val="24"/>
              </w:rPr>
              <w:t>Расчет программы выпуска по трем мероприятиям</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1</w:t>
            </w:r>
          </w:p>
        </w:tc>
      </w:tr>
      <w:tr w:rsidR="009D6E53" w:rsidRPr="003807E1" w:rsidTr="00F85A2C">
        <w:trPr>
          <w:trHeight w:val="624"/>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5</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widowControl w:val="0"/>
              <w:suppressAutoHyphens/>
              <w:spacing w:after="0" w:line="100" w:lineRule="atLeast"/>
              <w:rPr>
                <w:sz w:val="24"/>
                <w:szCs w:val="24"/>
              </w:rPr>
            </w:pPr>
            <w:r w:rsidRPr="003807E1">
              <w:rPr>
                <w:sz w:val="24"/>
                <w:szCs w:val="24"/>
              </w:rPr>
              <w:t>Обоснование выбора конкретного мероприятия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1</w:t>
            </w:r>
          </w:p>
        </w:tc>
      </w:tr>
      <w:tr w:rsidR="009D6E53" w:rsidRPr="003807E1" w:rsidTr="00F85A2C">
        <w:tblPrEx>
          <w:tblLook w:val="04A0" w:firstRow="1" w:lastRow="0" w:firstColumn="1" w:lastColumn="0" w:noHBand="0" w:noVBand="1"/>
        </w:tblPrEx>
        <w:trPr>
          <w:trHeight w:val="624"/>
        </w:trPr>
        <w:tc>
          <w:tcPr>
            <w:tcW w:w="9639" w:type="dxa"/>
            <w:gridSpan w:val="3"/>
            <w:tcBorders>
              <w:top w:val="single" w:sz="4" w:space="0" w:color="000000"/>
              <w:left w:val="single" w:sz="4" w:space="0" w:color="000000"/>
              <w:bottom w:val="single" w:sz="4" w:space="0" w:color="auto"/>
              <w:right w:val="single" w:sz="4" w:space="0" w:color="000000"/>
            </w:tcBorders>
            <w:vAlign w:val="center"/>
            <w:hideMark/>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Штрафные целевые индикаторы</w:t>
            </w:r>
          </w:p>
        </w:tc>
      </w:tr>
      <w:tr w:rsidR="009D6E53" w:rsidRPr="003807E1" w:rsidTr="00F85A2C">
        <w:tblPrEx>
          <w:tblLook w:val="04A0" w:firstRow="1" w:lastRow="0" w:firstColumn="1" w:lastColumn="0" w:noHBand="0" w:noVBand="1"/>
        </w:tblPrEx>
        <w:trPr>
          <w:trHeight w:val="567"/>
        </w:trPr>
        <w:tc>
          <w:tcPr>
            <w:tcW w:w="709" w:type="dxa"/>
            <w:tcBorders>
              <w:top w:val="single" w:sz="4" w:space="0" w:color="000000"/>
              <w:left w:val="single" w:sz="4" w:space="0" w:color="000000"/>
              <w:bottom w:val="single" w:sz="4" w:space="0" w:color="auto"/>
              <w:right w:val="nil"/>
            </w:tcBorders>
            <w:vAlign w:val="center"/>
            <w:hideMark/>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1</w:t>
            </w:r>
          </w:p>
        </w:tc>
        <w:tc>
          <w:tcPr>
            <w:tcW w:w="6946" w:type="dxa"/>
            <w:tcBorders>
              <w:top w:val="single" w:sz="4" w:space="0" w:color="000000"/>
              <w:left w:val="single" w:sz="4" w:space="0" w:color="000000"/>
              <w:bottom w:val="nil"/>
              <w:right w:val="single" w:sz="4" w:space="0" w:color="000000"/>
            </w:tcBorders>
            <w:vAlign w:val="center"/>
            <w:hideMark/>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За использование неокругленных значений программы выпуска</w:t>
            </w:r>
          </w:p>
        </w:tc>
        <w:tc>
          <w:tcPr>
            <w:tcW w:w="1984" w:type="dxa"/>
            <w:tcBorders>
              <w:top w:val="single" w:sz="4" w:space="0" w:color="000000"/>
              <w:left w:val="single" w:sz="4" w:space="0" w:color="000000"/>
              <w:bottom w:val="nil"/>
              <w:right w:val="single" w:sz="4" w:space="0" w:color="000000"/>
            </w:tcBorders>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-0,5</w:t>
            </w:r>
          </w:p>
        </w:tc>
      </w:tr>
      <w:tr w:rsidR="009D6E53" w:rsidRPr="003807E1" w:rsidTr="00F85A2C">
        <w:tblPrEx>
          <w:tblLook w:val="04A0" w:firstRow="1" w:lastRow="0" w:firstColumn="1" w:lastColumn="0" w:noHBand="0" w:noVBand="1"/>
        </w:tblPrEx>
        <w:trPr>
          <w:trHeight w:val="275"/>
        </w:trPr>
        <w:tc>
          <w:tcPr>
            <w:tcW w:w="709" w:type="dxa"/>
            <w:vMerge w:val="restart"/>
            <w:tcBorders>
              <w:top w:val="single" w:sz="4" w:space="0" w:color="000000"/>
              <w:left w:val="single" w:sz="4" w:space="0" w:color="000000"/>
              <w:bottom w:val="single" w:sz="4" w:space="0" w:color="auto"/>
              <w:right w:val="nil"/>
            </w:tcBorders>
            <w:vAlign w:val="center"/>
            <w:hideMark/>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2</w:t>
            </w:r>
          </w:p>
        </w:tc>
        <w:tc>
          <w:tcPr>
            <w:tcW w:w="6946" w:type="dxa"/>
            <w:tcBorders>
              <w:top w:val="single" w:sz="4" w:space="0" w:color="000000"/>
              <w:left w:val="single" w:sz="4" w:space="0" w:color="000000"/>
              <w:bottom w:val="nil"/>
              <w:right w:val="single" w:sz="4" w:space="0" w:color="000000"/>
            </w:tcBorders>
            <w:hideMark/>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За нарушение условий выполнения задания</w:t>
            </w:r>
          </w:p>
        </w:tc>
        <w:tc>
          <w:tcPr>
            <w:tcW w:w="1984" w:type="dxa"/>
            <w:tcBorders>
              <w:top w:val="single" w:sz="4" w:space="0" w:color="000000"/>
              <w:left w:val="single" w:sz="4" w:space="0" w:color="000000"/>
              <w:bottom w:val="nil"/>
              <w:right w:val="single" w:sz="4" w:space="0" w:color="000000"/>
            </w:tcBorders>
          </w:tcPr>
          <w:p w:rsidR="009D6E53" w:rsidRPr="003807E1" w:rsidRDefault="009D6E53" w:rsidP="00F85A2C">
            <w:pPr>
              <w:spacing w:after="0" w:line="240" w:lineRule="auto"/>
              <w:jc w:val="center"/>
              <w:rPr>
                <w:rFonts w:eastAsia="Microsoft Sans Serif"/>
                <w:color w:val="000000"/>
                <w:sz w:val="24"/>
                <w:szCs w:val="24"/>
                <w:lang w:eastAsia="ru-RU"/>
              </w:rPr>
            </w:pPr>
          </w:p>
        </w:tc>
      </w:tr>
      <w:tr w:rsidR="009D6E53" w:rsidRPr="003807E1" w:rsidTr="00F85A2C">
        <w:tblPrEx>
          <w:tblLook w:val="04A0" w:firstRow="1" w:lastRow="0" w:firstColumn="1" w:lastColumn="0" w:noHBand="0" w:noVBand="1"/>
        </w:tblPrEx>
        <w:trPr>
          <w:trHeight w:val="275"/>
        </w:trPr>
        <w:tc>
          <w:tcPr>
            <w:tcW w:w="709" w:type="dxa"/>
            <w:vMerge/>
            <w:tcBorders>
              <w:top w:val="single" w:sz="4" w:space="0" w:color="000000"/>
              <w:left w:val="single" w:sz="4" w:space="0" w:color="000000"/>
              <w:bottom w:val="single" w:sz="4" w:space="0" w:color="auto"/>
              <w:right w:val="nil"/>
            </w:tcBorders>
            <w:vAlign w:val="center"/>
            <w:hideMark/>
          </w:tcPr>
          <w:p w:rsidR="009D6E53" w:rsidRPr="003807E1" w:rsidRDefault="009D6E53" w:rsidP="00F85A2C">
            <w:pPr>
              <w:spacing w:after="0" w:line="240" w:lineRule="auto"/>
              <w:rPr>
                <w:rFonts w:eastAsia="Microsoft Sans Serif"/>
                <w:color w:val="000000"/>
                <w:sz w:val="24"/>
                <w:szCs w:val="24"/>
                <w:lang w:eastAsia="ru-RU"/>
              </w:rPr>
            </w:pPr>
          </w:p>
        </w:tc>
        <w:tc>
          <w:tcPr>
            <w:tcW w:w="6946" w:type="dxa"/>
            <w:tcBorders>
              <w:top w:val="nil"/>
              <w:left w:val="single" w:sz="4" w:space="0" w:color="000000"/>
              <w:bottom w:val="nil"/>
              <w:right w:val="single" w:sz="4" w:space="0" w:color="000000"/>
            </w:tcBorders>
            <w:hideMark/>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 одно нарушение</w:t>
            </w:r>
          </w:p>
        </w:tc>
        <w:tc>
          <w:tcPr>
            <w:tcW w:w="1984" w:type="dxa"/>
            <w:tcBorders>
              <w:top w:val="nil"/>
              <w:left w:val="single" w:sz="4" w:space="0" w:color="000000"/>
              <w:bottom w:val="nil"/>
              <w:right w:val="single" w:sz="4" w:space="0" w:color="000000"/>
            </w:tcBorders>
            <w:hideMark/>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-1</w:t>
            </w:r>
          </w:p>
        </w:tc>
      </w:tr>
      <w:tr w:rsidR="009D6E53" w:rsidRPr="003807E1" w:rsidTr="00F85A2C">
        <w:tblPrEx>
          <w:tblLook w:val="04A0" w:firstRow="1" w:lastRow="0" w:firstColumn="1" w:lastColumn="0" w:noHBand="0" w:noVBand="1"/>
        </w:tblPrEx>
        <w:trPr>
          <w:trHeight w:val="275"/>
        </w:trPr>
        <w:tc>
          <w:tcPr>
            <w:tcW w:w="709" w:type="dxa"/>
            <w:vMerge/>
            <w:tcBorders>
              <w:top w:val="single" w:sz="4" w:space="0" w:color="000000"/>
              <w:left w:val="single" w:sz="4" w:space="0" w:color="000000"/>
              <w:bottom w:val="single" w:sz="4" w:space="0" w:color="auto"/>
              <w:right w:val="nil"/>
            </w:tcBorders>
            <w:vAlign w:val="center"/>
            <w:hideMark/>
          </w:tcPr>
          <w:p w:rsidR="009D6E53" w:rsidRPr="003807E1" w:rsidRDefault="009D6E53" w:rsidP="00F85A2C">
            <w:pPr>
              <w:spacing w:after="0" w:line="240" w:lineRule="auto"/>
              <w:rPr>
                <w:rFonts w:eastAsia="Microsoft Sans Serif"/>
                <w:color w:val="000000"/>
                <w:sz w:val="24"/>
                <w:szCs w:val="24"/>
                <w:lang w:eastAsia="ru-RU"/>
              </w:rPr>
            </w:pPr>
          </w:p>
        </w:tc>
        <w:tc>
          <w:tcPr>
            <w:tcW w:w="6946" w:type="dxa"/>
            <w:tcBorders>
              <w:top w:val="nil"/>
              <w:left w:val="single" w:sz="4" w:space="0" w:color="000000"/>
              <w:bottom w:val="single" w:sz="4" w:space="0" w:color="auto"/>
              <w:right w:val="single" w:sz="4" w:space="0" w:color="000000"/>
            </w:tcBorders>
            <w:hideMark/>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 два нарушения:</w:t>
            </w:r>
          </w:p>
        </w:tc>
        <w:tc>
          <w:tcPr>
            <w:tcW w:w="1984" w:type="dxa"/>
            <w:tcBorders>
              <w:top w:val="nil"/>
              <w:left w:val="single" w:sz="4" w:space="0" w:color="000000"/>
              <w:bottom w:val="single" w:sz="4" w:space="0" w:color="auto"/>
              <w:right w:val="single" w:sz="4" w:space="0" w:color="000000"/>
            </w:tcBorders>
            <w:hideMark/>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-2</w:t>
            </w:r>
          </w:p>
        </w:tc>
      </w:tr>
      <w:tr w:rsidR="009D6E53" w:rsidRPr="003807E1" w:rsidTr="00F85A2C">
        <w:tblPrEx>
          <w:tblLook w:val="04A0" w:firstRow="1" w:lastRow="0" w:firstColumn="1" w:lastColumn="0" w:noHBand="0" w:noVBand="1"/>
        </w:tblPrEx>
        <w:trPr>
          <w:trHeight w:val="275"/>
        </w:trPr>
        <w:tc>
          <w:tcPr>
            <w:tcW w:w="709" w:type="dxa"/>
            <w:vMerge w:val="restart"/>
            <w:tcBorders>
              <w:top w:val="single" w:sz="4" w:space="0" w:color="000000"/>
              <w:left w:val="single" w:sz="4" w:space="0" w:color="000000"/>
              <w:bottom w:val="single" w:sz="4" w:space="0" w:color="auto"/>
              <w:right w:val="nil"/>
            </w:tcBorders>
            <w:vAlign w:val="center"/>
            <w:hideMark/>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lastRenderedPageBreak/>
              <w:t>3</w:t>
            </w:r>
          </w:p>
        </w:tc>
        <w:tc>
          <w:tcPr>
            <w:tcW w:w="6946" w:type="dxa"/>
            <w:tcBorders>
              <w:top w:val="single" w:sz="4" w:space="0" w:color="auto"/>
              <w:left w:val="single" w:sz="4" w:space="0" w:color="000000"/>
              <w:bottom w:val="nil"/>
              <w:right w:val="single" w:sz="4" w:space="0" w:color="000000"/>
            </w:tcBorders>
            <w:hideMark/>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За нарушение условий техники безопасности, охраны труда и санитарных норм:</w:t>
            </w:r>
          </w:p>
        </w:tc>
        <w:tc>
          <w:tcPr>
            <w:tcW w:w="1984" w:type="dxa"/>
            <w:tcBorders>
              <w:top w:val="single" w:sz="4" w:space="0" w:color="000000"/>
              <w:left w:val="single" w:sz="4" w:space="0" w:color="000000"/>
              <w:bottom w:val="nil"/>
              <w:right w:val="single" w:sz="4" w:space="0" w:color="000000"/>
            </w:tcBorders>
          </w:tcPr>
          <w:p w:rsidR="009D6E53" w:rsidRPr="003807E1" w:rsidRDefault="009D6E53" w:rsidP="00F85A2C">
            <w:pPr>
              <w:spacing w:after="0" w:line="240" w:lineRule="auto"/>
              <w:jc w:val="center"/>
              <w:rPr>
                <w:rFonts w:eastAsia="Microsoft Sans Serif"/>
                <w:color w:val="000000"/>
                <w:sz w:val="24"/>
                <w:szCs w:val="24"/>
                <w:lang w:eastAsia="ru-RU"/>
              </w:rPr>
            </w:pPr>
          </w:p>
        </w:tc>
      </w:tr>
      <w:tr w:rsidR="009D6E53" w:rsidRPr="003807E1" w:rsidTr="00F85A2C">
        <w:tblPrEx>
          <w:tblLook w:val="04A0" w:firstRow="1" w:lastRow="0" w:firstColumn="1" w:lastColumn="0" w:noHBand="0" w:noVBand="1"/>
        </w:tblPrEx>
        <w:trPr>
          <w:trHeight w:val="275"/>
        </w:trPr>
        <w:tc>
          <w:tcPr>
            <w:tcW w:w="709" w:type="dxa"/>
            <w:vMerge/>
            <w:tcBorders>
              <w:top w:val="single" w:sz="4" w:space="0" w:color="000000"/>
              <w:left w:val="single" w:sz="4" w:space="0" w:color="000000"/>
              <w:bottom w:val="single" w:sz="4" w:space="0" w:color="auto"/>
              <w:right w:val="nil"/>
            </w:tcBorders>
            <w:vAlign w:val="center"/>
            <w:hideMark/>
          </w:tcPr>
          <w:p w:rsidR="009D6E53" w:rsidRPr="003807E1" w:rsidRDefault="009D6E53" w:rsidP="00F85A2C">
            <w:pPr>
              <w:spacing w:after="0" w:line="240" w:lineRule="auto"/>
              <w:rPr>
                <w:rFonts w:eastAsia="Microsoft Sans Serif"/>
                <w:color w:val="000000"/>
                <w:sz w:val="24"/>
                <w:szCs w:val="24"/>
                <w:lang w:eastAsia="ru-RU"/>
              </w:rPr>
            </w:pPr>
          </w:p>
        </w:tc>
        <w:tc>
          <w:tcPr>
            <w:tcW w:w="6946" w:type="dxa"/>
            <w:tcBorders>
              <w:top w:val="nil"/>
              <w:left w:val="single" w:sz="4" w:space="0" w:color="000000"/>
              <w:bottom w:val="nil"/>
              <w:right w:val="single" w:sz="4" w:space="0" w:color="000000"/>
            </w:tcBorders>
            <w:hideMark/>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 одно нарушение</w:t>
            </w:r>
          </w:p>
        </w:tc>
        <w:tc>
          <w:tcPr>
            <w:tcW w:w="1984" w:type="dxa"/>
            <w:tcBorders>
              <w:top w:val="nil"/>
              <w:left w:val="single" w:sz="4" w:space="0" w:color="000000"/>
              <w:bottom w:val="nil"/>
              <w:right w:val="single" w:sz="4" w:space="0" w:color="000000"/>
            </w:tcBorders>
            <w:hideMark/>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-1</w:t>
            </w:r>
          </w:p>
        </w:tc>
      </w:tr>
      <w:tr w:rsidR="009D6E53" w:rsidRPr="003807E1" w:rsidTr="00F85A2C">
        <w:tblPrEx>
          <w:tblLook w:val="04A0" w:firstRow="1" w:lastRow="0" w:firstColumn="1" w:lastColumn="0" w:noHBand="0" w:noVBand="1"/>
        </w:tblPrEx>
        <w:trPr>
          <w:trHeight w:val="275"/>
        </w:trPr>
        <w:tc>
          <w:tcPr>
            <w:tcW w:w="709" w:type="dxa"/>
            <w:vMerge/>
            <w:tcBorders>
              <w:top w:val="single" w:sz="4" w:space="0" w:color="000000"/>
              <w:left w:val="single" w:sz="4" w:space="0" w:color="000000"/>
              <w:bottom w:val="single" w:sz="4" w:space="0" w:color="auto"/>
              <w:right w:val="nil"/>
            </w:tcBorders>
            <w:vAlign w:val="center"/>
            <w:hideMark/>
          </w:tcPr>
          <w:p w:rsidR="009D6E53" w:rsidRPr="003807E1" w:rsidRDefault="009D6E53" w:rsidP="00F85A2C">
            <w:pPr>
              <w:spacing w:after="0" w:line="240" w:lineRule="auto"/>
              <w:rPr>
                <w:rFonts w:eastAsia="Microsoft Sans Serif"/>
                <w:color w:val="000000"/>
                <w:sz w:val="24"/>
                <w:szCs w:val="24"/>
                <w:lang w:eastAsia="ru-RU"/>
              </w:rPr>
            </w:pPr>
          </w:p>
        </w:tc>
        <w:tc>
          <w:tcPr>
            <w:tcW w:w="6946" w:type="dxa"/>
            <w:tcBorders>
              <w:top w:val="nil"/>
              <w:left w:val="single" w:sz="4" w:space="0" w:color="000000"/>
              <w:bottom w:val="single" w:sz="4" w:space="0" w:color="auto"/>
              <w:right w:val="single" w:sz="4" w:space="0" w:color="000000"/>
            </w:tcBorders>
            <w:hideMark/>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 два нарушения</w:t>
            </w:r>
          </w:p>
        </w:tc>
        <w:tc>
          <w:tcPr>
            <w:tcW w:w="1984" w:type="dxa"/>
            <w:tcBorders>
              <w:top w:val="nil"/>
              <w:left w:val="single" w:sz="4" w:space="0" w:color="000000"/>
              <w:bottom w:val="single" w:sz="4" w:space="0" w:color="auto"/>
              <w:right w:val="single" w:sz="4" w:space="0" w:color="000000"/>
            </w:tcBorders>
            <w:hideMark/>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-2</w:t>
            </w:r>
          </w:p>
        </w:tc>
      </w:tr>
      <w:tr w:rsidR="009D6E53" w:rsidRPr="003807E1" w:rsidTr="00F85A2C">
        <w:tblPrEx>
          <w:tblLook w:val="04A0" w:firstRow="1" w:lastRow="0" w:firstColumn="1" w:lastColumn="0" w:noHBand="0" w:noVBand="1"/>
        </w:tblPrEx>
        <w:trPr>
          <w:trHeight w:val="275"/>
        </w:trPr>
        <w:tc>
          <w:tcPr>
            <w:tcW w:w="709" w:type="dxa"/>
            <w:vMerge w:val="restart"/>
            <w:tcBorders>
              <w:top w:val="single" w:sz="4" w:space="0" w:color="000000"/>
              <w:left w:val="single" w:sz="4" w:space="0" w:color="000000"/>
              <w:bottom w:val="single" w:sz="4" w:space="0" w:color="auto"/>
              <w:right w:val="nil"/>
            </w:tcBorders>
            <w:vAlign w:val="center"/>
            <w:hideMark/>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4</w:t>
            </w:r>
          </w:p>
        </w:tc>
        <w:tc>
          <w:tcPr>
            <w:tcW w:w="6946" w:type="dxa"/>
            <w:tcBorders>
              <w:top w:val="single" w:sz="4" w:space="0" w:color="auto"/>
              <w:left w:val="single" w:sz="4" w:space="0" w:color="000000"/>
              <w:bottom w:val="nil"/>
              <w:right w:val="single" w:sz="4" w:space="0" w:color="000000"/>
            </w:tcBorders>
            <w:hideMark/>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За создание помех для выполнения задания другими участниками Олимпиады:</w:t>
            </w:r>
          </w:p>
        </w:tc>
        <w:tc>
          <w:tcPr>
            <w:tcW w:w="1984" w:type="dxa"/>
            <w:tcBorders>
              <w:top w:val="single" w:sz="4" w:space="0" w:color="000000"/>
              <w:left w:val="single" w:sz="4" w:space="0" w:color="000000"/>
              <w:bottom w:val="nil"/>
              <w:right w:val="single" w:sz="4" w:space="0" w:color="000000"/>
            </w:tcBorders>
          </w:tcPr>
          <w:p w:rsidR="009D6E53" w:rsidRPr="003807E1" w:rsidRDefault="009D6E53" w:rsidP="00F85A2C">
            <w:pPr>
              <w:spacing w:after="0" w:line="240" w:lineRule="auto"/>
              <w:jc w:val="center"/>
              <w:rPr>
                <w:rFonts w:eastAsia="Microsoft Sans Serif"/>
                <w:color w:val="000000"/>
                <w:sz w:val="24"/>
                <w:szCs w:val="24"/>
                <w:lang w:eastAsia="ru-RU"/>
              </w:rPr>
            </w:pPr>
          </w:p>
        </w:tc>
      </w:tr>
      <w:tr w:rsidR="009D6E53" w:rsidRPr="003807E1" w:rsidTr="00F85A2C">
        <w:tblPrEx>
          <w:tblLook w:val="04A0" w:firstRow="1" w:lastRow="0" w:firstColumn="1" w:lastColumn="0" w:noHBand="0" w:noVBand="1"/>
        </w:tblPrEx>
        <w:trPr>
          <w:trHeight w:val="275"/>
        </w:trPr>
        <w:tc>
          <w:tcPr>
            <w:tcW w:w="709" w:type="dxa"/>
            <w:vMerge/>
            <w:tcBorders>
              <w:top w:val="single" w:sz="4" w:space="0" w:color="000000"/>
              <w:left w:val="single" w:sz="4" w:space="0" w:color="000000"/>
              <w:bottom w:val="single" w:sz="4" w:space="0" w:color="auto"/>
              <w:right w:val="nil"/>
            </w:tcBorders>
            <w:vAlign w:val="center"/>
            <w:hideMark/>
          </w:tcPr>
          <w:p w:rsidR="009D6E53" w:rsidRPr="003807E1" w:rsidRDefault="009D6E53" w:rsidP="00F85A2C">
            <w:pPr>
              <w:spacing w:after="0" w:line="240" w:lineRule="auto"/>
              <w:rPr>
                <w:rFonts w:eastAsia="Microsoft Sans Serif"/>
                <w:color w:val="000000"/>
                <w:sz w:val="24"/>
                <w:szCs w:val="24"/>
                <w:lang w:eastAsia="ru-RU"/>
              </w:rPr>
            </w:pPr>
          </w:p>
        </w:tc>
        <w:tc>
          <w:tcPr>
            <w:tcW w:w="6946" w:type="dxa"/>
            <w:tcBorders>
              <w:top w:val="nil"/>
              <w:left w:val="single" w:sz="4" w:space="0" w:color="000000"/>
              <w:bottom w:val="nil"/>
              <w:right w:val="single" w:sz="4" w:space="0" w:color="000000"/>
            </w:tcBorders>
            <w:hideMark/>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 одно нарушение</w:t>
            </w:r>
          </w:p>
        </w:tc>
        <w:tc>
          <w:tcPr>
            <w:tcW w:w="1984" w:type="dxa"/>
            <w:tcBorders>
              <w:top w:val="nil"/>
              <w:left w:val="single" w:sz="4" w:space="0" w:color="000000"/>
              <w:bottom w:val="nil"/>
              <w:right w:val="single" w:sz="4" w:space="0" w:color="000000"/>
            </w:tcBorders>
            <w:hideMark/>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-1</w:t>
            </w:r>
          </w:p>
        </w:tc>
      </w:tr>
      <w:tr w:rsidR="009D6E53" w:rsidRPr="003807E1" w:rsidTr="00F85A2C">
        <w:tblPrEx>
          <w:tblLook w:val="04A0" w:firstRow="1" w:lastRow="0" w:firstColumn="1" w:lastColumn="0" w:noHBand="0" w:noVBand="1"/>
        </w:tblPrEx>
        <w:trPr>
          <w:trHeight w:val="275"/>
        </w:trPr>
        <w:tc>
          <w:tcPr>
            <w:tcW w:w="709" w:type="dxa"/>
            <w:vMerge/>
            <w:tcBorders>
              <w:top w:val="single" w:sz="4" w:space="0" w:color="000000"/>
              <w:left w:val="single" w:sz="4" w:space="0" w:color="000000"/>
              <w:bottom w:val="single" w:sz="4" w:space="0" w:color="auto"/>
              <w:right w:val="nil"/>
            </w:tcBorders>
            <w:vAlign w:val="center"/>
            <w:hideMark/>
          </w:tcPr>
          <w:p w:rsidR="009D6E53" w:rsidRPr="003807E1" w:rsidRDefault="009D6E53" w:rsidP="00F85A2C">
            <w:pPr>
              <w:spacing w:after="0" w:line="240" w:lineRule="auto"/>
              <w:rPr>
                <w:rFonts w:eastAsia="Microsoft Sans Serif"/>
                <w:color w:val="000000"/>
                <w:sz w:val="24"/>
                <w:szCs w:val="24"/>
                <w:lang w:eastAsia="ru-RU"/>
              </w:rPr>
            </w:pPr>
          </w:p>
        </w:tc>
        <w:tc>
          <w:tcPr>
            <w:tcW w:w="6946" w:type="dxa"/>
            <w:tcBorders>
              <w:top w:val="nil"/>
              <w:left w:val="single" w:sz="4" w:space="0" w:color="000000"/>
              <w:bottom w:val="single" w:sz="4" w:space="0" w:color="auto"/>
              <w:right w:val="single" w:sz="4" w:space="0" w:color="000000"/>
            </w:tcBorders>
            <w:hideMark/>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 два нарушения</w:t>
            </w:r>
          </w:p>
        </w:tc>
        <w:tc>
          <w:tcPr>
            <w:tcW w:w="1984" w:type="dxa"/>
            <w:tcBorders>
              <w:top w:val="nil"/>
              <w:left w:val="single" w:sz="4" w:space="0" w:color="000000"/>
              <w:bottom w:val="single" w:sz="4" w:space="0" w:color="auto"/>
              <w:right w:val="single" w:sz="4" w:space="0" w:color="000000"/>
            </w:tcBorders>
            <w:hideMark/>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-2</w:t>
            </w:r>
          </w:p>
        </w:tc>
      </w:tr>
    </w:tbl>
    <w:p w:rsidR="009D6E53" w:rsidRPr="003807E1" w:rsidRDefault="009D6E53" w:rsidP="009D6E53">
      <w:pPr>
        <w:spacing w:after="0"/>
        <w:rPr>
          <w:sz w:val="24"/>
          <w:szCs w:val="24"/>
        </w:rPr>
      </w:pPr>
    </w:p>
    <w:p w:rsidR="009D6E53" w:rsidRPr="003807E1" w:rsidRDefault="009D6E53" w:rsidP="009D6E53">
      <w:pPr>
        <w:spacing w:after="0"/>
        <w:jc w:val="right"/>
        <w:rPr>
          <w:sz w:val="24"/>
          <w:szCs w:val="24"/>
        </w:rPr>
      </w:pPr>
      <w:r w:rsidRPr="003807E1">
        <w:rPr>
          <w:sz w:val="24"/>
          <w:szCs w:val="24"/>
        </w:rPr>
        <w:t>Таблица 6</w:t>
      </w:r>
    </w:p>
    <w:p w:rsidR="009D6E53" w:rsidRPr="003807E1" w:rsidRDefault="009D6E53" w:rsidP="009D6E53">
      <w:pPr>
        <w:tabs>
          <w:tab w:val="left" w:pos="1134"/>
        </w:tabs>
        <w:spacing w:after="0" w:line="360" w:lineRule="auto"/>
        <w:ind w:firstLine="709"/>
        <w:jc w:val="center"/>
        <w:rPr>
          <w:sz w:val="24"/>
          <w:szCs w:val="24"/>
        </w:rPr>
      </w:pPr>
      <w:r w:rsidRPr="003807E1">
        <w:rPr>
          <w:sz w:val="24"/>
          <w:szCs w:val="24"/>
        </w:rPr>
        <w:t>Критерии оценки 2 задачи конкурсного задания</w:t>
      </w:r>
    </w:p>
    <w:p w:rsidR="009D6E53" w:rsidRPr="003807E1" w:rsidRDefault="009D6E53" w:rsidP="009D6E53">
      <w:pPr>
        <w:tabs>
          <w:tab w:val="left" w:pos="1134"/>
        </w:tabs>
        <w:spacing w:after="0" w:line="360" w:lineRule="auto"/>
        <w:ind w:firstLine="709"/>
        <w:jc w:val="center"/>
        <w:rPr>
          <w:sz w:val="24"/>
          <w:szCs w:val="24"/>
        </w:rPr>
      </w:pPr>
      <w:r w:rsidRPr="003807E1">
        <w:rPr>
          <w:sz w:val="24"/>
          <w:szCs w:val="24"/>
        </w:rPr>
        <w:t>«</w:t>
      </w:r>
      <w:r w:rsidRPr="003807E1">
        <w:rPr>
          <w:rFonts w:eastAsia="Times New Roman"/>
          <w:sz w:val="24"/>
          <w:szCs w:val="24"/>
        </w:rPr>
        <w:t>Задание по организации работы коллектива</w:t>
      </w:r>
      <w:r w:rsidRPr="003807E1">
        <w:rPr>
          <w:sz w:val="24"/>
          <w:szCs w:val="24"/>
        </w:rPr>
        <w:t>»</w:t>
      </w:r>
    </w:p>
    <w:tbl>
      <w:tblPr>
        <w:tblW w:w="9639" w:type="dxa"/>
        <w:tblInd w:w="108" w:type="dxa"/>
        <w:tblLayout w:type="fixed"/>
        <w:tblLook w:val="0000" w:firstRow="0" w:lastRow="0" w:firstColumn="0" w:lastColumn="0" w:noHBand="0" w:noVBand="0"/>
      </w:tblPr>
      <w:tblGrid>
        <w:gridCol w:w="709"/>
        <w:gridCol w:w="6946"/>
        <w:gridCol w:w="1984"/>
      </w:tblGrid>
      <w:tr w:rsidR="009D6E53" w:rsidRPr="003807E1" w:rsidTr="00F85A2C">
        <w:trPr>
          <w:trHeight w:val="850"/>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b/>
                <w:color w:val="000000"/>
                <w:kern w:val="1"/>
                <w:sz w:val="24"/>
                <w:szCs w:val="24"/>
                <w:lang w:eastAsia="ar-SA"/>
              </w:rPr>
            </w:pPr>
            <w:r w:rsidRPr="003807E1">
              <w:rPr>
                <w:rFonts w:eastAsia="Times New Roman"/>
                <w:b/>
                <w:color w:val="000000"/>
                <w:kern w:val="1"/>
                <w:sz w:val="24"/>
                <w:szCs w:val="24"/>
                <w:lang w:eastAsia="ar-SA"/>
              </w:rPr>
              <w:t>№</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b/>
                <w:color w:val="000000"/>
                <w:kern w:val="1"/>
                <w:sz w:val="24"/>
                <w:szCs w:val="24"/>
                <w:lang w:eastAsia="ar-SA"/>
              </w:rPr>
            </w:pPr>
            <w:r w:rsidRPr="003807E1">
              <w:rPr>
                <w:rFonts w:eastAsia="Times New Roman"/>
                <w:b/>
                <w:color w:val="000000"/>
                <w:kern w:val="1"/>
                <w:sz w:val="24"/>
                <w:szCs w:val="24"/>
                <w:lang w:eastAsia="ar-SA"/>
              </w:rPr>
              <w:t>Критерии оценки</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360" w:lineRule="auto"/>
              <w:jc w:val="center"/>
              <w:rPr>
                <w:rFonts w:eastAsia="Times New Roman"/>
                <w:b/>
                <w:color w:val="000000"/>
                <w:kern w:val="1"/>
                <w:sz w:val="24"/>
                <w:szCs w:val="24"/>
                <w:lang w:eastAsia="ar-SA"/>
              </w:rPr>
            </w:pPr>
            <w:r w:rsidRPr="003807E1">
              <w:rPr>
                <w:rFonts w:eastAsia="Times New Roman"/>
                <w:b/>
                <w:color w:val="000000"/>
                <w:kern w:val="1"/>
                <w:sz w:val="24"/>
                <w:szCs w:val="24"/>
                <w:lang w:eastAsia="ar-SA"/>
              </w:rPr>
              <w:t>Количество баллов</w:t>
            </w:r>
          </w:p>
        </w:tc>
      </w:tr>
      <w:tr w:rsidR="009D6E53" w:rsidRPr="003807E1" w:rsidTr="00F85A2C">
        <w:trPr>
          <w:trHeight w:val="283"/>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1</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2</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3</w:t>
            </w:r>
          </w:p>
        </w:tc>
      </w:tr>
      <w:tr w:rsidR="009D6E53" w:rsidRPr="003807E1" w:rsidTr="00F85A2C">
        <w:trPr>
          <w:trHeight w:val="624"/>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spacing w:after="0" w:line="240" w:lineRule="auto"/>
              <w:jc w:val="center"/>
              <w:rPr>
                <w:rFonts w:eastAsia="Microsoft Sans Serif"/>
                <w:b/>
                <w:color w:val="000000"/>
                <w:sz w:val="24"/>
                <w:szCs w:val="24"/>
                <w:lang w:eastAsia="ru-RU"/>
              </w:rPr>
            </w:pPr>
            <w:r w:rsidRPr="003807E1">
              <w:rPr>
                <w:rFonts w:eastAsia="Microsoft Sans Serif"/>
                <w:color w:val="000000"/>
                <w:sz w:val="24"/>
                <w:szCs w:val="24"/>
                <w:lang w:eastAsia="ru-RU"/>
              </w:rPr>
              <w:t>Основные целевые индикаторы</w:t>
            </w: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r w:rsidRPr="003807E1">
              <w:rPr>
                <w:rFonts w:eastAsia="Times New Roman"/>
                <w:color w:val="000000"/>
                <w:kern w:val="1"/>
                <w:sz w:val="24"/>
                <w:szCs w:val="24"/>
                <w:lang w:eastAsia="ar-SA"/>
              </w:rPr>
              <w:t>1</w:t>
            </w: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b/>
                <w:sz w:val="24"/>
                <w:szCs w:val="24"/>
              </w:rPr>
            </w:pPr>
            <w:r w:rsidRPr="003807E1">
              <w:rPr>
                <w:sz w:val="24"/>
                <w:szCs w:val="24"/>
              </w:rPr>
              <w:t>Наличие реквизитов</w:t>
            </w: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sz w:val="24"/>
                <w:szCs w:val="24"/>
              </w:rPr>
            </w:pPr>
            <w:r w:rsidRPr="003807E1">
              <w:rPr>
                <w:sz w:val="24"/>
                <w:szCs w:val="24"/>
              </w:rPr>
              <w:t xml:space="preserve">- адресат </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915"/>
              </w:tabs>
              <w:spacing w:after="0" w:line="360" w:lineRule="auto"/>
              <w:contextualSpacing/>
              <w:jc w:val="center"/>
              <w:rPr>
                <w:sz w:val="24"/>
                <w:szCs w:val="24"/>
              </w:rPr>
            </w:pPr>
            <w:r w:rsidRPr="003807E1">
              <w:rPr>
                <w:sz w:val="24"/>
                <w:szCs w:val="24"/>
              </w:rPr>
              <w:t>0,2</w:t>
            </w:r>
          </w:p>
        </w:tc>
      </w:tr>
      <w:tr w:rsidR="009D6E53" w:rsidRPr="003807E1" w:rsidTr="00F85A2C">
        <w:tblPrEx>
          <w:tblLook w:val="04A0" w:firstRow="1" w:lastRow="0" w:firstColumn="1" w:lastColumn="0" w:noHBand="0" w:noVBand="1"/>
        </w:tblPrEx>
        <w:trPr>
          <w:trHeight w:val="283"/>
        </w:trPr>
        <w:tc>
          <w:tcPr>
            <w:tcW w:w="709" w:type="dxa"/>
            <w:tcBorders>
              <w:top w:val="single" w:sz="4" w:space="0" w:color="000000"/>
              <w:left w:val="single" w:sz="4" w:space="0" w:color="000000"/>
              <w:bottom w:val="single" w:sz="4" w:space="0" w:color="000000"/>
              <w:right w:val="nil"/>
            </w:tcBorders>
            <w:vAlign w:val="center"/>
            <w:hideMark/>
          </w:tcPr>
          <w:p w:rsidR="009D6E53" w:rsidRPr="003807E1" w:rsidRDefault="009D6E53" w:rsidP="00F85A2C">
            <w:pPr>
              <w:widowControl w:val="0"/>
              <w:suppressAutoHyphens/>
              <w:spacing w:after="0" w:line="100" w:lineRule="atLeast"/>
              <w:jc w:val="center"/>
              <w:rPr>
                <w:rFonts w:eastAsia="Times New Roman"/>
                <w:color w:val="000000"/>
                <w:kern w:val="2"/>
                <w:sz w:val="24"/>
                <w:szCs w:val="24"/>
                <w:lang w:eastAsia="ar-SA"/>
              </w:rPr>
            </w:pPr>
            <w:r w:rsidRPr="003807E1">
              <w:rPr>
                <w:rFonts w:eastAsia="Times New Roman"/>
                <w:color w:val="000000"/>
                <w:kern w:val="2"/>
                <w:sz w:val="24"/>
                <w:szCs w:val="24"/>
                <w:lang w:eastAsia="ar-SA"/>
              </w:rPr>
              <w:t>1</w:t>
            </w:r>
          </w:p>
        </w:tc>
        <w:tc>
          <w:tcPr>
            <w:tcW w:w="6946" w:type="dxa"/>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widowControl w:val="0"/>
              <w:suppressAutoHyphens/>
              <w:spacing w:after="0" w:line="100" w:lineRule="atLeast"/>
              <w:jc w:val="center"/>
              <w:rPr>
                <w:rFonts w:eastAsia="Times New Roman"/>
                <w:color w:val="000000"/>
                <w:kern w:val="2"/>
                <w:sz w:val="24"/>
                <w:szCs w:val="24"/>
                <w:lang w:eastAsia="ar-SA"/>
              </w:rPr>
            </w:pPr>
            <w:r w:rsidRPr="003807E1">
              <w:rPr>
                <w:rFonts w:eastAsia="Times New Roman"/>
                <w:color w:val="000000"/>
                <w:kern w:val="2"/>
                <w:sz w:val="24"/>
                <w:szCs w:val="24"/>
                <w:lang w:eastAsia="ar-SA"/>
              </w:rPr>
              <w:t>2</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widowControl w:val="0"/>
              <w:suppressAutoHyphens/>
              <w:spacing w:after="0" w:line="100" w:lineRule="atLeast"/>
              <w:jc w:val="center"/>
              <w:rPr>
                <w:rFonts w:eastAsia="Times New Roman"/>
                <w:color w:val="000000"/>
                <w:kern w:val="2"/>
                <w:sz w:val="24"/>
                <w:szCs w:val="24"/>
                <w:lang w:eastAsia="ar-SA"/>
              </w:rPr>
            </w:pPr>
            <w:r w:rsidRPr="003807E1">
              <w:rPr>
                <w:rFonts w:eastAsia="Times New Roman"/>
                <w:color w:val="000000"/>
                <w:kern w:val="2"/>
                <w:sz w:val="24"/>
                <w:szCs w:val="24"/>
                <w:lang w:eastAsia="ar-SA"/>
              </w:rPr>
              <w:t>3</w:t>
            </w: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sz w:val="24"/>
                <w:szCs w:val="24"/>
              </w:rPr>
            </w:pPr>
            <w:r w:rsidRPr="003807E1">
              <w:rPr>
                <w:sz w:val="24"/>
                <w:szCs w:val="24"/>
              </w:rPr>
              <w:t>- информация об авторе документа</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915"/>
              </w:tabs>
              <w:spacing w:after="0" w:line="360" w:lineRule="auto"/>
              <w:contextualSpacing/>
              <w:jc w:val="center"/>
              <w:rPr>
                <w:sz w:val="24"/>
                <w:szCs w:val="24"/>
              </w:rPr>
            </w:pPr>
            <w:r w:rsidRPr="003807E1">
              <w:rPr>
                <w:sz w:val="24"/>
                <w:szCs w:val="24"/>
              </w:rPr>
              <w:t>0,2</w:t>
            </w: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sz w:val="24"/>
                <w:szCs w:val="24"/>
              </w:rPr>
            </w:pPr>
            <w:r w:rsidRPr="003807E1">
              <w:rPr>
                <w:sz w:val="24"/>
                <w:szCs w:val="24"/>
              </w:rPr>
              <w:t>- наименование документа</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915"/>
              </w:tabs>
              <w:spacing w:after="0" w:line="360" w:lineRule="auto"/>
              <w:contextualSpacing/>
              <w:jc w:val="center"/>
              <w:rPr>
                <w:sz w:val="24"/>
                <w:szCs w:val="24"/>
              </w:rPr>
            </w:pPr>
            <w:r w:rsidRPr="003807E1">
              <w:rPr>
                <w:sz w:val="24"/>
                <w:szCs w:val="24"/>
              </w:rPr>
              <w:t>0,2</w:t>
            </w: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sz w:val="24"/>
                <w:szCs w:val="24"/>
              </w:rPr>
            </w:pPr>
            <w:r w:rsidRPr="003807E1">
              <w:rPr>
                <w:sz w:val="24"/>
                <w:szCs w:val="24"/>
              </w:rPr>
              <w:t>- дата документа</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915"/>
              </w:tabs>
              <w:spacing w:after="0" w:line="360" w:lineRule="auto"/>
              <w:contextualSpacing/>
              <w:jc w:val="center"/>
              <w:rPr>
                <w:sz w:val="24"/>
                <w:szCs w:val="24"/>
              </w:rPr>
            </w:pPr>
            <w:r w:rsidRPr="003807E1">
              <w:rPr>
                <w:sz w:val="24"/>
                <w:szCs w:val="24"/>
              </w:rPr>
              <w:t>0,2</w:t>
            </w: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sz w:val="24"/>
                <w:szCs w:val="24"/>
              </w:rPr>
            </w:pPr>
            <w:r w:rsidRPr="003807E1">
              <w:rPr>
                <w:sz w:val="24"/>
                <w:szCs w:val="24"/>
              </w:rPr>
              <w:t>- подпись и расшифровка подписи составителя документа</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915"/>
              </w:tabs>
              <w:spacing w:after="0" w:line="360" w:lineRule="auto"/>
              <w:contextualSpacing/>
              <w:jc w:val="center"/>
              <w:rPr>
                <w:sz w:val="24"/>
                <w:szCs w:val="24"/>
              </w:rPr>
            </w:pPr>
            <w:r w:rsidRPr="003807E1">
              <w:rPr>
                <w:sz w:val="24"/>
                <w:szCs w:val="24"/>
              </w:rPr>
              <w:t>0,2</w:t>
            </w: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r w:rsidRPr="003807E1">
              <w:rPr>
                <w:rFonts w:eastAsia="Times New Roman"/>
                <w:color w:val="000000"/>
                <w:kern w:val="1"/>
                <w:sz w:val="24"/>
                <w:szCs w:val="24"/>
                <w:lang w:eastAsia="ar-SA"/>
              </w:rPr>
              <w:t>2</w:t>
            </w: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b/>
                <w:sz w:val="24"/>
                <w:szCs w:val="24"/>
              </w:rPr>
            </w:pPr>
            <w:r w:rsidRPr="003807E1">
              <w:rPr>
                <w:sz w:val="24"/>
                <w:szCs w:val="24"/>
              </w:rPr>
              <w:t>Текст служебной записки</w:t>
            </w: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sz w:val="24"/>
                <w:szCs w:val="24"/>
              </w:rPr>
            </w:pPr>
            <w:r w:rsidRPr="003807E1">
              <w:rPr>
                <w:sz w:val="24"/>
                <w:szCs w:val="24"/>
              </w:rPr>
              <w:t>Соблюдение структуры текста</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915"/>
              </w:tabs>
              <w:spacing w:after="0" w:line="360" w:lineRule="auto"/>
              <w:contextualSpacing/>
              <w:jc w:val="center"/>
              <w:rPr>
                <w:sz w:val="24"/>
                <w:szCs w:val="24"/>
              </w:rPr>
            </w:pP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sz w:val="24"/>
                <w:szCs w:val="24"/>
              </w:rPr>
            </w:pPr>
            <w:r w:rsidRPr="003807E1">
              <w:rPr>
                <w:sz w:val="24"/>
                <w:szCs w:val="24"/>
              </w:rPr>
              <w:t>- основание</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360" w:lineRule="auto"/>
              <w:jc w:val="center"/>
              <w:rPr>
                <w:sz w:val="24"/>
                <w:szCs w:val="24"/>
              </w:rPr>
            </w:pPr>
            <w:r w:rsidRPr="003807E1">
              <w:rPr>
                <w:sz w:val="24"/>
                <w:szCs w:val="24"/>
              </w:rPr>
              <w:t>0,5</w:t>
            </w: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sz w:val="24"/>
                <w:szCs w:val="24"/>
              </w:rPr>
            </w:pPr>
            <w:r w:rsidRPr="003807E1">
              <w:rPr>
                <w:sz w:val="24"/>
                <w:szCs w:val="24"/>
              </w:rPr>
              <w:t>- анализ ситуации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360" w:lineRule="auto"/>
              <w:jc w:val="center"/>
              <w:rPr>
                <w:sz w:val="24"/>
                <w:szCs w:val="24"/>
              </w:rPr>
            </w:pPr>
            <w:r w:rsidRPr="003807E1">
              <w:rPr>
                <w:sz w:val="24"/>
                <w:szCs w:val="24"/>
              </w:rPr>
              <w:t>0,5</w:t>
            </w: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sz w:val="24"/>
                <w:szCs w:val="24"/>
              </w:rPr>
            </w:pPr>
            <w:r w:rsidRPr="003807E1">
              <w:rPr>
                <w:sz w:val="24"/>
                <w:szCs w:val="24"/>
              </w:rPr>
              <w:t>- выводы и предложения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360" w:lineRule="auto"/>
              <w:jc w:val="center"/>
              <w:rPr>
                <w:sz w:val="24"/>
                <w:szCs w:val="24"/>
              </w:rPr>
            </w:pPr>
            <w:r w:rsidRPr="003807E1">
              <w:rPr>
                <w:sz w:val="24"/>
                <w:szCs w:val="24"/>
              </w:rPr>
              <w:t>0,5</w:t>
            </w: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sz w:val="24"/>
                <w:szCs w:val="24"/>
              </w:rPr>
            </w:pPr>
            <w:r w:rsidRPr="003807E1">
              <w:rPr>
                <w:sz w:val="24"/>
                <w:szCs w:val="24"/>
              </w:rPr>
              <w:t>Содержательные требования к тексту</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360" w:lineRule="auto"/>
              <w:jc w:val="center"/>
              <w:rPr>
                <w:sz w:val="24"/>
                <w:szCs w:val="24"/>
              </w:rPr>
            </w:pP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sz w:val="24"/>
                <w:szCs w:val="24"/>
              </w:rPr>
            </w:pPr>
            <w:r w:rsidRPr="003807E1">
              <w:rPr>
                <w:sz w:val="24"/>
                <w:szCs w:val="24"/>
              </w:rPr>
              <w:t>- логичность</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360" w:lineRule="auto"/>
              <w:jc w:val="center"/>
              <w:rPr>
                <w:sz w:val="24"/>
                <w:szCs w:val="24"/>
              </w:rPr>
            </w:pPr>
            <w:r w:rsidRPr="003807E1">
              <w:rPr>
                <w:sz w:val="24"/>
                <w:szCs w:val="24"/>
              </w:rPr>
              <w:t>0,5</w:t>
            </w: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sz w:val="24"/>
                <w:szCs w:val="24"/>
              </w:rPr>
            </w:pPr>
            <w:r w:rsidRPr="003807E1">
              <w:rPr>
                <w:sz w:val="24"/>
                <w:szCs w:val="24"/>
              </w:rPr>
              <w:t>- точность</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360" w:lineRule="auto"/>
              <w:jc w:val="center"/>
              <w:rPr>
                <w:sz w:val="24"/>
                <w:szCs w:val="24"/>
              </w:rPr>
            </w:pPr>
            <w:r w:rsidRPr="003807E1">
              <w:rPr>
                <w:sz w:val="24"/>
                <w:szCs w:val="24"/>
              </w:rPr>
              <w:t>0,5</w:t>
            </w: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sz w:val="24"/>
                <w:szCs w:val="24"/>
              </w:rPr>
            </w:pPr>
            <w:r w:rsidRPr="003807E1">
              <w:rPr>
                <w:sz w:val="24"/>
                <w:szCs w:val="24"/>
              </w:rPr>
              <w:t>- аргументированность текста</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360" w:lineRule="auto"/>
              <w:jc w:val="center"/>
              <w:rPr>
                <w:sz w:val="24"/>
                <w:szCs w:val="24"/>
              </w:rPr>
            </w:pPr>
            <w:r w:rsidRPr="003807E1">
              <w:rPr>
                <w:sz w:val="24"/>
                <w:szCs w:val="24"/>
              </w:rPr>
              <w:t>0,5</w:t>
            </w: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r w:rsidRPr="003807E1">
              <w:rPr>
                <w:rFonts w:eastAsia="Times New Roman"/>
                <w:color w:val="000000"/>
                <w:kern w:val="1"/>
                <w:sz w:val="24"/>
                <w:szCs w:val="24"/>
                <w:lang w:eastAsia="ar-SA"/>
              </w:rPr>
              <w:lastRenderedPageBreak/>
              <w:t>3</w:t>
            </w: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b/>
                <w:sz w:val="24"/>
                <w:szCs w:val="24"/>
              </w:rPr>
            </w:pPr>
            <w:r w:rsidRPr="003807E1">
              <w:rPr>
                <w:sz w:val="24"/>
                <w:szCs w:val="24"/>
              </w:rPr>
              <w:t>Соблюдение требований к оформлению документа</w:t>
            </w: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sz w:val="24"/>
                <w:szCs w:val="24"/>
              </w:rPr>
            </w:pPr>
            <w:r w:rsidRPr="003807E1">
              <w:rPr>
                <w:sz w:val="24"/>
                <w:szCs w:val="24"/>
              </w:rPr>
              <w:t>- шрифт (Times New Roman)</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915"/>
              </w:tabs>
              <w:spacing w:after="0" w:line="360" w:lineRule="auto"/>
              <w:contextualSpacing/>
              <w:jc w:val="center"/>
              <w:rPr>
                <w:sz w:val="24"/>
                <w:szCs w:val="24"/>
              </w:rPr>
            </w:pPr>
            <w:r w:rsidRPr="003807E1">
              <w:rPr>
                <w:sz w:val="24"/>
                <w:szCs w:val="24"/>
              </w:rPr>
              <w:t>0,1</w:t>
            </w: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sz w:val="24"/>
                <w:szCs w:val="24"/>
              </w:rPr>
            </w:pPr>
            <w:r w:rsidRPr="003807E1">
              <w:rPr>
                <w:sz w:val="24"/>
                <w:szCs w:val="24"/>
              </w:rPr>
              <w:t>- размер шрифта (14)</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360" w:lineRule="auto"/>
              <w:jc w:val="center"/>
              <w:rPr>
                <w:sz w:val="24"/>
                <w:szCs w:val="24"/>
              </w:rPr>
            </w:pPr>
            <w:r w:rsidRPr="003807E1">
              <w:rPr>
                <w:sz w:val="24"/>
                <w:szCs w:val="24"/>
              </w:rPr>
              <w:t>0,1</w:t>
            </w: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sz w:val="24"/>
                <w:szCs w:val="24"/>
              </w:rPr>
            </w:pPr>
            <w:r w:rsidRPr="003807E1">
              <w:rPr>
                <w:sz w:val="24"/>
                <w:szCs w:val="24"/>
              </w:rPr>
              <w:t>- заглавные буквы в наименовании документа</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360" w:lineRule="auto"/>
              <w:jc w:val="center"/>
              <w:rPr>
                <w:sz w:val="24"/>
                <w:szCs w:val="24"/>
              </w:rPr>
            </w:pPr>
            <w:r w:rsidRPr="003807E1">
              <w:rPr>
                <w:sz w:val="24"/>
                <w:szCs w:val="24"/>
              </w:rPr>
              <w:t>0,1</w:t>
            </w: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sz w:val="24"/>
                <w:szCs w:val="24"/>
              </w:rPr>
            </w:pPr>
            <w:r w:rsidRPr="003807E1">
              <w:rPr>
                <w:sz w:val="24"/>
                <w:szCs w:val="24"/>
              </w:rPr>
              <w:t>- разреженный межсимвольный интервал в наименовании документа</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360" w:lineRule="auto"/>
              <w:jc w:val="center"/>
              <w:rPr>
                <w:sz w:val="24"/>
                <w:szCs w:val="24"/>
              </w:rPr>
            </w:pPr>
            <w:r w:rsidRPr="003807E1">
              <w:rPr>
                <w:sz w:val="24"/>
                <w:szCs w:val="24"/>
              </w:rPr>
              <w:t>0,1</w:t>
            </w: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sz w:val="24"/>
                <w:szCs w:val="24"/>
              </w:rPr>
            </w:pPr>
            <w:r w:rsidRPr="003807E1">
              <w:rPr>
                <w:sz w:val="24"/>
                <w:szCs w:val="24"/>
              </w:rPr>
              <w:t>- отступы в абзацах</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360" w:lineRule="auto"/>
              <w:jc w:val="center"/>
              <w:rPr>
                <w:sz w:val="24"/>
                <w:szCs w:val="24"/>
              </w:rPr>
            </w:pPr>
            <w:r w:rsidRPr="003807E1">
              <w:rPr>
                <w:sz w:val="24"/>
                <w:szCs w:val="24"/>
              </w:rPr>
              <w:t>0,2</w:t>
            </w: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sz w:val="24"/>
                <w:szCs w:val="24"/>
              </w:rPr>
            </w:pPr>
            <w:r w:rsidRPr="003807E1">
              <w:rPr>
                <w:sz w:val="24"/>
                <w:szCs w:val="24"/>
              </w:rPr>
              <w:t>- выравнивание текста по ширине</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360" w:lineRule="auto"/>
              <w:jc w:val="center"/>
              <w:rPr>
                <w:sz w:val="24"/>
                <w:szCs w:val="24"/>
              </w:rPr>
            </w:pPr>
            <w:r w:rsidRPr="003807E1">
              <w:rPr>
                <w:sz w:val="24"/>
                <w:szCs w:val="24"/>
              </w:rPr>
              <w:t>0,1</w:t>
            </w: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sz w:val="24"/>
                <w:szCs w:val="24"/>
              </w:rPr>
            </w:pPr>
            <w:r w:rsidRPr="003807E1">
              <w:rPr>
                <w:sz w:val="24"/>
                <w:szCs w:val="24"/>
              </w:rPr>
              <w:t>- межстрочный интервал (1,5 пт)</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360" w:lineRule="auto"/>
              <w:jc w:val="center"/>
              <w:rPr>
                <w:sz w:val="24"/>
                <w:szCs w:val="24"/>
              </w:rPr>
            </w:pPr>
            <w:r w:rsidRPr="003807E1">
              <w:rPr>
                <w:sz w:val="24"/>
                <w:szCs w:val="24"/>
              </w:rPr>
              <w:t>0,1</w:t>
            </w:r>
          </w:p>
        </w:tc>
      </w:tr>
      <w:tr w:rsidR="009D6E53" w:rsidRPr="003807E1" w:rsidTr="00F85A2C">
        <w:trPr>
          <w:trHeight w:val="56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360" w:lineRule="auto"/>
              <w:jc w:val="center"/>
              <w:rPr>
                <w:rFonts w:eastAsia="Times New Roman"/>
                <w:color w:val="000000"/>
                <w:kern w:val="1"/>
                <w:sz w:val="24"/>
                <w:szCs w:val="24"/>
                <w:lang w:eastAsia="ar-SA"/>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tabs>
                <w:tab w:val="left" w:pos="915"/>
              </w:tabs>
              <w:spacing w:after="0" w:line="360" w:lineRule="auto"/>
              <w:contextualSpacing/>
              <w:rPr>
                <w:sz w:val="24"/>
                <w:szCs w:val="24"/>
              </w:rPr>
            </w:pPr>
            <w:r w:rsidRPr="003807E1">
              <w:rPr>
                <w:sz w:val="24"/>
                <w:szCs w:val="24"/>
              </w:rPr>
              <w:t>- поля документа (верхнее – 1,5, нижнее – 1,5, левое – 2,5, правое – 1,5)</w:t>
            </w:r>
          </w:p>
        </w:tc>
        <w:tc>
          <w:tcPr>
            <w:tcW w:w="1984"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360" w:lineRule="auto"/>
              <w:jc w:val="center"/>
              <w:rPr>
                <w:sz w:val="24"/>
                <w:szCs w:val="24"/>
              </w:rPr>
            </w:pPr>
            <w:r w:rsidRPr="003807E1">
              <w:rPr>
                <w:sz w:val="24"/>
                <w:szCs w:val="24"/>
              </w:rPr>
              <w:t>0,2</w:t>
            </w:r>
          </w:p>
        </w:tc>
      </w:tr>
    </w:tbl>
    <w:p w:rsidR="009D6E53" w:rsidRPr="003807E1" w:rsidRDefault="009D6E53" w:rsidP="009D6E53">
      <w:pPr>
        <w:tabs>
          <w:tab w:val="left" w:pos="1134"/>
        </w:tabs>
        <w:spacing w:after="0" w:line="360" w:lineRule="auto"/>
        <w:ind w:firstLine="709"/>
        <w:jc w:val="both"/>
        <w:rPr>
          <w:rFonts w:eastAsia="Times New Roman"/>
          <w:sz w:val="20"/>
          <w:szCs w:val="24"/>
        </w:rPr>
      </w:pP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4.10. Оценивание выполнения конкурсных заданий II уровня осуществляется в соответствии со следующими целевыми индикаторами:</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а) основные целевые индикаторы:</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качество выполнения задания в целом;</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качество выполнения отдельных задач задания.</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б) штрафные целевые индикаторы:</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xml:space="preserve">- нарушение условий выполнения задания; </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нарушение условий техники безопасности, охраны труда и санитарных норм;</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создание помех для выполнения задания другими участниками.</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Значение штрафных целевых индикаторов уточнено по каждому конкретному заданию.</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Критерии оценки выполнения профессионального задания представлены в соответствующих паспортах конкурсных заданий.</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4.11. Максимальное количество баллов за конкурсные задания II уровня 70 баллов.</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xml:space="preserve">4.12. Максимальное количество баллов за выполнение инвариантной части практического задания </w:t>
      </w:r>
      <w:r w:rsidRPr="003807E1">
        <w:rPr>
          <w:rFonts w:eastAsia="Times New Roman"/>
          <w:sz w:val="24"/>
          <w:szCs w:val="24"/>
          <w:lang w:val="en-US"/>
        </w:rPr>
        <w:t>II</w:t>
      </w:r>
      <w:r w:rsidRPr="003807E1">
        <w:rPr>
          <w:rFonts w:eastAsia="Times New Roman"/>
          <w:sz w:val="24"/>
          <w:szCs w:val="24"/>
        </w:rPr>
        <w:t xml:space="preserve"> уровня - 35 баллов.</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Оценивание выполнения  данного задания  осуществляется следующим образом:</w:t>
      </w:r>
    </w:p>
    <w:p w:rsidR="009D6E53" w:rsidRDefault="009D6E53" w:rsidP="009D6E53">
      <w:pPr>
        <w:spacing w:after="0"/>
        <w:jc w:val="right"/>
        <w:rPr>
          <w:sz w:val="24"/>
          <w:szCs w:val="24"/>
        </w:rPr>
      </w:pPr>
    </w:p>
    <w:p w:rsidR="009D6E53" w:rsidRDefault="009D6E53" w:rsidP="009D6E53">
      <w:pPr>
        <w:spacing w:after="0"/>
        <w:jc w:val="right"/>
        <w:rPr>
          <w:sz w:val="24"/>
          <w:szCs w:val="24"/>
        </w:rPr>
      </w:pPr>
    </w:p>
    <w:p w:rsidR="009D6E53" w:rsidRDefault="009D6E53" w:rsidP="009D6E53">
      <w:pPr>
        <w:spacing w:after="0"/>
        <w:jc w:val="right"/>
        <w:rPr>
          <w:sz w:val="24"/>
          <w:szCs w:val="24"/>
        </w:rPr>
      </w:pPr>
    </w:p>
    <w:p w:rsidR="009D6E53" w:rsidRDefault="009D6E53" w:rsidP="009D6E53">
      <w:pPr>
        <w:spacing w:after="0"/>
        <w:jc w:val="right"/>
        <w:rPr>
          <w:sz w:val="24"/>
          <w:szCs w:val="24"/>
        </w:rPr>
      </w:pPr>
    </w:p>
    <w:p w:rsidR="009D6E53" w:rsidRPr="003807E1" w:rsidRDefault="009D6E53" w:rsidP="009D6E53">
      <w:pPr>
        <w:spacing w:after="0"/>
        <w:jc w:val="right"/>
        <w:rPr>
          <w:sz w:val="24"/>
          <w:szCs w:val="24"/>
        </w:rPr>
      </w:pPr>
      <w:r w:rsidRPr="003807E1">
        <w:rPr>
          <w:sz w:val="24"/>
          <w:szCs w:val="24"/>
        </w:rPr>
        <w:t>Таблица 7</w:t>
      </w:r>
    </w:p>
    <w:p w:rsidR="009D6E53" w:rsidRPr="003807E1" w:rsidRDefault="009D6E53" w:rsidP="009D6E53">
      <w:pPr>
        <w:spacing w:after="0"/>
        <w:jc w:val="center"/>
        <w:rPr>
          <w:sz w:val="24"/>
          <w:szCs w:val="24"/>
        </w:rPr>
      </w:pPr>
      <w:r w:rsidRPr="003807E1">
        <w:rPr>
          <w:sz w:val="24"/>
          <w:szCs w:val="24"/>
        </w:rPr>
        <w:t>Критерии оценки результатов выполнения</w:t>
      </w:r>
    </w:p>
    <w:p w:rsidR="009D6E53" w:rsidRPr="003807E1" w:rsidRDefault="009D6E53" w:rsidP="009D6E53">
      <w:pPr>
        <w:spacing w:after="0"/>
        <w:jc w:val="center"/>
        <w:rPr>
          <w:sz w:val="24"/>
          <w:szCs w:val="24"/>
        </w:rPr>
      </w:pPr>
      <w:r w:rsidRPr="003807E1">
        <w:rPr>
          <w:sz w:val="24"/>
          <w:szCs w:val="24"/>
        </w:rPr>
        <w:lastRenderedPageBreak/>
        <w:t xml:space="preserve">инвариантной части практического задания </w:t>
      </w:r>
      <w:r w:rsidRPr="003807E1">
        <w:rPr>
          <w:sz w:val="24"/>
          <w:szCs w:val="24"/>
          <w:lang w:val="en-US"/>
        </w:rPr>
        <w:t>II</w:t>
      </w:r>
      <w:r w:rsidRPr="003807E1">
        <w:rPr>
          <w:sz w:val="24"/>
          <w:szCs w:val="24"/>
        </w:rPr>
        <w:t xml:space="preserve"> уровня</w:t>
      </w:r>
    </w:p>
    <w:tbl>
      <w:tblPr>
        <w:tblW w:w="9639" w:type="dxa"/>
        <w:tblInd w:w="108" w:type="dxa"/>
        <w:tblLayout w:type="fixed"/>
        <w:tblLook w:val="0000" w:firstRow="0" w:lastRow="0" w:firstColumn="0" w:lastColumn="0" w:noHBand="0" w:noVBand="0"/>
      </w:tblPr>
      <w:tblGrid>
        <w:gridCol w:w="709"/>
        <w:gridCol w:w="5670"/>
        <w:gridCol w:w="3260"/>
      </w:tblGrid>
      <w:tr w:rsidR="009D6E53" w:rsidRPr="003807E1" w:rsidTr="00F85A2C">
        <w:trPr>
          <w:trHeight w:val="850"/>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b/>
                <w:color w:val="000000"/>
                <w:kern w:val="1"/>
                <w:sz w:val="24"/>
                <w:szCs w:val="24"/>
                <w:lang w:eastAsia="ar-SA"/>
              </w:rPr>
            </w:pPr>
            <w:r w:rsidRPr="003807E1">
              <w:rPr>
                <w:rFonts w:eastAsia="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b/>
                <w:color w:val="000000"/>
                <w:kern w:val="1"/>
                <w:sz w:val="24"/>
                <w:szCs w:val="24"/>
                <w:lang w:eastAsia="ar-SA"/>
              </w:rPr>
            </w:pPr>
            <w:r w:rsidRPr="003807E1">
              <w:rPr>
                <w:rFonts w:eastAsia="Times New Roman"/>
                <w:b/>
                <w:color w:val="000000"/>
                <w:kern w:val="1"/>
                <w:sz w:val="24"/>
                <w:szCs w:val="24"/>
                <w:lang w:eastAsia="ar-SA"/>
              </w:rPr>
              <w:t>Критерии оценки</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b/>
                <w:color w:val="000000"/>
                <w:kern w:val="1"/>
                <w:sz w:val="24"/>
                <w:szCs w:val="24"/>
                <w:lang w:eastAsia="ar-SA"/>
              </w:rPr>
            </w:pPr>
            <w:r w:rsidRPr="003807E1">
              <w:rPr>
                <w:rFonts w:eastAsia="Times New Roman"/>
                <w:b/>
                <w:color w:val="000000"/>
                <w:kern w:val="1"/>
                <w:sz w:val="24"/>
                <w:szCs w:val="24"/>
                <w:lang w:eastAsia="ar-SA"/>
              </w:rPr>
              <w:t>Количество баллов</w:t>
            </w:r>
          </w:p>
        </w:tc>
      </w:tr>
      <w:tr w:rsidR="009D6E53" w:rsidRPr="003807E1" w:rsidTr="00F85A2C">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2</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3</w:t>
            </w:r>
          </w:p>
        </w:tc>
      </w:tr>
      <w:tr w:rsidR="009D6E53" w:rsidRPr="003807E1" w:rsidTr="00F85A2C">
        <w:trPr>
          <w:trHeight w:val="850"/>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sz w:val="24"/>
                <w:szCs w:val="24"/>
              </w:rPr>
              <w:t>Основные целевые индикаторы</w:t>
            </w:r>
          </w:p>
        </w:tc>
      </w:tr>
      <w:tr w:rsidR="009D6E53" w:rsidRPr="003807E1" w:rsidTr="00F85A2C">
        <w:trPr>
          <w:trHeight w:val="73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spacing w:after="0" w:line="240" w:lineRule="auto"/>
              <w:rPr>
                <w:rFonts w:eastAsia="Microsoft Sans Serif"/>
                <w:color w:val="000000"/>
                <w:sz w:val="24"/>
                <w:szCs w:val="24"/>
                <w:vertAlign w:val="superscript"/>
                <w:lang w:eastAsia="ru-RU"/>
              </w:rPr>
            </w:pPr>
            <w:r w:rsidRPr="003807E1">
              <w:rPr>
                <w:rFonts w:eastAsia="Microsoft Sans Serif"/>
                <w:color w:val="000000"/>
                <w:sz w:val="24"/>
                <w:szCs w:val="24"/>
                <w:lang w:eastAsia="ru-RU"/>
              </w:rPr>
              <w:t>Разработка электронных моделей деталей</w:t>
            </w:r>
            <w:r w:rsidRPr="003807E1">
              <w:rPr>
                <w:rFonts w:eastAsia="Microsoft Sans Serif"/>
                <w:color w:val="000000"/>
                <w:sz w:val="24"/>
                <w:szCs w:val="24"/>
                <w:vertAlign w:val="superscript"/>
                <w:lang w:eastAsia="ru-RU"/>
              </w:rPr>
              <w:t>*</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4 (1 балл - 1 деталь)</w:t>
            </w:r>
          </w:p>
        </w:tc>
      </w:tr>
      <w:tr w:rsidR="009D6E53" w:rsidRPr="003807E1" w:rsidTr="00F85A2C">
        <w:trPr>
          <w:trHeight w:val="73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spacing w:after="0" w:line="240" w:lineRule="auto"/>
              <w:rPr>
                <w:rFonts w:eastAsia="Microsoft Sans Serif"/>
                <w:color w:val="000000"/>
                <w:sz w:val="24"/>
                <w:szCs w:val="24"/>
                <w:vertAlign w:val="superscript"/>
                <w:lang w:eastAsia="ru-RU"/>
              </w:rPr>
            </w:pPr>
            <w:r w:rsidRPr="003807E1">
              <w:rPr>
                <w:rFonts w:eastAsia="Microsoft Sans Serif"/>
                <w:color w:val="000000"/>
                <w:sz w:val="24"/>
                <w:szCs w:val="24"/>
                <w:lang w:eastAsia="ru-RU"/>
              </w:rPr>
              <w:t>Использование определенных эскизов для создания элементов электронной модели (наличие всех необходимых размеров и ограничений)</w:t>
            </w:r>
            <w:r w:rsidRPr="003807E1">
              <w:rPr>
                <w:rFonts w:eastAsia="Microsoft Sans Serif"/>
                <w:color w:val="000000"/>
                <w:sz w:val="24"/>
                <w:szCs w:val="24"/>
                <w:vertAlign w:val="superscript"/>
                <w:lang w:eastAsia="ru-RU"/>
              </w:rPr>
              <w:t>*</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10 (2,5 балла - 1 деталь)</w:t>
            </w:r>
          </w:p>
        </w:tc>
      </w:tr>
      <w:tr w:rsidR="009D6E53" w:rsidRPr="003807E1" w:rsidTr="00F85A2C">
        <w:trPr>
          <w:trHeight w:val="73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spacing w:after="0" w:line="240" w:lineRule="auto"/>
              <w:rPr>
                <w:rFonts w:eastAsia="Microsoft Sans Serif"/>
                <w:color w:val="000000"/>
                <w:sz w:val="24"/>
                <w:szCs w:val="24"/>
                <w:vertAlign w:val="superscript"/>
                <w:lang w:eastAsia="ru-RU"/>
              </w:rPr>
            </w:pPr>
            <w:r w:rsidRPr="003807E1">
              <w:rPr>
                <w:rFonts w:eastAsia="Microsoft Sans Serif"/>
                <w:color w:val="000000"/>
                <w:sz w:val="24"/>
                <w:szCs w:val="24"/>
                <w:lang w:eastAsia="ru-RU"/>
              </w:rPr>
              <w:t>Аргументированный выбор порядка построения электронной модели</w:t>
            </w:r>
            <w:r w:rsidRPr="003807E1">
              <w:rPr>
                <w:rFonts w:eastAsia="Microsoft Sans Serif"/>
                <w:color w:val="000000"/>
                <w:sz w:val="24"/>
                <w:szCs w:val="24"/>
                <w:vertAlign w:val="superscript"/>
                <w:lang w:eastAsia="ru-RU"/>
              </w:rPr>
              <w:t>*</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2 (0,5 балла - 1 деталь)</w:t>
            </w:r>
          </w:p>
        </w:tc>
      </w:tr>
      <w:tr w:rsidR="009D6E53" w:rsidRPr="003807E1" w:rsidTr="00F85A2C">
        <w:trPr>
          <w:trHeight w:val="73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spacing w:after="0" w:line="240" w:lineRule="auto"/>
              <w:rPr>
                <w:rFonts w:eastAsia="Microsoft Sans Serif"/>
                <w:color w:val="000000"/>
                <w:sz w:val="24"/>
                <w:szCs w:val="24"/>
                <w:vertAlign w:val="superscript"/>
                <w:lang w:eastAsia="ru-RU"/>
              </w:rPr>
            </w:pPr>
            <w:r w:rsidRPr="003807E1">
              <w:rPr>
                <w:rFonts w:eastAsia="Microsoft Sans Serif"/>
                <w:color w:val="000000"/>
                <w:sz w:val="24"/>
                <w:szCs w:val="24"/>
                <w:lang w:eastAsia="ru-RU"/>
              </w:rPr>
              <w:t>Расчет массо-центровочных характеристик модели</w:t>
            </w:r>
            <w:r w:rsidRPr="003807E1">
              <w:rPr>
                <w:rFonts w:eastAsia="Microsoft Sans Serif"/>
                <w:color w:val="000000"/>
                <w:sz w:val="24"/>
                <w:szCs w:val="24"/>
                <w:vertAlign w:val="superscript"/>
                <w:lang w:eastAsia="ru-RU"/>
              </w:rPr>
              <w:t>*</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2 (0,5 балла - 1 деталь)</w:t>
            </w:r>
          </w:p>
        </w:tc>
      </w:tr>
      <w:tr w:rsidR="009D6E53" w:rsidRPr="003807E1" w:rsidTr="00F85A2C">
        <w:trPr>
          <w:trHeight w:val="73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5</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spacing w:after="0" w:line="240" w:lineRule="auto"/>
              <w:rPr>
                <w:rFonts w:eastAsia="Microsoft Sans Serif"/>
                <w:color w:val="000000"/>
                <w:sz w:val="24"/>
                <w:szCs w:val="24"/>
                <w:vertAlign w:val="superscript"/>
                <w:lang w:eastAsia="ru-RU"/>
              </w:rPr>
            </w:pPr>
            <w:r w:rsidRPr="003807E1">
              <w:rPr>
                <w:rFonts w:eastAsia="Microsoft Sans Serif"/>
                <w:color w:val="000000"/>
                <w:sz w:val="24"/>
                <w:szCs w:val="24"/>
                <w:lang w:eastAsia="ru-RU"/>
              </w:rPr>
              <w:t>Разработка электронной модели сборки (10 деталей)</w:t>
            </w:r>
            <w:r w:rsidRPr="003807E1">
              <w:rPr>
                <w:rFonts w:eastAsia="Microsoft Sans Serif"/>
                <w:color w:val="000000"/>
                <w:sz w:val="24"/>
                <w:szCs w:val="24"/>
                <w:vertAlign w:val="superscript"/>
                <w:lang w:eastAsia="ru-RU"/>
              </w:rPr>
              <w:t>**</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5 (0,5 балла - 1 компонент)</w:t>
            </w:r>
          </w:p>
        </w:tc>
      </w:tr>
      <w:tr w:rsidR="009D6E53" w:rsidRPr="003807E1" w:rsidTr="00F85A2C">
        <w:trPr>
          <w:trHeight w:val="737"/>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6</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spacing w:after="0" w:line="240" w:lineRule="auto"/>
              <w:rPr>
                <w:rFonts w:eastAsia="Microsoft Sans Serif"/>
                <w:color w:val="000000"/>
                <w:sz w:val="24"/>
                <w:szCs w:val="24"/>
                <w:vertAlign w:val="superscript"/>
                <w:lang w:eastAsia="ru-RU"/>
              </w:rPr>
            </w:pPr>
            <w:r w:rsidRPr="003807E1">
              <w:rPr>
                <w:rFonts w:eastAsia="Microsoft Sans Serif"/>
                <w:color w:val="000000"/>
                <w:sz w:val="24"/>
                <w:szCs w:val="24"/>
                <w:lang w:eastAsia="ru-RU"/>
              </w:rPr>
              <w:t>Использование минимально-достаточного количества сопряжений при выполнении электронной модели сборки</w:t>
            </w:r>
            <w:r w:rsidRPr="003807E1">
              <w:rPr>
                <w:rFonts w:eastAsia="Microsoft Sans Serif"/>
                <w:color w:val="000000"/>
                <w:sz w:val="24"/>
                <w:szCs w:val="24"/>
                <w:vertAlign w:val="superscript"/>
                <w:lang w:eastAsia="ru-RU"/>
              </w:rPr>
              <w:t>**</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10 (1 балл - 1 компонент)</w:t>
            </w:r>
          </w:p>
        </w:tc>
      </w:tr>
      <w:tr w:rsidR="009D6E53" w:rsidRPr="003807E1" w:rsidTr="00F85A2C">
        <w:trPr>
          <w:trHeight w:val="737"/>
        </w:trPr>
        <w:tc>
          <w:tcPr>
            <w:tcW w:w="709" w:type="dxa"/>
            <w:tcBorders>
              <w:top w:val="single" w:sz="4" w:space="0" w:color="000000"/>
              <w:left w:val="single" w:sz="4" w:space="0" w:color="000000"/>
              <w:bottom w:val="single" w:sz="4" w:space="0" w:color="auto"/>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7</w:t>
            </w:r>
          </w:p>
        </w:tc>
        <w:tc>
          <w:tcPr>
            <w:tcW w:w="5670" w:type="dxa"/>
            <w:tcBorders>
              <w:top w:val="single" w:sz="4" w:space="0" w:color="000000"/>
              <w:left w:val="single" w:sz="4" w:space="0" w:color="000000"/>
              <w:bottom w:val="single" w:sz="4" w:space="0" w:color="auto"/>
              <w:right w:val="single" w:sz="4" w:space="0" w:color="000000"/>
            </w:tcBorders>
            <w:shd w:val="clear" w:color="auto" w:fill="auto"/>
            <w:vAlign w:val="center"/>
          </w:tcPr>
          <w:p w:rsidR="009D6E53" w:rsidRPr="003807E1" w:rsidRDefault="009D6E53" w:rsidP="00F85A2C">
            <w:pPr>
              <w:spacing w:after="0" w:line="240" w:lineRule="auto"/>
              <w:rPr>
                <w:rFonts w:eastAsia="Microsoft Sans Serif"/>
                <w:color w:val="000000"/>
                <w:sz w:val="24"/>
                <w:szCs w:val="24"/>
                <w:vertAlign w:val="superscript"/>
                <w:lang w:eastAsia="ru-RU"/>
              </w:rPr>
            </w:pPr>
            <w:r w:rsidRPr="003807E1">
              <w:rPr>
                <w:rFonts w:eastAsia="Microsoft Sans Serif"/>
                <w:color w:val="000000"/>
                <w:sz w:val="24"/>
                <w:szCs w:val="24"/>
                <w:lang w:eastAsia="ru-RU"/>
              </w:rPr>
              <w:t xml:space="preserve">Использование прикладных библиотек </w:t>
            </w:r>
            <w:r w:rsidRPr="003807E1">
              <w:rPr>
                <w:rFonts w:eastAsia="Microsoft Sans Serif"/>
                <w:color w:val="000000"/>
                <w:sz w:val="24"/>
                <w:szCs w:val="24"/>
                <w:lang w:val="en-US" w:eastAsia="ru-RU"/>
              </w:rPr>
              <w:t>CAD</w:t>
            </w:r>
            <w:r w:rsidRPr="003807E1">
              <w:rPr>
                <w:rFonts w:eastAsia="Microsoft Sans Serif"/>
                <w:color w:val="000000"/>
                <w:sz w:val="24"/>
                <w:szCs w:val="24"/>
                <w:lang w:eastAsia="ru-RU"/>
              </w:rPr>
              <w:t>-системы.</w:t>
            </w:r>
            <w:r w:rsidRPr="003807E1">
              <w:rPr>
                <w:rFonts w:eastAsia="Microsoft Sans Serif"/>
                <w:color w:val="000000"/>
                <w:sz w:val="24"/>
                <w:szCs w:val="24"/>
                <w:vertAlign w:val="superscript"/>
                <w:lang w:eastAsia="ru-RU"/>
              </w:rPr>
              <w:t>**</w:t>
            </w:r>
          </w:p>
        </w:tc>
        <w:tc>
          <w:tcPr>
            <w:tcW w:w="3260" w:type="dxa"/>
            <w:tcBorders>
              <w:top w:val="single" w:sz="4" w:space="0" w:color="000000"/>
              <w:left w:val="single" w:sz="4" w:space="0" w:color="000000"/>
              <w:bottom w:val="single" w:sz="4" w:space="0" w:color="auto"/>
              <w:right w:val="single" w:sz="4" w:space="0" w:color="000000"/>
            </w:tcBorders>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2 (0,1 балла – за каждые 5% добавленных стандартных компонентов)</w:t>
            </w:r>
          </w:p>
        </w:tc>
      </w:tr>
      <w:tr w:rsidR="009D6E53" w:rsidRPr="003807E1" w:rsidTr="00F85A2C">
        <w:tblPrEx>
          <w:tblLook w:val="04A0" w:firstRow="1" w:lastRow="0" w:firstColumn="1" w:lastColumn="0" w:noHBand="0" w:noVBand="1"/>
        </w:tblPrEx>
        <w:trPr>
          <w:trHeight w:val="283"/>
        </w:trPr>
        <w:tc>
          <w:tcPr>
            <w:tcW w:w="709" w:type="dxa"/>
            <w:tcBorders>
              <w:top w:val="single" w:sz="4" w:space="0" w:color="000000"/>
              <w:left w:val="single" w:sz="4" w:space="0" w:color="000000"/>
              <w:bottom w:val="single" w:sz="4" w:space="0" w:color="000000"/>
              <w:right w:val="nil"/>
            </w:tcBorders>
            <w:vAlign w:val="center"/>
            <w:hideMark/>
          </w:tcPr>
          <w:p w:rsidR="009D6E53" w:rsidRPr="003807E1" w:rsidRDefault="009D6E53" w:rsidP="00F85A2C">
            <w:pPr>
              <w:widowControl w:val="0"/>
              <w:suppressAutoHyphens/>
              <w:spacing w:after="0" w:line="100" w:lineRule="atLeast"/>
              <w:jc w:val="center"/>
              <w:rPr>
                <w:rFonts w:eastAsia="Times New Roman"/>
                <w:color w:val="000000"/>
                <w:kern w:val="2"/>
                <w:sz w:val="24"/>
                <w:szCs w:val="24"/>
                <w:lang w:eastAsia="ar-SA"/>
              </w:rPr>
            </w:pPr>
            <w:r w:rsidRPr="003807E1">
              <w:rPr>
                <w:rFonts w:eastAsia="Times New Roman"/>
                <w:color w:val="000000"/>
                <w:kern w:val="2"/>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widowControl w:val="0"/>
              <w:suppressAutoHyphens/>
              <w:spacing w:after="0" w:line="100" w:lineRule="atLeast"/>
              <w:jc w:val="center"/>
              <w:rPr>
                <w:rFonts w:eastAsia="Times New Roman"/>
                <w:color w:val="000000"/>
                <w:kern w:val="2"/>
                <w:sz w:val="24"/>
                <w:szCs w:val="24"/>
                <w:lang w:eastAsia="ar-SA"/>
              </w:rPr>
            </w:pPr>
            <w:r w:rsidRPr="003807E1">
              <w:rPr>
                <w:rFonts w:eastAsia="Times New Roman"/>
                <w:color w:val="000000"/>
                <w:kern w:val="2"/>
                <w:sz w:val="24"/>
                <w:szCs w:val="24"/>
                <w:lang w:eastAsia="ar-SA"/>
              </w:rPr>
              <w:t>2</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widowControl w:val="0"/>
              <w:suppressAutoHyphens/>
              <w:spacing w:after="0" w:line="100" w:lineRule="atLeast"/>
              <w:jc w:val="center"/>
              <w:rPr>
                <w:rFonts w:eastAsia="Times New Roman"/>
                <w:color w:val="000000"/>
                <w:kern w:val="2"/>
                <w:sz w:val="24"/>
                <w:szCs w:val="24"/>
                <w:lang w:eastAsia="ar-SA"/>
              </w:rPr>
            </w:pPr>
            <w:r w:rsidRPr="003807E1">
              <w:rPr>
                <w:rFonts w:eastAsia="Times New Roman"/>
                <w:color w:val="000000"/>
                <w:kern w:val="2"/>
                <w:sz w:val="24"/>
                <w:szCs w:val="24"/>
                <w:lang w:eastAsia="ar-SA"/>
              </w:rPr>
              <w:t>3</w:t>
            </w:r>
          </w:p>
        </w:tc>
      </w:tr>
      <w:tr w:rsidR="009D6E53" w:rsidRPr="003807E1" w:rsidTr="00F85A2C">
        <w:trPr>
          <w:trHeight w:val="737"/>
        </w:trPr>
        <w:tc>
          <w:tcPr>
            <w:tcW w:w="9639"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Штрафные целевые индикаторы</w:t>
            </w:r>
          </w:p>
        </w:tc>
      </w:tr>
      <w:tr w:rsidR="009D6E53" w:rsidRPr="003807E1" w:rsidTr="00F85A2C">
        <w:trPr>
          <w:trHeight w:val="275"/>
        </w:trPr>
        <w:tc>
          <w:tcPr>
            <w:tcW w:w="709" w:type="dxa"/>
            <w:vMerge w:val="restart"/>
            <w:tcBorders>
              <w:top w:val="single" w:sz="4" w:space="0" w:color="000000"/>
              <w:left w:val="single" w:sz="4" w:space="0" w:color="000000"/>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1</w:t>
            </w:r>
          </w:p>
        </w:tc>
        <w:tc>
          <w:tcPr>
            <w:tcW w:w="5670" w:type="dxa"/>
            <w:tcBorders>
              <w:top w:val="single" w:sz="4" w:space="0" w:color="000000"/>
              <w:left w:val="single" w:sz="4" w:space="0" w:color="000000"/>
              <w:right w:val="single" w:sz="4" w:space="0" w:color="000000"/>
            </w:tcBorders>
            <w:shd w:val="clear" w:color="auto" w:fill="auto"/>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За нарушение условий выполнения задания</w:t>
            </w:r>
          </w:p>
        </w:tc>
        <w:tc>
          <w:tcPr>
            <w:tcW w:w="3260" w:type="dxa"/>
            <w:tcBorders>
              <w:top w:val="single" w:sz="4" w:space="0" w:color="000000"/>
              <w:left w:val="single" w:sz="4" w:space="0" w:color="000000"/>
              <w:right w:val="single" w:sz="4" w:space="0" w:color="000000"/>
            </w:tcBorders>
          </w:tcPr>
          <w:p w:rsidR="009D6E53" w:rsidRPr="003807E1" w:rsidRDefault="009D6E53" w:rsidP="00F85A2C">
            <w:pPr>
              <w:spacing w:after="0" w:line="240" w:lineRule="auto"/>
              <w:jc w:val="center"/>
              <w:rPr>
                <w:rFonts w:eastAsia="Microsoft Sans Serif"/>
                <w:color w:val="000000"/>
                <w:sz w:val="24"/>
                <w:szCs w:val="24"/>
                <w:lang w:eastAsia="ru-RU"/>
              </w:rPr>
            </w:pPr>
          </w:p>
        </w:tc>
      </w:tr>
      <w:tr w:rsidR="009D6E53" w:rsidRPr="003807E1" w:rsidTr="00F85A2C">
        <w:trPr>
          <w:trHeight w:val="275"/>
        </w:trPr>
        <w:tc>
          <w:tcPr>
            <w:tcW w:w="709" w:type="dxa"/>
            <w:vMerge/>
            <w:tcBorders>
              <w:left w:val="single" w:sz="4" w:space="0" w:color="000000"/>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p>
        </w:tc>
        <w:tc>
          <w:tcPr>
            <w:tcW w:w="5670" w:type="dxa"/>
            <w:tcBorders>
              <w:left w:val="single" w:sz="4" w:space="0" w:color="000000"/>
              <w:right w:val="single" w:sz="4" w:space="0" w:color="000000"/>
            </w:tcBorders>
            <w:shd w:val="clear" w:color="auto" w:fill="auto"/>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 одно нарушение</w:t>
            </w:r>
          </w:p>
        </w:tc>
        <w:tc>
          <w:tcPr>
            <w:tcW w:w="3260" w:type="dxa"/>
            <w:tcBorders>
              <w:left w:val="single" w:sz="4" w:space="0" w:color="000000"/>
              <w:right w:val="single" w:sz="4" w:space="0" w:color="000000"/>
            </w:tcBorders>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-1</w:t>
            </w:r>
          </w:p>
        </w:tc>
      </w:tr>
      <w:tr w:rsidR="009D6E53" w:rsidRPr="003807E1" w:rsidTr="00F85A2C">
        <w:trPr>
          <w:trHeight w:val="275"/>
        </w:trPr>
        <w:tc>
          <w:tcPr>
            <w:tcW w:w="709" w:type="dxa"/>
            <w:vMerge/>
            <w:tcBorders>
              <w:left w:val="single" w:sz="4" w:space="0" w:color="000000"/>
              <w:bottom w:val="single" w:sz="4" w:space="0" w:color="auto"/>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p>
        </w:tc>
        <w:tc>
          <w:tcPr>
            <w:tcW w:w="5670" w:type="dxa"/>
            <w:tcBorders>
              <w:left w:val="single" w:sz="4" w:space="0" w:color="000000"/>
              <w:bottom w:val="single" w:sz="4" w:space="0" w:color="auto"/>
              <w:right w:val="single" w:sz="4" w:space="0" w:color="000000"/>
            </w:tcBorders>
            <w:shd w:val="clear" w:color="auto" w:fill="auto"/>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 два нарушения:</w:t>
            </w:r>
          </w:p>
        </w:tc>
        <w:tc>
          <w:tcPr>
            <w:tcW w:w="3260" w:type="dxa"/>
            <w:tcBorders>
              <w:left w:val="single" w:sz="4" w:space="0" w:color="000000"/>
              <w:bottom w:val="single" w:sz="4" w:space="0" w:color="auto"/>
              <w:right w:val="single" w:sz="4" w:space="0" w:color="000000"/>
            </w:tcBorders>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-2</w:t>
            </w:r>
          </w:p>
        </w:tc>
      </w:tr>
      <w:tr w:rsidR="009D6E53" w:rsidRPr="003807E1" w:rsidTr="00F85A2C">
        <w:trPr>
          <w:trHeight w:val="275"/>
        </w:trPr>
        <w:tc>
          <w:tcPr>
            <w:tcW w:w="709" w:type="dxa"/>
            <w:vMerge w:val="restart"/>
            <w:tcBorders>
              <w:top w:val="single" w:sz="4" w:space="0" w:color="000000"/>
              <w:left w:val="single" w:sz="4" w:space="0" w:color="000000"/>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2</w:t>
            </w:r>
          </w:p>
        </w:tc>
        <w:tc>
          <w:tcPr>
            <w:tcW w:w="5670" w:type="dxa"/>
            <w:tcBorders>
              <w:top w:val="single" w:sz="4" w:space="0" w:color="auto"/>
              <w:left w:val="single" w:sz="4" w:space="0" w:color="000000"/>
              <w:right w:val="single" w:sz="4" w:space="0" w:color="000000"/>
            </w:tcBorders>
            <w:shd w:val="clear" w:color="auto" w:fill="auto"/>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За нарушение условий техники безопасности, охраны труда и санитарных норм:</w:t>
            </w:r>
          </w:p>
        </w:tc>
        <w:tc>
          <w:tcPr>
            <w:tcW w:w="3260" w:type="dxa"/>
            <w:tcBorders>
              <w:top w:val="single" w:sz="4" w:space="0" w:color="000000"/>
              <w:left w:val="single" w:sz="4" w:space="0" w:color="000000"/>
              <w:right w:val="single" w:sz="4" w:space="0" w:color="000000"/>
            </w:tcBorders>
          </w:tcPr>
          <w:p w:rsidR="009D6E53" w:rsidRPr="003807E1" w:rsidRDefault="009D6E53" w:rsidP="00F85A2C">
            <w:pPr>
              <w:spacing w:after="0" w:line="240" w:lineRule="auto"/>
              <w:jc w:val="center"/>
              <w:rPr>
                <w:rFonts w:eastAsia="Microsoft Sans Serif"/>
                <w:color w:val="000000"/>
                <w:sz w:val="24"/>
                <w:szCs w:val="24"/>
                <w:lang w:eastAsia="ru-RU"/>
              </w:rPr>
            </w:pPr>
          </w:p>
        </w:tc>
      </w:tr>
      <w:tr w:rsidR="009D6E53" w:rsidRPr="003807E1" w:rsidTr="00F85A2C">
        <w:trPr>
          <w:trHeight w:val="275"/>
        </w:trPr>
        <w:tc>
          <w:tcPr>
            <w:tcW w:w="709" w:type="dxa"/>
            <w:vMerge/>
            <w:tcBorders>
              <w:left w:val="single" w:sz="4" w:space="0" w:color="000000"/>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p>
        </w:tc>
        <w:tc>
          <w:tcPr>
            <w:tcW w:w="5670" w:type="dxa"/>
            <w:tcBorders>
              <w:left w:val="single" w:sz="4" w:space="0" w:color="000000"/>
              <w:right w:val="single" w:sz="4" w:space="0" w:color="000000"/>
            </w:tcBorders>
            <w:shd w:val="clear" w:color="auto" w:fill="auto"/>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 одно нарушение</w:t>
            </w:r>
          </w:p>
        </w:tc>
        <w:tc>
          <w:tcPr>
            <w:tcW w:w="3260" w:type="dxa"/>
            <w:tcBorders>
              <w:left w:val="single" w:sz="4" w:space="0" w:color="000000"/>
              <w:right w:val="single" w:sz="4" w:space="0" w:color="000000"/>
            </w:tcBorders>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-1</w:t>
            </w:r>
          </w:p>
        </w:tc>
      </w:tr>
      <w:tr w:rsidR="009D6E53" w:rsidRPr="003807E1" w:rsidTr="00F85A2C">
        <w:trPr>
          <w:trHeight w:val="275"/>
        </w:trPr>
        <w:tc>
          <w:tcPr>
            <w:tcW w:w="709" w:type="dxa"/>
            <w:vMerge/>
            <w:tcBorders>
              <w:left w:val="single" w:sz="4" w:space="0" w:color="000000"/>
              <w:bottom w:val="single" w:sz="4" w:space="0" w:color="auto"/>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p>
        </w:tc>
        <w:tc>
          <w:tcPr>
            <w:tcW w:w="5670" w:type="dxa"/>
            <w:tcBorders>
              <w:left w:val="single" w:sz="4" w:space="0" w:color="000000"/>
              <w:bottom w:val="single" w:sz="4" w:space="0" w:color="auto"/>
              <w:right w:val="single" w:sz="4" w:space="0" w:color="000000"/>
            </w:tcBorders>
            <w:shd w:val="clear" w:color="auto" w:fill="auto"/>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 два нарушения</w:t>
            </w:r>
          </w:p>
        </w:tc>
        <w:tc>
          <w:tcPr>
            <w:tcW w:w="3260" w:type="dxa"/>
            <w:tcBorders>
              <w:left w:val="single" w:sz="4" w:space="0" w:color="000000"/>
              <w:bottom w:val="single" w:sz="4" w:space="0" w:color="auto"/>
              <w:right w:val="single" w:sz="4" w:space="0" w:color="000000"/>
            </w:tcBorders>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-2</w:t>
            </w:r>
          </w:p>
        </w:tc>
      </w:tr>
      <w:tr w:rsidR="009D6E53" w:rsidRPr="003807E1" w:rsidTr="00F85A2C">
        <w:trPr>
          <w:trHeight w:val="275"/>
        </w:trPr>
        <w:tc>
          <w:tcPr>
            <w:tcW w:w="709" w:type="dxa"/>
            <w:vMerge w:val="restart"/>
            <w:tcBorders>
              <w:top w:val="single" w:sz="4" w:space="0" w:color="000000"/>
              <w:left w:val="single" w:sz="4" w:space="0" w:color="000000"/>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3</w:t>
            </w:r>
          </w:p>
        </w:tc>
        <w:tc>
          <w:tcPr>
            <w:tcW w:w="5670" w:type="dxa"/>
            <w:tcBorders>
              <w:top w:val="single" w:sz="4" w:space="0" w:color="auto"/>
              <w:left w:val="single" w:sz="4" w:space="0" w:color="000000"/>
              <w:right w:val="single" w:sz="4" w:space="0" w:color="000000"/>
            </w:tcBorders>
            <w:shd w:val="clear" w:color="auto" w:fill="auto"/>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За создание помех для выполнения задания другими участниками Олимпиады:</w:t>
            </w:r>
          </w:p>
        </w:tc>
        <w:tc>
          <w:tcPr>
            <w:tcW w:w="3260" w:type="dxa"/>
            <w:tcBorders>
              <w:top w:val="single" w:sz="4" w:space="0" w:color="000000"/>
              <w:left w:val="single" w:sz="4" w:space="0" w:color="000000"/>
              <w:right w:val="single" w:sz="4" w:space="0" w:color="000000"/>
            </w:tcBorders>
          </w:tcPr>
          <w:p w:rsidR="009D6E53" w:rsidRPr="003807E1" w:rsidRDefault="009D6E53" w:rsidP="00F85A2C">
            <w:pPr>
              <w:spacing w:after="0" w:line="240" w:lineRule="auto"/>
              <w:jc w:val="center"/>
              <w:rPr>
                <w:rFonts w:eastAsia="Microsoft Sans Serif"/>
                <w:color w:val="000000"/>
                <w:sz w:val="24"/>
                <w:szCs w:val="24"/>
                <w:lang w:eastAsia="ru-RU"/>
              </w:rPr>
            </w:pPr>
          </w:p>
        </w:tc>
      </w:tr>
      <w:tr w:rsidR="009D6E53" w:rsidRPr="003807E1" w:rsidTr="00F85A2C">
        <w:trPr>
          <w:trHeight w:val="275"/>
        </w:trPr>
        <w:tc>
          <w:tcPr>
            <w:tcW w:w="709" w:type="dxa"/>
            <w:vMerge/>
            <w:tcBorders>
              <w:left w:val="single" w:sz="4" w:space="0" w:color="000000"/>
            </w:tcBorders>
            <w:shd w:val="clear" w:color="auto" w:fill="auto"/>
            <w:vAlign w:val="center"/>
          </w:tcPr>
          <w:p w:rsidR="009D6E53" w:rsidRPr="003807E1" w:rsidRDefault="009D6E53" w:rsidP="00F85A2C">
            <w:pPr>
              <w:spacing w:after="0" w:line="240" w:lineRule="auto"/>
              <w:rPr>
                <w:rFonts w:eastAsia="Microsoft Sans Serif"/>
                <w:color w:val="000000"/>
                <w:sz w:val="24"/>
                <w:szCs w:val="24"/>
                <w:lang w:eastAsia="ru-RU"/>
              </w:rPr>
            </w:pPr>
          </w:p>
        </w:tc>
        <w:tc>
          <w:tcPr>
            <w:tcW w:w="5670" w:type="dxa"/>
            <w:tcBorders>
              <w:left w:val="single" w:sz="4" w:space="0" w:color="000000"/>
              <w:right w:val="single" w:sz="4" w:space="0" w:color="000000"/>
            </w:tcBorders>
            <w:shd w:val="clear" w:color="auto" w:fill="auto"/>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 одно нарушение</w:t>
            </w:r>
          </w:p>
        </w:tc>
        <w:tc>
          <w:tcPr>
            <w:tcW w:w="3260" w:type="dxa"/>
            <w:tcBorders>
              <w:left w:val="single" w:sz="4" w:space="0" w:color="000000"/>
              <w:right w:val="single" w:sz="4" w:space="0" w:color="000000"/>
            </w:tcBorders>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-1</w:t>
            </w:r>
          </w:p>
        </w:tc>
      </w:tr>
      <w:tr w:rsidR="009D6E53" w:rsidRPr="003807E1" w:rsidTr="00F85A2C">
        <w:trPr>
          <w:trHeight w:val="275"/>
        </w:trPr>
        <w:tc>
          <w:tcPr>
            <w:tcW w:w="709" w:type="dxa"/>
            <w:vMerge/>
            <w:tcBorders>
              <w:left w:val="single" w:sz="4" w:space="0" w:color="000000"/>
              <w:bottom w:val="single" w:sz="4" w:space="0" w:color="auto"/>
            </w:tcBorders>
            <w:shd w:val="clear" w:color="auto" w:fill="auto"/>
            <w:vAlign w:val="center"/>
          </w:tcPr>
          <w:p w:rsidR="009D6E53" w:rsidRPr="003807E1" w:rsidRDefault="009D6E53" w:rsidP="00F85A2C">
            <w:pPr>
              <w:spacing w:after="0" w:line="240" w:lineRule="auto"/>
              <w:rPr>
                <w:rFonts w:eastAsia="Microsoft Sans Serif"/>
                <w:color w:val="000000"/>
                <w:sz w:val="24"/>
                <w:szCs w:val="24"/>
                <w:lang w:eastAsia="ru-RU"/>
              </w:rPr>
            </w:pPr>
          </w:p>
        </w:tc>
        <w:tc>
          <w:tcPr>
            <w:tcW w:w="5670" w:type="dxa"/>
            <w:tcBorders>
              <w:left w:val="single" w:sz="4" w:space="0" w:color="000000"/>
              <w:bottom w:val="single" w:sz="4" w:space="0" w:color="auto"/>
              <w:right w:val="single" w:sz="4" w:space="0" w:color="000000"/>
            </w:tcBorders>
            <w:shd w:val="clear" w:color="auto" w:fill="auto"/>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 два нарушения</w:t>
            </w:r>
          </w:p>
        </w:tc>
        <w:tc>
          <w:tcPr>
            <w:tcW w:w="3260" w:type="dxa"/>
            <w:tcBorders>
              <w:left w:val="single" w:sz="4" w:space="0" w:color="000000"/>
              <w:bottom w:val="single" w:sz="4" w:space="0" w:color="auto"/>
              <w:right w:val="single" w:sz="4" w:space="0" w:color="000000"/>
            </w:tcBorders>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-2</w:t>
            </w:r>
          </w:p>
        </w:tc>
      </w:tr>
      <w:tr w:rsidR="009D6E53" w:rsidRPr="003807E1" w:rsidTr="00F85A2C">
        <w:trPr>
          <w:trHeight w:val="416"/>
        </w:trPr>
        <w:tc>
          <w:tcPr>
            <w:tcW w:w="9639"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9D6E53" w:rsidRPr="003807E1" w:rsidRDefault="009D6E53" w:rsidP="00F85A2C">
            <w:pPr>
              <w:widowControl w:val="0"/>
              <w:suppressAutoHyphens/>
              <w:spacing w:after="0" w:line="100" w:lineRule="atLeast"/>
              <w:rPr>
                <w:rFonts w:eastAsia="Times New Roman"/>
                <w:bCs/>
                <w:color w:val="000000"/>
                <w:sz w:val="24"/>
                <w:szCs w:val="24"/>
                <w:lang w:eastAsia="ru-RU"/>
              </w:rPr>
            </w:pPr>
            <w:r w:rsidRPr="003807E1">
              <w:rPr>
                <w:rFonts w:eastAsia="Times New Roman"/>
                <w:color w:val="000000"/>
                <w:kern w:val="1"/>
                <w:sz w:val="24"/>
                <w:szCs w:val="24"/>
                <w:lang w:eastAsia="ar-SA"/>
              </w:rPr>
              <w:t xml:space="preserve">* </w:t>
            </w:r>
            <w:r w:rsidRPr="003807E1">
              <w:rPr>
                <w:rFonts w:eastAsia="Times New Roman"/>
                <w:bCs/>
                <w:color w:val="000000"/>
                <w:sz w:val="24"/>
                <w:szCs w:val="24"/>
                <w:lang w:eastAsia="ru-RU"/>
              </w:rPr>
              <w:t>Разработка электронных моделей деталей (4-х деталей), входящих в конструкцию плоско-каркасного узла летательного аппарата или авиационного двигателя</w:t>
            </w:r>
          </w:p>
          <w:p w:rsidR="009D6E53" w:rsidRPr="003807E1" w:rsidRDefault="009D6E53" w:rsidP="00F85A2C">
            <w:pPr>
              <w:widowControl w:val="0"/>
              <w:suppressAutoHyphens/>
              <w:spacing w:after="0" w:line="100" w:lineRule="atLeast"/>
              <w:rPr>
                <w:rFonts w:eastAsia="Times New Roman"/>
                <w:color w:val="000000"/>
                <w:kern w:val="1"/>
                <w:sz w:val="24"/>
                <w:szCs w:val="24"/>
                <w:lang w:eastAsia="ar-SA"/>
              </w:rPr>
            </w:pPr>
            <w:r w:rsidRPr="003807E1">
              <w:rPr>
                <w:rFonts w:eastAsia="Times New Roman"/>
                <w:bCs/>
                <w:color w:val="000000"/>
                <w:sz w:val="24"/>
                <w:szCs w:val="24"/>
                <w:lang w:eastAsia="ru-RU"/>
              </w:rPr>
              <w:t>** Разработка электронной модели сборки плоско-каркасного узла летательного аппарата или авиационного двигателя</w:t>
            </w:r>
          </w:p>
        </w:tc>
      </w:tr>
    </w:tbl>
    <w:p w:rsidR="009D6E53" w:rsidRPr="003807E1" w:rsidRDefault="009D6E53" w:rsidP="009D6E53">
      <w:pPr>
        <w:tabs>
          <w:tab w:val="left" w:pos="1134"/>
        </w:tabs>
        <w:spacing w:after="0" w:line="360" w:lineRule="auto"/>
        <w:ind w:firstLine="709"/>
        <w:jc w:val="both"/>
        <w:rPr>
          <w:rFonts w:eastAsia="Times New Roman"/>
          <w:sz w:val="24"/>
          <w:szCs w:val="24"/>
        </w:rPr>
      </w:pP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xml:space="preserve">4.13. Максимальное количество баллов за выполнение вариативной части практического задания </w:t>
      </w:r>
      <w:r w:rsidRPr="003807E1">
        <w:rPr>
          <w:rFonts w:eastAsia="Times New Roman"/>
          <w:sz w:val="24"/>
          <w:szCs w:val="24"/>
          <w:lang w:val="en-US"/>
        </w:rPr>
        <w:t>II</w:t>
      </w:r>
      <w:r w:rsidRPr="003807E1">
        <w:rPr>
          <w:rFonts w:eastAsia="Times New Roman"/>
          <w:sz w:val="24"/>
          <w:szCs w:val="24"/>
        </w:rPr>
        <w:t xml:space="preserve"> уровня - 35 баллов.</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lastRenderedPageBreak/>
        <w:t>Оценивание выполнения данного задания  осуществляется следующим образом:</w:t>
      </w:r>
    </w:p>
    <w:p w:rsidR="009D6E53" w:rsidRDefault="009D6E53" w:rsidP="009D6E53">
      <w:pPr>
        <w:spacing w:after="0"/>
        <w:jc w:val="right"/>
        <w:rPr>
          <w:sz w:val="24"/>
          <w:szCs w:val="24"/>
        </w:rPr>
      </w:pPr>
    </w:p>
    <w:p w:rsidR="009D6E53" w:rsidRPr="003807E1" w:rsidRDefault="009D6E53" w:rsidP="009D6E53">
      <w:pPr>
        <w:spacing w:after="0"/>
        <w:jc w:val="right"/>
        <w:rPr>
          <w:sz w:val="24"/>
          <w:szCs w:val="24"/>
        </w:rPr>
      </w:pPr>
      <w:r w:rsidRPr="003807E1">
        <w:rPr>
          <w:sz w:val="24"/>
          <w:szCs w:val="24"/>
        </w:rPr>
        <w:t>Таблица 8</w:t>
      </w:r>
    </w:p>
    <w:p w:rsidR="009D6E53" w:rsidRPr="003807E1" w:rsidRDefault="009D6E53" w:rsidP="009D6E53">
      <w:pPr>
        <w:spacing w:after="0"/>
        <w:jc w:val="center"/>
        <w:rPr>
          <w:sz w:val="24"/>
          <w:szCs w:val="24"/>
        </w:rPr>
      </w:pPr>
      <w:r w:rsidRPr="003807E1">
        <w:rPr>
          <w:sz w:val="24"/>
          <w:szCs w:val="24"/>
        </w:rPr>
        <w:t>Критерии оценки результатов выполнения</w:t>
      </w:r>
    </w:p>
    <w:p w:rsidR="009D6E53" w:rsidRDefault="009D6E53" w:rsidP="009D6E53">
      <w:pPr>
        <w:spacing w:after="0"/>
        <w:jc w:val="center"/>
        <w:rPr>
          <w:sz w:val="24"/>
          <w:szCs w:val="24"/>
        </w:rPr>
      </w:pPr>
      <w:r w:rsidRPr="003807E1">
        <w:rPr>
          <w:sz w:val="24"/>
          <w:szCs w:val="24"/>
        </w:rPr>
        <w:t xml:space="preserve">вариативной части практического задания </w:t>
      </w:r>
      <w:r w:rsidRPr="003807E1">
        <w:rPr>
          <w:sz w:val="24"/>
          <w:szCs w:val="24"/>
          <w:lang w:val="en-US"/>
        </w:rPr>
        <w:t>II</w:t>
      </w:r>
      <w:r w:rsidRPr="003807E1">
        <w:rPr>
          <w:sz w:val="24"/>
          <w:szCs w:val="24"/>
        </w:rPr>
        <w:t xml:space="preserve"> уровня</w:t>
      </w:r>
    </w:p>
    <w:p w:rsidR="009D6E53" w:rsidRPr="003807E1" w:rsidRDefault="009D6E53" w:rsidP="009D6E53">
      <w:pPr>
        <w:spacing w:after="0"/>
        <w:jc w:val="center"/>
        <w:rPr>
          <w:sz w:val="24"/>
          <w:szCs w:val="24"/>
        </w:rPr>
      </w:pPr>
    </w:p>
    <w:tbl>
      <w:tblPr>
        <w:tblW w:w="9639" w:type="dxa"/>
        <w:tblInd w:w="108" w:type="dxa"/>
        <w:tblLayout w:type="fixed"/>
        <w:tblLook w:val="04A0" w:firstRow="1" w:lastRow="0" w:firstColumn="1" w:lastColumn="0" w:noHBand="0" w:noVBand="1"/>
      </w:tblPr>
      <w:tblGrid>
        <w:gridCol w:w="709"/>
        <w:gridCol w:w="5670"/>
        <w:gridCol w:w="3260"/>
      </w:tblGrid>
      <w:tr w:rsidR="009D6E53" w:rsidRPr="003807E1" w:rsidTr="00F85A2C">
        <w:trPr>
          <w:trHeight w:val="850"/>
        </w:trPr>
        <w:tc>
          <w:tcPr>
            <w:tcW w:w="709" w:type="dxa"/>
            <w:tcBorders>
              <w:top w:val="single" w:sz="4" w:space="0" w:color="000000"/>
              <w:left w:val="single" w:sz="4" w:space="0" w:color="000000"/>
              <w:bottom w:val="single" w:sz="4" w:space="0" w:color="000000"/>
              <w:right w:val="nil"/>
            </w:tcBorders>
            <w:vAlign w:val="center"/>
            <w:hideMark/>
          </w:tcPr>
          <w:p w:rsidR="009D6E53" w:rsidRPr="003807E1" w:rsidRDefault="009D6E53" w:rsidP="00F85A2C">
            <w:pPr>
              <w:widowControl w:val="0"/>
              <w:suppressAutoHyphens/>
              <w:spacing w:after="0" w:line="100" w:lineRule="atLeast"/>
              <w:jc w:val="center"/>
              <w:rPr>
                <w:rFonts w:eastAsia="Times New Roman"/>
                <w:b/>
                <w:kern w:val="2"/>
                <w:sz w:val="24"/>
                <w:szCs w:val="24"/>
                <w:lang w:eastAsia="ar-SA"/>
              </w:rPr>
            </w:pPr>
            <w:r w:rsidRPr="003807E1">
              <w:rPr>
                <w:rFonts w:eastAsia="Times New Roman"/>
                <w:b/>
                <w:kern w:val="2"/>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widowControl w:val="0"/>
              <w:suppressAutoHyphens/>
              <w:spacing w:after="0" w:line="100" w:lineRule="atLeast"/>
              <w:jc w:val="center"/>
              <w:rPr>
                <w:rFonts w:eastAsia="Times New Roman"/>
                <w:b/>
                <w:kern w:val="2"/>
                <w:sz w:val="24"/>
                <w:szCs w:val="24"/>
                <w:lang w:eastAsia="ar-SA"/>
              </w:rPr>
            </w:pPr>
            <w:r w:rsidRPr="003807E1">
              <w:rPr>
                <w:rFonts w:eastAsia="Times New Roman"/>
                <w:b/>
                <w:kern w:val="2"/>
                <w:sz w:val="24"/>
                <w:szCs w:val="24"/>
                <w:lang w:eastAsia="ar-SA"/>
              </w:rPr>
              <w:t>Критерии оценки</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widowControl w:val="0"/>
              <w:suppressAutoHyphens/>
              <w:spacing w:after="0" w:line="100" w:lineRule="atLeast"/>
              <w:jc w:val="center"/>
              <w:rPr>
                <w:rFonts w:eastAsia="Times New Roman"/>
                <w:b/>
                <w:kern w:val="2"/>
                <w:sz w:val="24"/>
                <w:szCs w:val="24"/>
                <w:lang w:eastAsia="ar-SA"/>
              </w:rPr>
            </w:pPr>
            <w:r w:rsidRPr="003807E1">
              <w:rPr>
                <w:rFonts w:eastAsia="Times New Roman"/>
                <w:b/>
                <w:kern w:val="2"/>
                <w:sz w:val="24"/>
                <w:szCs w:val="24"/>
                <w:lang w:eastAsia="ar-SA"/>
              </w:rPr>
              <w:t>Количество баллов</w:t>
            </w:r>
          </w:p>
        </w:tc>
      </w:tr>
      <w:tr w:rsidR="009D6E53" w:rsidRPr="003807E1" w:rsidTr="00F85A2C">
        <w:tblPrEx>
          <w:tblLook w:val="0000" w:firstRow="0" w:lastRow="0" w:firstColumn="0" w:lastColumn="0" w:noHBand="0" w:noVBand="0"/>
        </w:tblPrEx>
        <w:trPr>
          <w:trHeight w:val="283"/>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2</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3</w:t>
            </w:r>
          </w:p>
        </w:tc>
      </w:tr>
      <w:tr w:rsidR="009D6E53" w:rsidRPr="003807E1" w:rsidTr="00F85A2C">
        <w:tblPrEx>
          <w:tblLook w:val="0000" w:firstRow="0" w:lastRow="0" w:firstColumn="0" w:lastColumn="0" w:noHBand="0" w:noVBand="0"/>
        </w:tblPrEx>
        <w:trPr>
          <w:trHeight w:val="567"/>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sz w:val="24"/>
                <w:szCs w:val="24"/>
              </w:rPr>
              <w:t>Основные целевые индикаторы</w:t>
            </w:r>
          </w:p>
        </w:tc>
      </w:tr>
      <w:tr w:rsidR="009D6E53" w:rsidRPr="003807E1" w:rsidTr="00F85A2C">
        <w:trPr>
          <w:trHeight w:val="624"/>
        </w:trPr>
        <w:tc>
          <w:tcPr>
            <w:tcW w:w="709" w:type="dxa"/>
            <w:tcBorders>
              <w:top w:val="single" w:sz="4" w:space="0" w:color="000000"/>
              <w:left w:val="single" w:sz="4" w:space="0" w:color="000000"/>
              <w:bottom w:val="single" w:sz="4" w:space="0" w:color="000000"/>
              <w:right w:val="nil"/>
            </w:tcBorders>
            <w:vAlign w:val="center"/>
            <w:hideMark/>
          </w:tcPr>
          <w:p w:rsidR="009D6E53" w:rsidRPr="003807E1" w:rsidRDefault="009D6E53" w:rsidP="00F85A2C">
            <w:pPr>
              <w:widowControl w:val="0"/>
              <w:suppressAutoHyphens/>
              <w:spacing w:after="0" w:line="100" w:lineRule="atLeast"/>
              <w:jc w:val="center"/>
              <w:rPr>
                <w:rFonts w:eastAsia="Times New Roman"/>
                <w:kern w:val="2"/>
                <w:sz w:val="24"/>
                <w:szCs w:val="24"/>
                <w:lang w:eastAsia="ar-SA"/>
              </w:rPr>
            </w:pPr>
            <w:r w:rsidRPr="003807E1">
              <w:rPr>
                <w:rFonts w:eastAsia="Times New Roman"/>
                <w:kern w:val="2"/>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240" w:lineRule="auto"/>
              <w:rPr>
                <w:sz w:val="24"/>
                <w:szCs w:val="24"/>
              </w:rPr>
            </w:pPr>
            <w:r w:rsidRPr="003807E1">
              <w:rPr>
                <w:sz w:val="24"/>
                <w:szCs w:val="24"/>
              </w:rPr>
              <w:t>Разработка операционного технологического процесса сборки плоско-каркасного узла летательного аппарата или узла авиационного двигателя</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kern w:val="2"/>
                <w:sz w:val="24"/>
                <w:szCs w:val="24"/>
                <w:lang w:eastAsia="ar-SA"/>
              </w:rPr>
            </w:pPr>
            <w:r w:rsidRPr="003807E1">
              <w:rPr>
                <w:rFonts w:eastAsia="Times New Roman"/>
                <w:kern w:val="2"/>
                <w:sz w:val="24"/>
                <w:szCs w:val="24"/>
                <w:lang w:eastAsia="ar-SA"/>
              </w:rPr>
              <w:t>25</w:t>
            </w:r>
          </w:p>
        </w:tc>
      </w:tr>
      <w:tr w:rsidR="009D6E53" w:rsidRPr="003807E1" w:rsidTr="00F85A2C">
        <w:trPr>
          <w:trHeight w:val="624"/>
        </w:trPr>
        <w:tc>
          <w:tcPr>
            <w:tcW w:w="709" w:type="dxa"/>
            <w:tcBorders>
              <w:top w:val="single" w:sz="4" w:space="0" w:color="000000"/>
              <w:left w:val="single" w:sz="4" w:space="0" w:color="000000"/>
              <w:bottom w:val="single" w:sz="4" w:space="0" w:color="000000"/>
              <w:right w:val="nil"/>
            </w:tcBorders>
            <w:vAlign w:val="center"/>
            <w:hideMark/>
          </w:tcPr>
          <w:p w:rsidR="009D6E53" w:rsidRPr="003807E1" w:rsidRDefault="009D6E53" w:rsidP="00F85A2C">
            <w:pPr>
              <w:widowControl w:val="0"/>
              <w:suppressAutoHyphens/>
              <w:spacing w:after="0" w:line="100" w:lineRule="atLeast"/>
              <w:jc w:val="center"/>
              <w:rPr>
                <w:rFonts w:eastAsia="Times New Roman"/>
                <w:kern w:val="2"/>
                <w:sz w:val="24"/>
                <w:szCs w:val="24"/>
                <w:lang w:eastAsia="ar-SA"/>
              </w:rPr>
            </w:pPr>
            <w:r w:rsidRPr="003807E1">
              <w:rPr>
                <w:rFonts w:eastAsia="Times New Roman"/>
                <w:kern w:val="2"/>
                <w:sz w:val="24"/>
                <w:szCs w:val="24"/>
                <w:lang w:eastAsia="ar-SA"/>
              </w:rPr>
              <w:t>2</w:t>
            </w:r>
          </w:p>
        </w:tc>
        <w:tc>
          <w:tcPr>
            <w:tcW w:w="567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240" w:lineRule="auto"/>
              <w:rPr>
                <w:sz w:val="24"/>
                <w:szCs w:val="24"/>
              </w:rPr>
            </w:pPr>
            <w:r w:rsidRPr="003807E1">
              <w:rPr>
                <w:sz w:val="24"/>
                <w:szCs w:val="24"/>
              </w:rPr>
              <w:t>Разработка схемы сборки узла</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kern w:val="2"/>
                <w:sz w:val="24"/>
                <w:szCs w:val="24"/>
                <w:lang w:eastAsia="ar-SA"/>
              </w:rPr>
            </w:pPr>
            <w:r w:rsidRPr="003807E1">
              <w:rPr>
                <w:rFonts w:eastAsia="Times New Roman"/>
                <w:kern w:val="2"/>
                <w:sz w:val="24"/>
                <w:szCs w:val="24"/>
                <w:lang w:eastAsia="ar-SA"/>
              </w:rPr>
              <w:t>2</w:t>
            </w:r>
          </w:p>
        </w:tc>
      </w:tr>
      <w:tr w:rsidR="009D6E53" w:rsidRPr="003807E1" w:rsidTr="00F85A2C">
        <w:trPr>
          <w:trHeight w:val="624"/>
        </w:trPr>
        <w:tc>
          <w:tcPr>
            <w:tcW w:w="709" w:type="dxa"/>
            <w:tcBorders>
              <w:top w:val="single" w:sz="4" w:space="0" w:color="000000"/>
              <w:left w:val="single" w:sz="4" w:space="0" w:color="000000"/>
              <w:bottom w:val="single" w:sz="4" w:space="0" w:color="000000"/>
              <w:right w:val="nil"/>
            </w:tcBorders>
            <w:vAlign w:val="center"/>
          </w:tcPr>
          <w:p w:rsidR="009D6E53" w:rsidRPr="003807E1" w:rsidRDefault="009D6E53" w:rsidP="00F85A2C">
            <w:pPr>
              <w:widowControl w:val="0"/>
              <w:suppressAutoHyphens/>
              <w:spacing w:after="0" w:line="100" w:lineRule="atLeast"/>
              <w:jc w:val="center"/>
              <w:rPr>
                <w:rFonts w:eastAsia="Times New Roman"/>
                <w:kern w:val="2"/>
                <w:sz w:val="24"/>
                <w:szCs w:val="24"/>
                <w:lang w:eastAsia="ar-SA"/>
              </w:rPr>
            </w:pPr>
            <w:r w:rsidRPr="003807E1">
              <w:rPr>
                <w:rFonts w:eastAsia="Times New Roman"/>
                <w:kern w:val="2"/>
                <w:sz w:val="24"/>
                <w:szCs w:val="24"/>
                <w:lang w:eastAsia="ar-SA"/>
              </w:rPr>
              <w:t>3</w:t>
            </w:r>
          </w:p>
        </w:tc>
        <w:tc>
          <w:tcPr>
            <w:tcW w:w="567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240" w:lineRule="auto"/>
              <w:rPr>
                <w:sz w:val="24"/>
                <w:szCs w:val="24"/>
              </w:rPr>
            </w:pPr>
            <w:r w:rsidRPr="003807E1">
              <w:rPr>
                <w:sz w:val="24"/>
                <w:szCs w:val="24"/>
              </w:rPr>
              <w:t>Грамотная разработка техпроцесса (формулировка переходов)</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kern w:val="2"/>
                <w:sz w:val="24"/>
                <w:szCs w:val="24"/>
                <w:lang w:eastAsia="ar-SA"/>
              </w:rPr>
            </w:pPr>
            <w:r w:rsidRPr="003807E1">
              <w:rPr>
                <w:rFonts w:eastAsia="Times New Roman"/>
                <w:kern w:val="2"/>
                <w:sz w:val="24"/>
                <w:szCs w:val="24"/>
                <w:lang w:eastAsia="ar-SA"/>
              </w:rPr>
              <w:t>2</w:t>
            </w:r>
          </w:p>
        </w:tc>
      </w:tr>
      <w:tr w:rsidR="009D6E53" w:rsidRPr="003807E1" w:rsidTr="00F85A2C">
        <w:trPr>
          <w:trHeight w:val="624"/>
        </w:trPr>
        <w:tc>
          <w:tcPr>
            <w:tcW w:w="709" w:type="dxa"/>
            <w:tcBorders>
              <w:top w:val="single" w:sz="4" w:space="0" w:color="000000"/>
              <w:left w:val="single" w:sz="4" w:space="0" w:color="000000"/>
              <w:bottom w:val="single" w:sz="4" w:space="0" w:color="000000"/>
              <w:right w:val="nil"/>
            </w:tcBorders>
            <w:vAlign w:val="center"/>
          </w:tcPr>
          <w:p w:rsidR="009D6E53" w:rsidRPr="003807E1" w:rsidRDefault="009D6E53" w:rsidP="00F85A2C">
            <w:pPr>
              <w:widowControl w:val="0"/>
              <w:suppressAutoHyphens/>
              <w:spacing w:after="0" w:line="100" w:lineRule="atLeast"/>
              <w:jc w:val="center"/>
              <w:rPr>
                <w:rFonts w:eastAsia="Times New Roman"/>
                <w:kern w:val="2"/>
                <w:sz w:val="24"/>
                <w:szCs w:val="24"/>
                <w:lang w:eastAsia="ar-SA"/>
              </w:rPr>
            </w:pPr>
            <w:r w:rsidRPr="003807E1">
              <w:rPr>
                <w:rFonts w:eastAsia="Times New Roman"/>
                <w:kern w:val="2"/>
                <w:sz w:val="24"/>
                <w:szCs w:val="24"/>
                <w:lang w:eastAsia="ar-SA"/>
              </w:rPr>
              <w:t>4</w:t>
            </w:r>
          </w:p>
        </w:tc>
        <w:tc>
          <w:tcPr>
            <w:tcW w:w="567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240" w:lineRule="auto"/>
              <w:rPr>
                <w:sz w:val="24"/>
                <w:szCs w:val="24"/>
              </w:rPr>
            </w:pPr>
            <w:r w:rsidRPr="003807E1">
              <w:rPr>
                <w:sz w:val="24"/>
                <w:szCs w:val="24"/>
              </w:rPr>
              <w:t>Аргументированное нормирование разработанного техпроцесса</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kern w:val="2"/>
                <w:sz w:val="24"/>
                <w:szCs w:val="24"/>
                <w:lang w:eastAsia="ar-SA"/>
              </w:rPr>
            </w:pPr>
            <w:r w:rsidRPr="003807E1">
              <w:rPr>
                <w:rFonts w:eastAsia="Times New Roman"/>
                <w:kern w:val="2"/>
                <w:sz w:val="24"/>
                <w:szCs w:val="24"/>
                <w:lang w:eastAsia="ar-SA"/>
              </w:rPr>
              <w:t>2</w:t>
            </w:r>
          </w:p>
        </w:tc>
      </w:tr>
      <w:tr w:rsidR="009D6E53" w:rsidRPr="003807E1" w:rsidTr="00F85A2C">
        <w:trPr>
          <w:trHeight w:val="624"/>
        </w:trPr>
        <w:tc>
          <w:tcPr>
            <w:tcW w:w="709" w:type="dxa"/>
            <w:tcBorders>
              <w:top w:val="single" w:sz="4" w:space="0" w:color="000000"/>
              <w:left w:val="single" w:sz="4" w:space="0" w:color="000000"/>
              <w:bottom w:val="single" w:sz="4" w:space="0" w:color="000000"/>
              <w:right w:val="nil"/>
            </w:tcBorders>
            <w:vAlign w:val="center"/>
          </w:tcPr>
          <w:p w:rsidR="009D6E53" w:rsidRPr="003807E1" w:rsidRDefault="009D6E53" w:rsidP="00F85A2C">
            <w:pPr>
              <w:widowControl w:val="0"/>
              <w:suppressAutoHyphens/>
              <w:spacing w:after="0" w:line="100" w:lineRule="atLeast"/>
              <w:jc w:val="center"/>
              <w:rPr>
                <w:rFonts w:eastAsia="Times New Roman"/>
                <w:kern w:val="2"/>
                <w:sz w:val="24"/>
                <w:szCs w:val="24"/>
                <w:lang w:eastAsia="ar-SA"/>
              </w:rPr>
            </w:pPr>
            <w:r w:rsidRPr="003807E1">
              <w:rPr>
                <w:rFonts w:eastAsia="Times New Roman"/>
                <w:kern w:val="2"/>
                <w:sz w:val="24"/>
                <w:szCs w:val="24"/>
                <w:lang w:eastAsia="ar-SA"/>
              </w:rPr>
              <w:t>5</w:t>
            </w:r>
          </w:p>
        </w:tc>
        <w:tc>
          <w:tcPr>
            <w:tcW w:w="567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240" w:lineRule="auto"/>
              <w:rPr>
                <w:sz w:val="24"/>
                <w:szCs w:val="24"/>
              </w:rPr>
            </w:pPr>
            <w:r w:rsidRPr="003807E1">
              <w:rPr>
                <w:sz w:val="24"/>
                <w:szCs w:val="24"/>
              </w:rPr>
              <w:t>Аргументированный выбор разрядов работы</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kern w:val="2"/>
                <w:sz w:val="24"/>
                <w:szCs w:val="24"/>
                <w:lang w:eastAsia="ar-SA"/>
              </w:rPr>
            </w:pPr>
            <w:r w:rsidRPr="003807E1">
              <w:rPr>
                <w:rFonts w:eastAsia="Times New Roman"/>
                <w:kern w:val="2"/>
                <w:sz w:val="24"/>
                <w:szCs w:val="24"/>
                <w:lang w:eastAsia="ar-SA"/>
              </w:rPr>
              <w:t>1</w:t>
            </w:r>
          </w:p>
        </w:tc>
      </w:tr>
      <w:tr w:rsidR="009D6E53" w:rsidRPr="003807E1" w:rsidTr="00F85A2C">
        <w:trPr>
          <w:trHeight w:val="624"/>
        </w:trPr>
        <w:tc>
          <w:tcPr>
            <w:tcW w:w="709" w:type="dxa"/>
            <w:tcBorders>
              <w:top w:val="single" w:sz="4" w:space="0" w:color="000000"/>
              <w:left w:val="single" w:sz="4" w:space="0" w:color="000000"/>
              <w:bottom w:val="single" w:sz="4" w:space="0" w:color="000000"/>
              <w:right w:val="nil"/>
            </w:tcBorders>
            <w:vAlign w:val="center"/>
          </w:tcPr>
          <w:p w:rsidR="009D6E53" w:rsidRPr="003807E1" w:rsidRDefault="009D6E53" w:rsidP="00F85A2C">
            <w:pPr>
              <w:widowControl w:val="0"/>
              <w:suppressAutoHyphens/>
              <w:spacing w:after="0" w:line="100" w:lineRule="atLeast"/>
              <w:jc w:val="center"/>
              <w:rPr>
                <w:rFonts w:eastAsia="Times New Roman"/>
                <w:kern w:val="2"/>
                <w:sz w:val="24"/>
                <w:szCs w:val="24"/>
                <w:lang w:eastAsia="ar-SA"/>
              </w:rPr>
            </w:pPr>
            <w:r w:rsidRPr="003807E1">
              <w:rPr>
                <w:rFonts w:eastAsia="Times New Roman"/>
                <w:kern w:val="2"/>
                <w:sz w:val="24"/>
                <w:szCs w:val="24"/>
                <w:lang w:eastAsia="ar-SA"/>
              </w:rPr>
              <w:t>6</w:t>
            </w:r>
          </w:p>
        </w:tc>
        <w:tc>
          <w:tcPr>
            <w:tcW w:w="567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240" w:lineRule="auto"/>
              <w:rPr>
                <w:sz w:val="24"/>
                <w:szCs w:val="24"/>
              </w:rPr>
            </w:pPr>
            <w:r w:rsidRPr="003807E1">
              <w:rPr>
                <w:sz w:val="24"/>
                <w:szCs w:val="24"/>
              </w:rPr>
              <w:t>Грамотное назначение технологических режимов сборки</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kern w:val="2"/>
                <w:sz w:val="24"/>
                <w:szCs w:val="24"/>
                <w:lang w:eastAsia="ar-SA"/>
              </w:rPr>
            </w:pPr>
            <w:r w:rsidRPr="003807E1">
              <w:rPr>
                <w:rFonts w:eastAsia="Times New Roman"/>
                <w:kern w:val="2"/>
                <w:sz w:val="24"/>
                <w:szCs w:val="24"/>
                <w:lang w:eastAsia="ar-SA"/>
              </w:rPr>
              <w:t>1</w:t>
            </w:r>
          </w:p>
        </w:tc>
      </w:tr>
      <w:tr w:rsidR="009D6E53" w:rsidRPr="003807E1" w:rsidTr="00F85A2C">
        <w:trPr>
          <w:trHeight w:val="624"/>
        </w:trPr>
        <w:tc>
          <w:tcPr>
            <w:tcW w:w="709" w:type="dxa"/>
            <w:tcBorders>
              <w:top w:val="single" w:sz="4" w:space="0" w:color="000000"/>
              <w:left w:val="single" w:sz="4" w:space="0" w:color="000000"/>
              <w:bottom w:val="single" w:sz="4" w:space="0" w:color="000000"/>
              <w:right w:val="nil"/>
            </w:tcBorders>
            <w:vAlign w:val="center"/>
          </w:tcPr>
          <w:p w:rsidR="009D6E53" w:rsidRPr="003807E1" w:rsidRDefault="009D6E53" w:rsidP="00F85A2C">
            <w:pPr>
              <w:widowControl w:val="0"/>
              <w:suppressAutoHyphens/>
              <w:spacing w:after="0" w:line="100" w:lineRule="atLeast"/>
              <w:jc w:val="center"/>
              <w:rPr>
                <w:rFonts w:eastAsia="Times New Roman"/>
                <w:kern w:val="2"/>
                <w:sz w:val="24"/>
                <w:szCs w:val="24"/>
                <w:lang w:eastAsia="ar-SA"/>
              </w:rPr>
            </w:pPr>
            <w:r w:rsidRPr="003807E1">
              <w:rPr>
                <w:rFonts w:eastAsia="Times New Roman"/>
                <w:kern w:val="2"/>
                <w:sz w:val="24"/>
                <w:szCs w:val="24"/>
                <w:lang w:eastAsia="ar-SA"/>
              </w:rPr>
              <w:t>7</w:t>
            </w:r>
          </w:p>
        </w:tc>
        <w:tc>
          <w:tcPr>
            <w:tcW w:w="567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240" w:lineRule="auto"/>
              <w:rPr>
                <w:sz w:val="24"/>
                <w:szCs w:val="24"/>
              </w:rPr>
            </w:pPr>
            <w:r w:rsidRPr="003807E1">
              <w:rPr>
                <w:sz w:val="24"/>
                <w:szCs w:val="24"/>
              </w:rPr>
              <w:t>Аргументированный подбор технологического оборудования, оснастки и инструмента</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kern w:val="2"/>
                <w:sz w:val="24"/>
                <w:szCs w:val="24"/>
                <w:lang w:eastAsia="ar-SA"/>
              </w:rPr>
            </w:pPr>
            <w:r w:rsidRPr="003807E1">
              <w:rPr>
                <w:rFonts w:eastAsia="Times New Roman"/>
                <w:kern w:val="2"/>
                <w:sz w:val="24"/>
                <w:szCs w:val="24"/>
                <w:lang w:eastAsia="ar-SA"/>
              </w:rPr>
              <w:t>1</w:t>
            </w:r>
          </w:p>
        </w:tc>
      </w:tr>
      <w:tr w:rsidR="009D6E53" w:rsidRPr="003807E1" w:rsidTr="00F85A2C">
        <w:tblPrEx>
          <w:tblLook w:val="0000" w:firstRow="0" w:lastRow="0" w:firstColumn="0" w:lastColumn="0" w:noHBand="0" w:noVBand="0"/>
        </w:tblPrEx>
        <w:trPr>
          <w:trHeight w:val="283"/>
        </w:trPr>
        <w:tc>
          <w:tcPr>
            <w:tcW w:w="709" w:type="dxa"/>
            <w:tcBorders>
              <w:top w:val="single" w:sz="4" w:space="0" w:color="000000"/>
              <w:left w:val="single" w:sz="4" w:space="0" w:color="000000"/>
              <w:bottom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2</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color w:val="000000"/>
                <w:kern w:val="1"/>
                <w:sz w:val="24"/>
                <w:szCs w:val="24"/>
                <w:lang w:eastAsia="ar-SA"/>
              </w:rPr>
            </w:pPr>
            <w:r w:rsidRPr="003807E1">
              <w:rPr>
                <w:rFonts w:eastAsia="Times New Roman"/>
                <w:color w:val="000000"/>
                <w:kern w:val="1"/>
                <w:sz w:val="24"/>
                <w:szCs w:val="24"/>
                <w:lang w:eastAsia="ar-SA"/>
              </w:rPr>
              <w:t>3</w:t>
            </w:r>
          </w:p>
        </w:tc>
      </w:tr>
      <w:tr w:rsidR="009D6E53" w:rsidRPr="003807E1" w:rsidTr="00F85A2C">
        <w:trPr>
          <w:trHeight w:val="624"/>
        </w:trPr>
        <w:tc>
          <w:tcPr>
            <w:tcW w:w="709" w:type="dxa"/>
            <w:tcBorders>
              <w:top w:val="single" w:sz="4" w:space="0" w:color="000000"/>
              <w:left w:val="single" w:sz="4" w:space="0" w:color="000000"/>
              <w:bottom w:val="single" w:sz="4" w:space="0" w:color="000000"/>
              <w:right w:val="nil"/>
            </w:tcBorders>
            <w:vAlign w:val="center"/>
          </w:tcPr>
          <w:p w:rsidR="009D6E53" w:rsidRPr="003807E1" w:rsidRDefault="009D6E53" w:rsidP="00F85A2C">
            <w:pPr>
              <w:widowControl w:val="0"/>
              <w:suppressAutoHyphens/>
              <w:spacing w:after="0" w:line="100" w:lineRule="atLeast"/>
              <w:jc w:val="center"/>
              <w:rPr>
                <w:rFonts w:eastAsia="Times New Roman"/>
                <w:kern w:val="2"/>
                <w:sz w:val="24"/>
                <w:szCs w:val="24"/>
                <w:lang w:eastAsia="ar-SA"/>
              </w:rPr>
            </w:pPr>
            <w:r w:rsidRPr="003807E1">
              <w:rPr>
                <w:rFonts w:eastAsia="Times New Roman"/>
                <w:kern w:val="2"/>
                <w:sz w:val="24"/>
                <w:szCs w:val="24"/>
                <w:lang w:eastAsia="ar-SA"/>
              </w:rPr>
              <w:t>8</w:t>
            </w:r>
          </w:p>
        </w:tc>
        <w:tc>
          <w:tcPr>
            <w:tcW w:w="567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240" w:lineRule="auto"/>
              <w:rPr>
                <w:sz w:val="24"/>
                <w:szCs w:val="24"/>
              </w:rPr>
            </w:pPr>
            <w:r w:rsidRPr="003807E1">
              <w:rPr>
                <w:sz w:val="24"/>
                <w:szCs w:val="24"/>
              </w:rPr>
              <w:t>Определение суммарного времени выполнения операции по разрядам работы</w:t>
            </w:r>
          </w:p>
        </w:tc>
        <w:tc>
          <w:tcPr>
            <w:tcW w:w="326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widowControl w:val="0"/>
              <w:suppressAutoHyphens/>
              <w:spacing w:after="0" w:line="100" w:lineRule="atLeast"/>
              <w:jc w:val="center"/>
              <w:rPr>
                <w:rFonts w:eastAsia="Times New Roman"/>
                <w:kern w:val="2"/>
                <w:sz w:val="24"/>
                <w:szCs w:val="24"/>
                <w:lang w:eastAsia="ar-SA"/>
              </w:rPr>
            </w:pPr>
            <w:r w:rsidRPr="003807E1">
              <w:rPr>
                <w:rFonts w:eastAsia="Times New Roman"/>
                <w:kern w:val="2"/>
                <w:sz w:val="24"/>
                <w:szCs w:val="24"/>
                <w:lang w:eastAsia="ar-SA"/>
              </w:rPr>
              <w:t>1</w:t>
            </w:r>
          </w:p>
        </w:tc>
      </w:tr>
      <w:tr w:rsidR="009D6E53" w:rsidRPr="003807E1" w:rsidTr="00F85A2C">
        <w:tblPrEx>
          <w:tblLook w:val="0000" w:firstRow="0" w:lastRow="0" w:firstColumn="0" w:lastColumn="0" w:noHBand="0" w:noVBand="0"/>
        </w:tblPrEx>
        <w:trPr>
          <w:trHeight w:val="567"/>
        </w:trPr>
        <w:tc>
          <w:tcPr>
            <w:tcW w:w="9639"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Штрафные целевые индикаторы</w:t>
            </w:r>
          </w:p>
        </w:tc>
      </w:tr>
      <w:tr w:rsidR="009D6E53" w:rsidRPr="003807E1" w:rsidTr="00F85A2C">
        <w:tblPrEx>
          <w:tblLook w:val="0000" w:firstRow="0" w:lastRow="0" w:firstColumn="0" w:lastColumn="0" w:noHBand="0" w:noVBand="0"/>
        </w:tblPrEx>
        <w:trPr>
          <w:trHeight w:val="275"/>
        </w:trPr>
        <w:tc>
          <w:tcPr>
            <w:tcW w:w="709" w:type="dxa"/>
            <w:vMerge w:val="restart"/>
            <w:tcBorders>
              <w:top w:val="single" w:sz="4" w:space="0" w:color="000000"/>
              <w:left w:val="single" w:sz="4" w:space="0" w:color="000000"/>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1</w:t>
            </w:r>
          </w:p>
        </w:tc>
        <w:tc>
          <w:tcPr>
            <w:tcW w:w="5670" w:type="dxa"/>
            <w:tcBorders>
              <w:top w:val="single" w:sz="4" w:space="0" w:color="000000"/>
              <w:left w:val="single" w:sz="4" w:space="0" w:color="000000"/>
              <w:right w:val="single" w:sz="4" w:space="0" w:color="000000"/>
            </w:tcBorders>
            <w:shd w:val="clear" w:color="auto" w:fill="auto"/>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За нарушение условий выполнения задания</w:t>
            </w:r>
          </w:p>
        </w:tc>
        <w:tc>
          <w:tcPr>
            <w:tcW w:w="3260" w:type="dxa"/>
            <w:tcBorders>
              <w:top w:val="single" w:sz="4" w:space="0" w:color="000000"/>
              <w:left w:val="single" w:sz="4" w:space="0" w:color="000000"/>
              <w:right w:val="single" w:sz="4" w:space="0" w:color="000000"/>
            </w:tcBorders>
          </w:tcPr>
          <w:p w:rsidR="009D6E53" w:rsidRPr="003807E1" w:rsidRDefault="009D6E53" w:rsidP="00F85A2C">
            <w:pPr>
              <w:spacing w:after="0" w:line="240" w:lineRule="auto"/>
              <w:jc w:val="center"/>
              <w:rPr>
                <w:rFonts w:eastAsia="Microsoft Sans Serif"/>
                <w:color w:val="000000"/>
                <w:sz w:val="24"/>
                <w:szCs w:val="24"/>
                <w:lang w:eastAsia="ru-RU"/>
              </w:rPr>
            </w:pPr>
          </w:p>
        </w:tc>
      </w:tr>
      <w:tr w:rsidR="009D6E53" w:rsidRPr="003807E1" w:rsidTr="00F85A2C">
        <w:tblPrEx>
          <w:tblLook w:val="0000" w:firstRow="0" w:lastRow="0" w:firstColumn="0" w:lastColumn="0" w:noHBand="0" w:noVBand="0"/>
        </w:tblPrEx>
        <w:trPr>
          <w:trHeight w:val="275"/>
        </w:trPr>
        <w:tc>
          <w:tcPr>
            <w:tcW w:w="709" w:type="dxa"/>
            <w:vMerge/>
            <w:tcBorders>
              <w:left w:val="single" w:sz="4" w:space="0" w:color="000000"/>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p>
        </w:tc>
        <w:tc>
          <w:tcPr>
            <w:tcW w:w="5670" w:type="dxa"/>
            <w:tcBorders>
              <w:left w:val="single" w:sz="4" w:space="0" w:color="000000"/>
              <w:right w:val="single" w:sz="4" w:space="0" w:color="000000"/>
            </w:tcBorders>
            <w:shd w:val="clear" w:color="auto" w:fill="auto"/>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 одно нарушение</w:t>
            </w:r>
          </w:p>
        </w:tc>
        <w:tc>
          <w:tcPr>
            <w:tcW w:w="3260" w:type="dxa"/>
            <w:tcBorders>
              <w:left w:val="single" w:sz="4" w:space="0" w:color="000000"/>
              <w:right w:val="single" w:sz="4" w:space="0" w:color="000000"/>
            </w:tcBorders>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-1</w:t>
            </w:r>
          </w:p>
        </w:tc>
      </w:tr>
      <w:tr w:rsidR="009D6E53" w:rsidRPr="003807E1" w:rsidTr="00F85A2C">
        <w:tblPrEx>
          <w:tblLook w:val="0000" w:firstRow="0" w:lastRow="0" w:firstColumn="0" w:lastColumn="0" w:noHBand="0" w:noVBand="0"/>
        </w:tblPrEx>
        <w:trPr>
          <w:trHeight w:val="275"/>
        </w:trPr>
        <w:tc>
          <w:tcPr>
            <w:tcW w:w="709" w:type="dxa"/>
            <w:vMerge/>
            <w:tcBorders>
              <w:left w:val="single" w:sz="4" w:space="0" w:color="000000"/>
              <w:bottom w:val="single" w:sz="4" w:space="0" w:color="auto"/>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p>
        </w:tc>
        <w:tc>
          <w:tcPr>
            <w:tcW w:w="5670" w:type="dxa"/>
            <w:tcBorders>
              <w:left w:val="single" w:sz="4" w:space="0" w:color="000000"/>
              <w:bottom w:val="single" w:sz="4" w:space="0" w:color="auto"/>
              <w:right w:val="single" w:sz="4" w:space="0" w:color="000000"/>
            </w:tcBorders>
            <w:shd w:val="clear" w:color="auto" w:fill="auto"/>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 два нарушения:</w:t>
            </w:r>
          </w:p>
        </w:tc>
        <w:tc>
          <w:tcPr>
            <w:tcW w:w="3260" w:type="dxa"/>
            <w:tcBorders>
              <w:left w:val="single" w:sz="4" w:space="0" w:color="000000"/>
              <w:bottom w:val="single" w:sz="4" w:space="0" w:color="auto"/>
              <w:right w:val="single" w:sz="4" w:space="0" w:color="000000"/>
            </w:tcBorders>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-2</w:t>
            </w:r>
          </w:p>
        </w:tc>
      </w:tr>
      <w:tr w:rsidR="009D6E53" w:rsidRPr="003807E1" w:rsidTr="00F85A2C">
        <w:tblPrEx>
          <w:tblLook w:val="0000" w:firstRow="0" w:lastRow="0" w:firstColumn="0" w:lastColumn="0" w:noHBand="0" w:noVBand="0"/>
        </w:tblPrEx>
        <w:trPr>
          <w:trHeight w:val="275"/>
        </w:trPr>
        <w:tc>
          <w:tcPr>
            <w:tcW w:w="709" w:type="dxa"/>
            <w:vMerge w:val="restart"/>
            <w:tcBorders>
              <w:top w:val="single" w:sz="4" w:space="0" w:color="000000"/>
              <w:left w:val="single" w:sz="4" w:space="0" w:color="000000"/>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2</w:t>
            </w:r>
          </w:p>
        </w:tc>
        <w:tc>
          <w:tcPr>
            <w:tcW w:w="5670" w:type="dxa"/>
            <w:tcBorders>
              <w:top w:val="single" w:sz="4" w:space="0" w:color="auto"/>
              <w:left w:val="single" w:sz="4" w:space="0" w:color="000000"/>
              <w:right w:val="single" w:sz="4" w:space="0" w:color="000000"/>
            </w:tcBorders>
            <w:shd w:val="clear" w:color="auto" w:fill="auto"/>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За нарушение условий техники безопасности, охраны труда и санитарных норм:</w:t>
            </w:r>
          </w:p>
        </w:tc>
        <w:tc>
          <w:tcPr>
            <w:tcW w:w="3260" w:type="dxa"/>
            <w:tcBorders>
              <w:top w:val="single" w:sz="4" w:space="0" w:color="000000"/>
              <w:left w:val="single" w:sz="4" w:space="0" w:color="000000"/>
              <w:right w:val="single" w:sz="4" w:space="0" w:color="000000"/>
            </w:tcBorders>
          </w:tcPr>
          <w:p w:rsidR="009D6E53" w:rsidRPr="003807E1" w:rsidRDefault="009D6E53" w:rsidP="00F85A2C">
            <w:pPr>
              <w:spacing w:after="0" w:line="240" w:lineRule="auto"/>
              <w:jc w:val="center"/>
              <w:rPr>
                <w:rFonts w:eastAsia="Microsoft Sans Serif"/>
                <w:color w:val="000000"/>
                <w:sz w:val="24"/>
                <w:szCs w:val="24"/>
                <w:lang w:eastAsia="ru-RU"/>
              </w:rPr>
            </w:pPr>
          </w:p>
        </w:tc>
      </w:tr>
      <w:tr w:rsidR="009D6E53" w:rsidRPr="003807E1" w:rsidTr="00F85A2C">
        <w:tblPrEx>
          <w:tblLook w:val="0000" w:firstRow="0" w:lastRow="0" w:firstColumn="0" w:lastColumn="0" w:noHBand="0" w:noVBand="0"/>
        </w:tblPrEx>
        <w:trPr>
          <w:trHeight w:val="275"/>
        </w:trPr>
        <w:tc>
          <w:tcPr>
            <w:tcW w:w="709" w:type="dxa"/>
            <w:vMerge/>
            <w:tcBorders>
              <w:left w:val="single" w:sz="4" w:space="0" w:color="000000"/>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p>
        </w:tc>
        <w:tc>
          <w:tcPr>
            <w:tcW w:w="5670" w:type="dxa"/>
            <w:tcBorders>
              <w:left w:val="single" w:sz="4" w:space="0" w:color="000000"/>
              <w:right w:val="single" w:sz="4" w:space="0" w:color="000000"/>
            </w:tcBorders>
            <w:shd w:val="clear" w:color="auto" w:fill="auto"/>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 одно нарушение</w:t>
            </w:r>
          </w:p>
        </w:tc>
        <w:tc>
          <w:tcPr>
            <w:tcW w:w="3260" w:type="dxa"/>
            <w:tcBorders>
              <w:left w:val="single" w:sz="4" w:space="0" w:color="000000"/>
              <w:right w:val="single" w:sz="4" w:space="0" w:color="000000"/>
            </w:tcBorders>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-1</w:t>
            </w:r>
          </w:p>
        </w:tc>
      </w:tr>
      <w:tr w:rsidR="009D6E53" w:rsidRPr="003807E1" w:rsidTr="00F85A2C">
        <w:tblPrEx>
          <w:tblLook w:val="0000" w:firstRow="0" w:lastRow="0" w:firstColumn="0" w:lastColumn="0" w:noHBand="0" w:noVBand="0"/>
        </w:tblPrEx>
        <w:trPr>
          <w:trHeight w:val="275"/>
        </w:trPr>
        <w:tc>
          <w:tcPr>
            <w:tcW w:w="709" w:type="dxa"/>
            <w:vMerge/>
            <w:tcBorders>
              <w:left w:val="single" w:sz="4" w:space="0" w:color="000000"/>
              <w:bottom w:val="single" w:sz="4" w:space="0" w:color="auto"/>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p>
        </w:tc>
        <w:tc>
          <w:tcPr>
            <w:tcW w:w="5670" w:type="dxa"/>
            <w:tcBorders>
              <w:left w:val="single" w:sz="4" w:space="0" w:color="000000"/>
              <w:bottom w:val="single" w:sz="4" w:space="0" w:color="auto"/>
              <w:right w:val="single" w:sz="4" w:space="0" w:color="000000"/>
            </w:tcBorders>
            <w:shd w:val="clear" w:color="auto" w:fill="auto"/>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 два нарушения</w:t>
            </w:r>
          </w:p>
        </w:tc>
        <w:tc>
          <w:tcPr>
            <w:tcW w:w="3260" w:type="dxa"/>
            <w:tcBorders>
              <w:left w:val="single" w:sz="4" w:space="0" w:color="000000"/>
              <w:bottom w:val="single" w:sz="4" w:space="0" w:color="auto"/>
              <w:right w:val="single" w:sz="4" w:space="0" w:color="000000"/>
            </w:tcBorders>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-2</w:t>
            </w:r>
          </w:p>
        </w:tc>
      </w:tr>
      <w:tr w:rsidR="009D6E53" w:rsidRPr="003807E1" w:rsidTr="00F85A2C">
        <w:tblPrEx>
          <w:tblLook w:val="0000" w:firstRow="0" w:lastRow="0" w:firstColumn="0" w:lastColumn="0" w:noHBand="0" w:noVBand="0"/>
        </w:tblPrEx>
        <w:trPr>
          <w:trHeight w:val="275"/>
        </w:trPr>
        <w:tc>
          <w:tcPr>
            <w:tcW w:w="709" w:type="dxa"/>
            <w:vMerge w:val="restart"/>
            <w:tcBorders>
              <w:top w:val="single" w:sz="4" w:space="0" w:color="000000"/>
              <w:left w:val="single" w:sz="4" w:space="0" w:color="000000"/>
            </w:tcBorders>
            <w:shd w:val="clear" w:color="auto" w:fill="auto"/>
            <w:vAlign w:val="center"/>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3</w:t>
            </w:r>
          </w:p>
        </w:tc>
        <w:tc>
          <w:tcPr>
            <w:tcW w:w="5670" w:type="dxa"/>
            <w:tcBorders>
              <w:top w:val="single" w:sz="4" w:space="0" w:color="auto"/>
              <w:left w:val="single" w:sz="4" w:space="0" w:color="000000"/>
              <w:right w:val="single" w:sz="4" w:space="0" w:color="000000"/>
            </w:tcBorders>
            <w:shd w:val="clear" w:color="auto" w:fill="auto"/>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За создание помех для выполнения задания другими участниками Олимпиады:</w:t>
            </w:r>
          </w:p>
        </w:tc>
        <w:tc>
          <w:tcPr>
            <w:tcW w:w="3260" w:type="dxa"/>
            <w:tcBorders>
              <w:top w:val="single" w:sz="4" w:space="0" w:color="000000"/>
              <w:left w:val="single" w:sz="4" w:space="0" w:color="000000"/>
              <w:right w:val="single" w:sz="4" w:space="0" w:color="000000"/>
            </w:tcBorders>
          </w:tcPr>
          <w:p w:rsidR="009D6E53" w:rsidRPr="003807E1" w:rsidRDefault="009D6E53" w:rsidP="00F85A2C">
            <w:pPr>
              <w:spacing w:after="0" w:line="240" w:lineRule="auto"/>
              <w:jc w:val="center"/>
              <w:rPr>
                <w:rFonts w:eastAsia="Microsoft Sans Serif"/>
                <w:color w:val="000000"/>
                <w:sz w:val="24"/>
                <w:szCs w:val="24"/>
                <w:lang w:eastAsia="ru-RU"/>
              </w:rPr>
            </w:pPr>
          </w:p>
        </w:tc>
      </w:tr>
      <w:tr w:rsidR="009D6E53" w:rsidRPr="003807E1" w:rsidTr="00F85A2C">
        <w:tblPrEx>
          <w:tblLook w:val="0000" w:firstRow="0" w:lastRow="0" w:firstColumn="0" w:lastColumn="0" w:noHBand="0" w:noVBand="0"/>
        </w:tblPrEx>
        <w:trPr>
          <w:trHeight w:val="275"/>
        </w:trPr>
        <w:tc>
          <w:tcPr>
            <w:tcW w:w="709" w:type="dxa"/>
            <w:vMerge/>
            <w:tcBorders>
              <w:left w:val="single" w:sz="4" w:space="0" w:color="000000"/>
            </w:tcBorders>
            <w:shd w:val="clear" w:color="auto" w:fill="auto"/>
            <w:vAlign w:val="center"/>
          </w:tcPr>
          <w:p w:rsidR="009D6E53" w:rsidRPr="003807E1" w:rsidRDefault="009D6E53" w:rsidP="00F85A2C">
            <w:pPr>
              <w:spacing w:after="0" w:line="240" w:lineRule="auto"/>
              <w:rPr>
                <w:rFonts w:eastAsia="Microsoft Sans Serif"/>
                <w:color w:val="000000"/>
                <w:sz w:val="24"/>
                <w:szCs w:val="24"/>
                <w:lang w:eastAsia="ru-RU"/>
              </w:rPr>
            </w:pPr>
          </w:p>
        </w:tc>
        <w:tc>
          <w:tcPr>
            <w:tcW w:w="5670" w:type="dxa"/>
            <w:tcBorders>
              <w:left w:val="single" w:sz="4" w:space="0" w:color="000000"/>
              <w:right w:val="single" w:sz="4" w:space="0" w:color="000000"/>
            </w:tcBorders>
            <w:shd w:val="clear" w:color="auto" w:fill="auto"/>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 одно нарушение</w:t>
            </w:r>
          </w:p>
        </w:tc>
        <w:tc>
          <w:tcPr>
            <w:tcW w:w="3260" w:type="dxa"/>
            <w:tcBorders>
              <w:left w:val="single" w:sz="4" w:space="0" w:color="000000"/>
              <w:right w:val="single" w:sz="4" w:space="0" w:color="000000"/>
            </w:tcBorders>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-1</w:t>
            </w:r>
          </w:p>
        </w:tc>
      </w:tr>
      <w:tr w:rsidR="009D6E53" w:rsidRPr="003807E1" w:rsidTr="00F85A2C">
        <w:tblPrEx>
          <w:tblLook w:val="0000" w:firstRow="0" w:lastRow="0" w:firstColumn="0" w:lastColumn="0" w:noHBand="0" w:noVBand="0"/>
        </w:tblPrEx>
        <w:trPr>
          <w:trHeight w:val="275"/>
        </w:trPr>
        <w:tc>
          <w:tcPr>
            <w:tcW w:w="709" w:type="dxa"/>
            <w:vMerge/>
            <w:tcBorders>
              <w:left w:val="single" w:sz="4" w:space="0" w:color="000000"/>
              <w:bottom w:val="single" w:sz="4" w:space="0" w:color="auto"/>
            </w:tcBorders>
            <w:shd w:val="clear" w:color="auto" w:fill="auto"/>
            <w:vAlign w:val="center"/>
          </w:tcPr>
          <w:p w:rsidR="009D6E53" w:rsidRPr="003807E1" w:rsidRDefault="009D6E53" w:rsidP="00F85A2C">
            <w:pPr>
              <w:spacing w:after="0" w:line="240" w:lineRule="auto"/>
              <w:rPr>
                <w:rFonts w:eastAsia="Microsoft Sans Serif"/>
                <w:color w:val="000000"/>
                <w:sz w:val="24"/>
                <w:szCs w:val="24"/>
                <w:lang w:eastAsia="ru-RU"/>
              </w:rPr>
            </w:pPr>
          </w:p>
        </w:tc>
        <w:tc>
          <w:tcPr>
            <w:tcW w:w="5670" w:type="dxa"/>
            <w:tcBorders>
              <w:left w:val="single" w:sz="4" w:space="0" w:color="000000"/>
              <w:bottom w:val="single" w:sz="4" w:space="0" w:color="auto"/>
              <w:right w:val="single" w:sz="4" w:space="0" w:color="000000"/>
            </w:tcBorders>
            <w:shd w:val="clear" w:color="auto" w:fill="auto"/>
          </w:tcPr>
          <w:p w:rsidR="009D6E53" w:rsidRPr="003807E1" w:rsidRDefault="009D6E53" w:rsidP="00F85A2C">
            <w:pPr>
              <w:spacing w:after="0" w:line="240" w:lineRule="auto"/>
              <w:rPr>
                <w:rFonts w:eastAsia="Microsoft Sans Serif"/>
                <w:color w:val="000000"/>
                <w:sz w:val="24"/>
                <w:szCs w:val="24"/>
                <w:lang w:eastAsia="ru-RU"/>
              </w:rPr>
            </w:pPr>
            <w:r w:rsidRPr="003807E1">
              <w:rPr>
                <w:rFonts w:eastAsia="Microsoft Sans Serif"/>
                <w:color w:val="000000"/>
                <w:sz w:val="24"/>
                <w:szCs w:val="24"/>
                <w:lang w:eastAsia="ru-RU"/>
              </w:rPr>
              <w:t>- два нарушения</w:t>
            </w:r>
          </w:p>
        </w:tc>
        <w:tc>
          <w:tcPr>
            <w:tcW w:w="3260" w:type="dxa"/>
            <w:tcBorders>
              <w:left w:val="single" w:sz="4" w:space="0" w:color="000000"/>
              <w:bottom w:val="single" w:sz="4" w:space="0" w:color="auto"/>
              <w:right w:val="single" w:sz="4" w:space="0" w:color="000000"/>
            </w:tcBorders>
          </w:tcPr>
          <w:p w:rsidR="009D6E53" w:rsidRPr="003807E1" w:rsidRDefault="009D6E53" w:rsidP="00F85A2C">
            <w:pPr>
              <w:spacing w:after="0" w:line="240" w:lineRule="auto"/>
              <w:jc w:val="center"/>
              <w:rPr>
                <w:rFonts w:eastAsia="Microsoft Sans Serif"/>
                <w:color w:val="000000"/>
                <w:sz w:val="24"/>
                <w:szCs w:val="24"/>
                <w:lang w:eastAsia="ru-RU"/>
              </w:rPr>
            </w:pPr>
            <w:r w:rsidRPr="003807E1">
              <w:rPr>
                <w:rFonts w:eastAsia="Microsoft Sans Serif"/>
                <w:color w:val="000000"/>
                <w:sz w:val="24"/>
                <w:szCs w:val="24"/>
                <w:lang w:eastAsia="ru-RU"/>
              </w:rPr>
              <w:t>-2</w:t>
            </w:r>
          </w:p>
        </w:tc>
      </w:tr>
    </w:tbl>
    <w:p w:rsidR="009D6E53" w:rsidRPr="003807E1" w:rsidRDefault="009D6E53" w:rsidP="009D6E53">
      <w:pPr>
        <w:tabs>
          <w:tab w:val="left" w:pos="1134"/>
        </w:tabs>
        <w:spacing w:after="0" w:line="360" w:lineRule="auto"/>
        <w:jc w:val="center"/>
        <w:rPr>
          <w:rFonts w:eastAsia="Times New Roman"/>
          <w:b/>
          <w:sz w:val="24"/>
          <w:szCs w:val="24"/>
        </w:rPr>
      </w:pPr>
    </w:p>
    <w:p w:rsidR="009D6E53" w:rsidRPr="003807E1" w:rsidRDefault="009D6E53" w:rsidP="009D6E53">
      <w:pPr>
        <w:tabs>
          <w:tab w:val="left" w:pos="1134"/>
        </w:tabs>
        <w:spacing w:after="0" w:line="360" w:lineRule="auto"/>
        <w:jc w:val="center"/>
        <w:rPr>
          <w:rFonts w:eastAsia="Times New Roman"/>
          <w:b/>
          <w:sz w:val="24"/>
          <w:szCs w:val="24"/>
        </w:rPr>
      </w:pPr>
      <w:r w:rsidRPr="003807E1">
        <w:rPr>
          <w:rFonts w:eastAsia="Times New Roman"/>
          <w:b/>
          <w:sz w:val="24"/>
          <w:szCs w:val="24"/>
        </w:rPr>
        <w:t>5. Продолжительность выполнения конкурсных заданий</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lastRenderedPageBreak/>
        <w:t>Максимальное время, отводимое на выполнения заданий в день – 8 часов (академических).</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xml:space="preserve">Максимальное время для выполнения </w:t>
      </w:r>
      <w:r w:rsidRPr="003807E1">
        <w:rPr>
          <w:rFonts w:eastAsia="Times New Roman"/>
          <w:sz w:val="24"/>
          <w:szCs w:val="24"/>
          <w:lang w:val="en-US"/>
        </w:rPr>
        <w:t>I</w:t>
      </w:r>
      <w:r w:rsidRPr="003807E1">
        <w:rPr>
          <w:rFonts w:eastAsia="Times New Roman"/>
          <w:sz w:val="24"/>
          <w:szCs w:val="24"/>
        </w:rPr>
        <w:t xml:space="preserve"> уровня:</w:t>
      </w:r>
    </w:p>
    <w:p w:rsidR="009D6E53" w:rsidRPr="003807E1" w:rsidRDefault="009D6E53" w:rsidP="009D6E53">
      <w:pPr>
        <w:tabs>
          <w:tab w:val="left" w:pos="1134"/>
        </w:tabs>
        <w:spacing w:after="0" w:line="360" w:lineRule="auto"/>
        <w:ind w:firstLine="709"/>
        <w:jc w:val="both"/>
        <w:rPr>
          <w:rFonts w:eastAsia="Times New Roman"/>
          <w:sz w:val="24"/>
          <w:szCs w:val="24"/>
        </w:rPr>
      </w:pPr>
      <w:r w:rsidRPr="003807E1">
        <w:rPr>
          <w:rFonts w:eastAsia="Times New Roman"/>
          <w:sz w:val="24"/>
          <w:szCs w:val="24"/>
        </w:rPr>
        <w:t>- тестовое задание – 1 час (астрономический);</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 перевод профессионального текста, сообщения – 1 час (академический);</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 решение задачи по организации работы коллектива - 1 час (академический).</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Максимальное время для выполнения отдельных заданий 2 уровня:</w:t>
      </w:r>
    </w:p>
    <w:p w:rsidR="009D6E53" w:rsidRPr="003807E1" w:rsidRDefault="009D6E53" w:rsidP="009D6E53">
      <w:pPr>
        <w:tabs>
          <w:tab w:val="left" w:pos="1134"/>
        </w:tabs>
        <w:spacing w:after="0" w:line="360" w:lineRule="auto"/>
        <w:ind w:firstLine="709"/>
        <w:jc w:val="both"/>
        <w:rPr>
          <w:rFonts w:eastAsia="Times New Roman"/>
        </w:rPr>
      </w:pPr>
      <w:r w:rsidRPr="003807E1">
        <w:rPr>
          <w:sz w:val="24"/>
          <w:szCs w:val="24"/>
        </w:rPr>
        <w:t xml:space="preserve">- инвариантная часть практического задания </w:t>
      </w:r>
      <w:r w:rsidRPr="003807E1">
        <w:rPr>
          <w:sz w:val="24"/>
          <w:szCs w:val="24"/>
          <w:lang w:val="en-US"/>
        </w:rPr>
        <w:t>II</w:t>
      </w:r>
      <w:r w:rsidRPr="003807E1">
        <w:rPr>
          <w:sz w:val="24"/>
          <w:szCs w:val="24"/>
        </w:rPr>
        <w:t xml:space="preserve"> уровня</w:t>
      </w:r>
      <w:r w:rsidRPr="003807E1">
        <w:rPr>
          <w:rFonts w:eastAsia="Times New Roman"/>
          <w:sz w:val="24"/>
          <w:szCs w:val="24"/>
        </w:rPr>
        <w:t xml:space="preserve"> – 6 часов (астрономических);</w:t>
      </w:r>
    </w:p>
    <w:p w:rsidR="009D6E53" w:rsidRPr="003807E1" w:rsidRDefault="009D6E53" w:rsidP="009D6E53">
      <w:pPr>
        <w:tabs>
          <w:tab w:val="left" w:pos="1134"/>
        </w:tabs>
        <w:spacing w:after="0" w:line="360" w:lineRule="auto"/>
        <w:ind w:firstLine="709"/>
        <w:jc w:val="both"/>
        <w:rPr>
          <w:b/>
          <w:sz w:val="24"/>
          <w:szCs w:val="24"/>
        </w:rPr>
      </w:pPr>
      <w:r w:rsidRPr="003807E1">
        <w:rPr>
          <w:sz w:val="24"/>
          <w:szCs w:val="24"/>
        </w:rPr>
        <w:t xml:space="preserve">- вариативная часть практического задания </w:t>
      </w:r>
      <w:r w:rsidRPr="003807E1">
        <w:rPr>
          <w:sz w:val="24"/>
          <w:szCs w:val="24"/>
          <w:lang w:val="en-US"/>
        </w:rPr>
        <w:t>II</w:t>
      </w:r>
      <w:r w:rsidRPr="003807E1">
        <w:rPr>
          <w:sz w:val="24"/>
          <w:szCs w:val="24"/>
        </w:rPr>
        <w:t xml:space="preserve"> уровня – 3 часа (астрономических).</w:t>
      </w:r>
    </w:p>
    <w:p w:rsidR="009D6E53" w:rsidRPr="003807E1" w:rsidRDefault="009D6E53" w:rsidP="009D6E53">
      <w:pPr>
        <w:tabs>
          <w:tab w:val="left" w:pos="1134"/>
        </w:tabs>
        <w:spacing w:after="0" w:line="360" w:lineRule="auto"/>
        <w:jc w:val="center"/>
        <w:rPr>
          <w:b/>
          <w:sz w:val="24"/>
          <w:szCs w:val="24"/>
        </w:rPr>
      </w:pPr>
      <w:r w:rsidRPr="003807E1">
        <w:rPr>
          <w:b/>
          <w:sz w:val="24"/>
          <w:szCs w:val="24"/>
        </w:rPr>
        <w:t>6. Условия выполнения заданий. Оборудование</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6.1. Для выполнения задания «Тестирование» необходимо соблюдение следующих условий:</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 наличие компьютерных классов, в которых размещаются персональные компьютеры, объединенные в локальную вычислительную сеть;</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 наличие специализированного программного обеспечения.</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 xml:space="preserve">Должна быть обеспечена возможность единовременного выполнения задания всеми участниками Олимпиады. </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 xml:space="preserve">6.2. Для выполнения заданий </w:t>
      </w:r>
      <w:r w:rsidRPr="003807E1">
        <w:rPr>
          <w:rFonts w:eastAsia="Times New Roman"/>
          <w:sz w:val="24"/>
          <w:szCs w:val="24"/>
        </w:rPr>
        <w:t xml:space="preserve">«Перевод профессионального текста» </w:t>
      </w:r>
      <w:r w:rsidRPr="003807E1">
        <w:rPr>
          <w:sz w:val="24"/>
          <w:szCs w:val="24"/>
        </w:rPr>
        <w:t>необходимо соблюдение следующих условий:</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 наличие компьютерных классов, в которых размещаются персональные компьютеры, объединенные в локальную вычислительную сеть;</w:t>
      </w:r>
    </w:p>
    <w:p w:rsidR="009D6E53" w:rsidRPr="003807E1" w:rsidRDefault="009D6E53" w:rsidP="009D6E53">
      <w:pPr>
        <w:spacing w:before="45" w:after="45" w:line="240" w:lineRule="auto"/>
        <w:ind w:left="45" w:right="45" w:firstLine="664"/>
        <w:outlineLvl w:val="1"/>
        <w:rPr>
          <w:rFonts w:eastAsia="Times New Roman"/>
          <w:bCs/>
          <w:sz w:val="36"/>
          <w:szCs w:val="36"/>
          <w:lang w:eastAsia="ru-RU"/>
        </w:rPr>
      </w:pPr>
      <w:r w:rsidRPr="003807E1">
        <w:rPr>
          <w:rFonts w:eastAsia="Times New Roman"/>
          <w:bCs/>
          <w:sz w:val="24"/>
          <w:szCs w:val="24"/>
          <w:lang w:eastAsia="ru-RU"/>
        </w:rPr>
        <w:t>- наличие словарей.</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Должна быть обеспечена возможность единовременного выполнения задания всеми участниками Олимпиады.</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6.3.</w:t>
      </w:r>
      <w:r w:rsidRPr="003807E1">
        <w:rPr>
          <w:rFonts w:eastAsia="Times New Roman"/>
          <w:b/>
          <w:sz w:val="24"/>
          <w:szCs w:val="24"/>
        </w:rPr>
        <w:t xml:space="preserve"> </w:t>
      </w:r>
      <w:r w:rsidRPr="003807E1">
        <w:rPr>
          <w:sz w:val="24"/>
          <w:szCs w:val="24"/>
        </w:rPr>
        <w:t xml:space="preserve">Для выполнения заданий </w:t>
      </w:r>
      <w:r w:rsidRPr="003807E1">
        <w:rPr>
          <w:rFonts w:eastAsia="Times New Roman"/>
          <w:sz w:val="24"/>
          <w:szCs w:val="24"/>
        </w:rPr>
        <w:t>«Задание по организации работы коллектива»</w:t>
      </w:r>
      <w:r w:rsidRPr="003807E1">
        <w:rPr>
          <w:sz w:val="24"/>
          <w:szCs w:val="24"/>
        </w:rPr>
        <w:t xml:space="preserve"> необходимо соблюдение следующих условий:</w:t>
      </w:r>
    </w:p>
    <w:p w:rsidR="009D6E53" w:rsidRPr="003807E1" w:rsidRDefault="009D6E53" w:rsidP="009D6E53">
      <w:pPr>
        <w:tabs>
          <w:tab w:val="left" w:pos="1134"/>
        </w:tabs>
        <w:spacing w:after="0" w:line="360" w:lineRule="auto"/>
        <w:ind w:firstLine="709"/>
        <w:jc w:val="both"/>
        <w:rPr>
          <w:rFonts w:eastAsia="Times New Roman"/>
        </w:rPr>
      </w:pPr>
      <w:r w:rsidRPr="003807E1">
        <w:rPr>
          <w:sz w:val="24"/>
          <w:szCs w:val="24"/>
        </w:rPr>
        <w:t>- наличие компьютерных классов, в которых размещаются персональные компьютеры, объединенные в локальную вычислительную сеть.</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Должна быть обеспечена возможность единовременного выполнения задания всеми участниками Олимпиады.</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 xml:space="preserve">6.4. Для выполнения заданий инвариантной части практического задания </w:t>
      </w:r>
      <w:r w:rsidRPr="003807E1">
        <w:rPr>
          <w:sz w:val="24"/>
          <w:szCs w:val="24"/>
          <w:lang w:val="en-US"/>
        </w:rPr>
        <w:t>II</w:t>
      </w:r>
      <w:r w:rsidRPr="003807E1">
        <w:rPr>
          <w:sz w:val="24"/>
          <w:szCs w:val="24"/>
        </w:rPr>
        <w:t xml:space="preserve"> уровня необходимо соблюдение следующих условий:</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 наличие компьютерных классов, в которых размещаются персональные компьютеры, объединенные в локальную вычислительную сеть;</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 наличие специализированного программного обеспечения.</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lastRenderedPageBreak/>
        <w:t>Должна быть обеспечена возможность единовременного выполнения задания всеми участниками Олимпиады.</w:t>
      </w:r>
    </w:p>
    <w:p w:rsidR="009D6E53" w:rsidRPr="003807E1" w:rsidRDefault="009D6E53" w:rsidP="009D6E53">
      <w:pPr>
        <w:tabs>
          <w:tab w:val="left" w:pos="1134"/>
        </w:tabs>
        <w:spacing w:after="0" w:line="360" w:lineRule="auto"/>
        <w:ind w:firstLine="709"/>
        <w:jc w:val="both"/>
        <w:rPr>
          <w:sz w:val="24"/>
          <w:szCs w:val="24"/>
        </w:rPr>
      </w:pPr>
      <w:r w:rsidRPr="003807E1">
        <w:rPr>
          <w:sz w:val="24"/>
          <w:szCs w:val="24"/>
        </w:rPr>
        <w:t xml:space="preserve">Для выполнения заданий вариативной части практического задания </w:t>
      </w:r>
      <w:r w:rsidRPr="003807E1">
        <w:rPr>
          <w:sz w:val="24"/>
          <w:szCs w:val="24"/>
          <w:lang w:val="en-US"/>
        </w:rPr>
        <w:t>II</w:t>
      </w:r>
      <w:r w:rsidRPr="003807E1">
        <w:rPr>
          <w:sz w:val="24"/>
          <w:szCs w:val="24"/>
        </w:rPr>
        <w:t xml:space="preserve"> уровня необходимо соблюдение следующих условий:</w:t>
      </w:r>
    </w:p>
    <w:p w:rsidR="009D6E53" w:rsidRPr="003807E1" w:rsidRDefault="009D6E53" w:rsidP="009D6E53">
      <w:pPr>
        <w:tabs>
          <w:tab w:val="left" w:pos="1134"/>
        </w:tabs>
        <w:spacing w:after="0" w:line="360" w:lineRule="auto"/>
        <w:ind w:firstLine="709"/>
        <w:jc w:val="both"/>
        <w:rPr>
          <w:rFonts w:eastAsia="Times New Roman"/>
        </w:rPr>
      </w:pPr>
      <w:r w:rsidRPr="003807E1">
        <w:rPr>
          <w:sz w:val="24"/>
          <w:szCs w:val="24"/>
        </w:rPr>
        <w:t>- наличие классов, в которых размещаются персональные рабочие места.</w:t>
      </w:r>
    </w:p>
    <w:p w:rsidR="009D6E53" w:rsidRPr="002C4C0B" w:rsidRDefault="009D6E53" w:rsidP="009D6E53">
      <w:pPr>
        <w:tabs>
          <w:tab w:val="left" w:pos="1134"/>
        </w:tabs>
        <w:spacing w:after="0" w:line="360" w:lineRule="auto"/>
        <w:ind w:firstLine="709"/>
        <w:jc w:val="both"/>
        <w:rPr>
          <w:sz w:val="24"/>
          <w:szCs w:val="24"/>
        </w:rPr>
      </w:pPr>
      <w:r w:rsidRPr="003807E1">
        <w:rPr>
          <w:sz w:val="24"/>
          <w:szCs w:val="24"/>
        </w:rPr>
        <w:t>Должна быть обеспечена возможность единовременного выполнения задан</w:t>
      </w:r>
      <w:r>
        <w:rPr>
          <w:sz w:val="24"/>
          <w:szCs w:val="24"/>
        </w:rPr>
        <w:t>ия всеми участниками Олимпиады.</w:t>
      </w:r>
    </w:p>
    <w:p w:rsidR="009D6E53" w:rsidRPr="003807E1" w:rsidRDefault="009D6E53" w:rsidP="009D6E53">
      <w:pPr>
        <w:tabs>
          <w:tab w:val="left" w:pos="1134"/>
        </w:tabs>
        <w:spacing w:after="0" w:line="360" w:lineRule="auto"/>
        <w:jc w:val="center"/>
        <w:rPr>
          <w:b/>
          <w:sz w:val="24"/>
          <w:szCs w:val="24"/>
        </w:rPr>
      </w:pPr>
      <w:r w:rsidRPr="003807E1">
        <w:rPr>
          <w:b/>
          <w:sz w:val="24"/>
          <w:szCs w:val="24"/>
        </w:rPr>
        <w:t>7. Оценивание работы участника олимпиады в целом</w:t>
      </w:r>
    </w:p>
    <w:p w:rsidR="009D6E53" w:rsidRPr="003807E1" w:rsidRDefault="009D6E53" w:rsidP="009D6E53">
      <w:pPr>
        <w:tabs>
          <w:tab w:val="left" w:pos="142"/>
          <w:tab w:val="left" w:pos="851"/>
        </w:tabs>
        <w:spacing w:after="0" w:line="360" w:lineRule="auto"/>
        <w:ind w:firstLine="709"/>
        <w:jc w:val="both"/>
        <w:rPr>
          <w:color w:val="000000"/>
          <w:spacing w:val="-1"/>
          <w:sz w:val="24"/>
          <w:szCs w:val="24"/>
        </w:rPr>
      </w:pPr>
      <w:r w:rsidRPr="003807E1">
        <w:rPr>
          <w:color w:val="000000"/>
          <w:spacing w:val="-1"/>
          <w:sz w:val="24"/>
          <w:szCs w:val="24"/>
        </w:rPr>
        <w:t xml:space="preserve">7.1. Для осуществления учета полученных участниками олимпиады оценок заполняются ведомости оценок результатов выполнения заданий </w:t>
      </w:r>
      <w:r w:rsidRPr="003807E1">
        <w:rPr>
          <w:color w:val="000000"/>
          <w:spacing w:val="-1"/>
          <w:sz w:val="24"/>
          <w:szCs w:val="24"/>
          <w:lang w:val="en-US"/>
        </w:rPr>
        <w:t>I</w:t>
      </w:r>
      <w:r w:rsidRPr="003807E1">
        <w:rPr>
          <w:color w:val="000000"/>
          <w:spacing w:val="-1"/>
          <w:sz w:val="24"/>
          <w:szCs w:val="24"/>
        </w:rPr>
        <w:t xml:space="preserve"> и </w:t>
      </w:r>
      <w:r w:rsidRPr="003807E1">
        <w:rPr>
          <w:color w:val="000000"/>
          <w:spacing w:val="-1"/>
          <w:sz w:val="24"/>
          <w:szCs w:val="24"/>
          <w:lang w:val="en-US"/>
        </w:rPr>
        <w:t>II</w:t>
      </w:r>
      <w:r w:rsidRPr="003807E1">
        <w:rPr>
          <w:color w:val="000000"/>
          <w:spacing w:val="-1"/>
          <w:sz w:val="24"/>
          <w:szCs w:val="24"/>
        </w:rPr>
        <w:t xml:space="preserve"> уровня.</w:t>
      </w:r>
    </w:p>
    <w:p w:rsidR="009D6E53" w:rsidRPr="003807E1" w:rsidRDefault="009D6E53" w:rsidP="009D6E53">
      <w:pPr>
        <w:tabs>
          <w:tab w:val="left" w:pos="142"/>
          <w:tab w:val="left" w:pos="851"/>
        </w:tabs>
        <w:spacing w:after="0" w:line="360" w:lineRule="auto"/>
        <w:ind w:firstLine="709"/>
        <w:jc w:val="both"/>
        <w:rPr>
          <w:spacing w:val="-1"/>
          <w:sz w:val="24"/>
          <w:szCs w:val="24"/>
        </w:rPr>
      </w:pPr>
      <w:r w:rsidRPr="003807E1">
        <w:rPr>
          <w:color w:val="000000"/>
          <w:spacing w:val="-1"/>
          <w:sz w:val="24"/>
          <w:szCs w:val="24"/>
        </w:rPr>
        <w:t xml:space="preserve">7.2. На основе указанных в п.7.1. ведомостей формируются сводные ведомости, в которые заносятся суммарные оценки в баллах за выполнение заданий I и II уровня каждым участником Олимпиады и итоговая оценка выполнения профессионального комплексного задания каждого участника Олимпиады, получаемая при сложении суммарных оценок за выполнение заданий </w:t>
      </w:r>
      <w:r w:rsidRPr="003807E1">
        <w:rPr>
          <w:color w:val="000000"/>
          <w:spacing w:val="-1"/>
          <w:sz w:val="24"/>
          <w:szCs w:val="24"/>
          <w:lang w:val="en-US"/>
        </w:rPr>
        <w:t>I</w:t>
      </w:r>
      <w:r w:rsidRPr="003807E1">
        <w:rPr>
          <w:color w:val="000000"/>
          <w:spacing w:val="-1"/>
          <w:sz w:val="24"/>
          <w:szCs w:val="24"/>
        </w:rPr>
        <w:t xml:space="preserve"> и </w:t>
      </w:r>
      <w:r w:rsidRPr="003807E1">
        <w:rPr>
          <w:color w:val="000000"/>
          <w:spacing w:val="-1"/>
          <w:sz w:val="24"/>
          <w:szCs w:val="24"/>
          <w:lang w:val="en-US"/>
        </w:rPr>
        <w:t>II</w:t>
      </w:r>
      <w:r w:rsidRPr="003807E1">
        <w:rPr>
          <w:color w:val="000000"/>
          <w:spacing w:val="-1"/>
          <w:sz w:val="24"/>
          <w:szCs w:val="24"/>
        </w:rPr>
        <w:t xml:space="preserve"> уровня</w:t>
      </w:r>
      <w:r w:rsidRPr="003807E1">
        <w:rPr>
          <w:spacing w:val="-1"/>
          <w:sz w:val="24"/>
          <w:szCs w:val="24"/>
        </w:rPr>
        <w:t>.</w:t>
      </w:r>
    </w:p>
    <w:p w:rsidR="009D6E53" w:rsidRPr="003807E1" w:rsidRDefault="009D6E53" w:rsidP="009D6E53">
      <w:pPr>
        <w:tabs>
          <w:tab w:val="left" w:pos="142"/>
          <w:tab w:val="left" w:pos="851"/>
        </w:tabs>
        <w:spacing w:after="0" w:line="360" w:lineRule="auto"/>
        <w:ind w:firstLine="709"/>
        <w:jc w:val="both"/>
        <w:rPr>
          <w:color w:val="000000"/>
          <w:spacing w:val="-1"/>
          <w:sz w:val="24"/>
          <w:szCs w:val="24"/>
        </w:rPr>
      </w:pPr>
      <w:r w:rsidRPr="003807E1">
        <w:rPr>
          <w:spacing w:val="-1"/>
          <w:sz w:val="24"/>
          <w:szCs w:val="24"/>
        </w:rPr>
        <w:t>7.3.</w:t>
      </w:r>
      <w:r w:rsidRPr="003807E1">
        <w:rPr>
          <w:color w:val="000000"/>
          <w:spacing w:val="-1"/>
          <w:sz w:val="24"/>
          <w:szCs w:val="24"/>
        </w:rPr>
        <w:t xml:space="preserve"> Результаты участников заключительного этапа Всероссийской олимпиады ранжируются по убыванию суммарного количества баллов, после чего из ранжированного перечня результатов выделяю 3 наибольших результата, отличных друг от друга – первый, второй и третий результаты.</w:t>
      </w:r>
    </w:p>
    <w:p w:rsidR="009D6E53" w:rsidRPr="003807E1" w:rsidRDefault="009D6E53" w:rsidP="009D6E53">
      <w:pPr>
        <w:tabs>
          <w:tab w:val="left" w:pos="142"/>
          <w:tab w:val="left" w:pos="851"/>
        </w:tabs>
        <w:spacing w:after="0" w:line="360" w:lineRule="auto"/>
        <w:ind w:firstLine="709"/>
        <w:jc w:val="both"/>
        <w:rPr>
          <w:rFonts w:eastAsia="Times New Roman"/>
          <w:sz w:val="24"/>
          <w:szCs w:val="24"/>
          <w:lang w:eastAsia="x-none"/>
        </w:rPr>
      </w:pPr>
      <w:r w:rsidRPr="003807E1">
        <w:rPr>
          <w:rFonts w:eastAsia="Times New Roman"/>
          <w:sz w:val="24"/>
          <w:szCs w:val="24"/>
          <w:lang w:val="x-none" w:eastAsia="x-none"/>
        </w:rPr>
        <w:t xml:space="preserve">При равенстве </w:t>
      </w:r>
      <w:r w:rsidRPr="003807E1">
        <w:rPr>
          <w:rFonts w:eastAsia="Times New Roman"/>
          <w:sz w:val="24"/>
          <w:szCs w:val="24"/>
          <w:lang w:eastAsia="x-none"/>
        </w:rPr>
        <w:t>баллов</w:t>
      </w:r>
      <w:r w:rsidRPr="003807E1">
        <w:rPr>
          <w:rFonts w:eastAsia="Times New Roman"/>
          <w:sz w:val="24"/>
          <w:szCs w:val="24"/>
          <w:lang w:val="x-none" w:eastAsia="x-none"/>
        </w:rPr>
        <w:t xml:space="preserve"> предпочтение отдается участнику, имеющему лучший результат за выполнение задани</w:t>
      </w:r>
      <w:r w:rsidRPr="003807E1">
        <w:rPr>
          <w:rFonts w:eastAsia="Times New Roman"/>
          <w:sz w:val="24"/>
          <w:szCs w:val="24"/>
          <w:lang w:eastAsia="x-none"/>
        </w:rPr>
        <w:t>й</w:t>
      </w:r>
      <w:r w:rsidRPr="003807E1">
        <w:rPr>
          <w:rFonts w:eastAsia="Times New Roman"/>
          <w:sz w:val="24"/>
          <w:szCs w:val="24"/>
          <w:lang w:val="x-none" w:eastAsia="x-none"/>
        </w:rPr>
        <w:t xml:space="preserve"> II уровня.</w:t>
      </w:r>
    </w:p>
    <w:p w:rsidR="009D6E53" w:rsidRPr="003807E1" w:rsidRDefault="009D6E53" w:rsidP="009D6E53">
      <w:pPr>
        <w:tabs>
          <w:tab w:val="left" w:pos="142"/>
          <w:tab w:val="left" w:pos="851"/>
        </w:tabs>
        <w:spacing w:after="0" w:line="360" w:lineRule="auto"/>
        <w:ind w:firstLine="709"/>
        <w:jc w:val="both"/>
        <w:rPr>
          <w:color w:val="000000"/>
          <w:spacing w:val="-1"/>
          <w:sz w:val="24"/>
          <w:szCs w:val="24"/>
        </w:rPr>
      </w:pPr>
      <w:r w:rsidRPr="003807E1">
        <w:rPr>
          <w:color w:val="000000"/>
          <w:spacing w:val="-1"/>
          <w:sz w:val="24"/>
          <w:szCs w:val="24"/>
        </w:rPr>
        <w:t xml:space="preserve">Участник, имеющий первый результат, является победителем Всероссийской олимпиады. Участники, имеющие второй и третий результаты, являются призерами Всероссийской олимпиады. </w:t>
      </w:r>
    </w:p>
    <w:p w:rsidR="009D6E53" w:rsidRPr="003807E1" w:rsidRDefault="009D6E53" w:rsidP="009D6E53">
      <w:pPr>
        <w:tabs>
          <w:tab w:val="left" w:pos="142"/>
          <w:tab w:val="left" w:pos="851"/>
        </w:tabs>
        <w:spacing w:after="0" w:line="360" w:lineRule="auto"/>
        <w:ind w:firstLine="709"/>
        <w:jc w:val="both"/>
        <w:rPr>
          <w:color w:val="000000"/>
          <w:spacing w:val="-1"/>
          <w:sz w:val="24"/>
          <w:szCs w:val="24"/>
        </w:rPr>
      </w:pPr>
      <w:r w:rsidRPr="003807E1">
        <w:rPr>
          <w:color w:val="000000"/>
          <w:spacing w:val="-1"/>
          <w:sz w:val="24"/>
          <w:szCs w:val="24"/>
        </w:rPr>
        <w:t>Решение жюри оформляется протоколом.</w:t>
      </w:r>
    </w:p>
    <w:p w:rsidR="009D6E53" w:rsidRPr="003807E1" w:rsidRDefault="009D6E53" w:rsidP="009D6E53">
      <w:pPr>
        <w:tabs>
          <w:tab w:val="left" w:pos="0"/>
          <w:tab w:val="left" w:pos="851"/>
        </w:tabs>
        <w:spacing w:after="0" w:line="360" w:lineRule="auto"/>
        <w:ind w:firstLine="709"/>
        <w:jc w:val="both"/>
        <w:rPr>
          <w:rFonts w:ascii="Arial" w:hAnsi="Arial" w:cs="Arial"/>
          <w:b/>
          <w:bCs/>
          <w:color w:val="000000"/>
          <w:sz w:val="24"/>
          <w:szCs w:val="24"/>
          <w:bdr w:val="none" w:sz="0" w:space="0" w:color="auto" w:frame="1"/>
          <w:shd w:val="clear" w:color="auto" w:fill="FFFFFF"/>
        </w:rPr>
      </w:pPr>
      <w:r w:rsidRPr="003807E1">
        <w:rPr>
          <w:bCs/>
          <w:color w:val="000000"/>
          <w:sz w:val="24"/>
          <w:szCs w:val="24"/>
          <w:bdr w:val="none" w:sz="0" w:space="0" w:color="auto" w:frame="1"/>
          <w:shd w:val="clear" w:color="auto" w:fill="FFFFFF"/>
        </w:rPr>
        <w:t>7.4. Участникам, показавшим высокие результаты выполнения отдельного задания, при условии выполнения всех заданий, устанавливаются дополнительные поощрения.</w:t>
      </w:r>
    </w:p>
    <w:p w:rsidR="009D6E53" w:rsidRPr="003807E1" w:rsidRDefault="009D6E53" w:rsidP="009D6E53">
      <w:pPr>
        <w:tabs>
          <w:tab w:val="left" w:pos="0"/>
          <w:tab w:val="left" w:pos="851"/>
        </w:tabs>
        <w:spacing w:after="0" w:line="360" w:lineRule="auto"/>
        <w:ind w:firstLine="709"/>
        <w:jc w:val="both"/>
        <w:rPr>
          <w:color w:val="000000"/>
          <w:spacing w:val="-1"/>
          <w:sz w:val="24"/>
          <w:szCs w:val="24"/>
        </w:rPr>
      </w:pPr>
      <w:r w:rsidRPr="003807E1">
        <w:rPr>
          <w:color w:val="000000"/>
          <w:spacing w:val="-1"/>
          <w:sz w:val="24"/>
          <w:szCs w:val="24"/>
        </w:rPr>
        <w:t>Номинируются на дополнительные поощрения:</w:t>
      </w:r>
    </w:p>
    <w:p w:rsidR="009D6E53" w:rsidRPr="003807E1" w:rsidRDefault="009D6E53" w:rsidP="009D6E53">
      <w:pPr>
        <w:tabs>
          <w:tab w:val="left" w:pos="0"/>
          <w:tab w:val="left" w:pos="709"/>
        </w:tabs>
        <w:spacing w:after="0" w:line="360" w:lineRule="auto"/>
        <w:ind w:firstLine="709"/>
        <w:jc w:val="both"/>
        <w:rPr>
          <w:color w:val="000000"/>
          <w:spacing w:val="-1"/>
          <w:sz w:val="24"/>
          <w:szCs w:val="24"/>
        </w:rPr>
      </w:pPr>
      <w:r w:rsidRPr="003807E1">
        <w:rPr>
          <w:color w:val="000000"/>
          <w:spacing w:val="-1"/>
          <w:sz w:val="24"/>
          <w:szCs w:val="24"/>
        </w:rPr>
        <w:t>- участники, показавшие высокие результаты выполнения заданий профессионального комплексного задания по специальности УГС;</w:t>
      </w:r>
    </w:p>
    <w:p w:rsidR="009D6E53" w:rsidRPr="003807E1" w:rsidRDefault="009D6E53" w:rsidP="009D6E53">
      <w:pPr>
        <w:tabs>
          <w:tab w:val="left" w:pos="0"/>
          <w:tab w:val="left" w:pos="709"/>
        </w:tabs>
        <w:spacing w:after="0" w:line="360" w:lineRule="auto"/>
        <w:ind w:firstLine="709"/>
        <w:jc w:val="both"/>
        <w:rPr>
          <w:color w:val="000000"/>
          <w:spacing w:val="-1"/>
          <w:sz w:val="24"/>
          <w:szCs w:val="24"/>
        </w:rPr>
      </w:pPr>
      <w:r w:rsidRPr="003807E1">
        <w:rPr>
          <w:color w:val="000000"/>
          <w:spacing w:val="-1"/>
          <w:sz w:val="24"/>
          <w:szCs w:val="24"/>
        </w:rPr>
        <w:t>- участники, показавшие высокие результаты выполнения отдельных задач, входящих в профессиональное комплексное задание;</w:t>
      </w:r>
    </w:p>
    <w:p w:rsidR="009D6E53" w:rsidRPr="003807E1" w:rsidRDefault="009D6E53" w:rsidP="009D6E53">
      <w:pPr>
        <w:tabs>
          <w:tab w:val="left" w:pos="0"/>
          <w:tab w:val="left" w:pos="709"/>
        </w:tabs>
        <w:spacing w:after="0" w:line="360" w:lineRule="auto"/>
        <w:ind w:firstLine="709"/>
        <w:jc w:val="both"/>
        <w:rPr>
          <w:color w:val="000000"/>
          <w:spacing w:val="-1"/>
          <w:sz w:val="24"/>
          <w:szCs w:val="24"/>
        </w:rPr>
      </w:pPr>
      <w:r w:rsidRPr="003807E1">
        <w:rPr>
          <w:color w:val="000000"/>
          <w:spacing w:val="-1"/>
          <w:sz w:val="24"/>
          <w:szCs w:val="24"/>
        </w:rPr>
        <w:t>- участники, проявившие высокую культуру труда, творчески подошедшие к решению заданий.</w:t>
      </w:r>
    </w:p>
    <w:p w:rsidR="009D6E53" w:rsidRPr="003807E1" w:rsidRDefault="009D6E53" w:rsidP="009D6E53">
      <w:pPr>
        <w:tabs>
          <w:tab w:val="left" w:pos="0"/>
          <w:tab w:val="left" w:pos="709"/>
        </w:tabs>
        <w:spacing w:after="0" w:line="360" w:lineRule="auto"/>
        <w:ind w:firstLine="709"/>
        <w:jc w:val="both"/>
        <w:rPr>
          <w:rFonts w:eastAsia="Times New Roman"/>
        </w:rPr>
        <w:sectPr w:rsidR="009D6E53" w:rsidRPr="003807E1" w:rsidSect="003807E1">
          <w:headerReference w:type="default" r:id="rId5"/>
          <w:pgSz w:w="11906" w:h="16838"/>
          <w:pgMar w:top="1134" w:right="567" w:bottom="1134" w:left="1701" w:header="709" w:footer="709" w:gutter="0"/>
          <w:cols w:space="708"/>
          <w:titlePg/>
          <w:docGrid w:linePitch="381"/>
        </w:sectPr>
      </w:pPr>
    </w:p>
    <w:p w:rsidR="009D6E53" w:rsidRPr="002C4C0B" w:rsidRDefault="009D6E53" w:rsidP="009D6E53">
      <w:pPr>
        <w:tabs>
          <w:tab w:val="left" w:pos="0"/>
          <w:tab w:val="left" w:pos="709"/>
        </w:tabs>
        <w:spacing w:after="0" w:line="360" w:lineRule="auto"/>
        <w:jc w:val="center"/>
        <w:rPr>
          <w:rFonts w:eastAsia="Times New Roman"/>
          <w:b/>
          <w:sz w:val="24"/>
        </w:rPr>
      </w:pPr>
      <w:r w:rsidRPr="002C4C0B">
        <w:rPr>
          <w:rFonts w:eastAsia="Times New Roman"/>
          <w:b/>
          <w:sz w:val="24"/>
        </w:rPr>
        <w:lastRenderedPageBreak/>
        <w:t>Паспорт практического задания</w:t>
      </w:r>
    </w:p>
    <w:p w:rsidR="009D6E53" w:rsidRPr="002C4C0B" w:rsidRDefault="009D6E53" w:rsidP="009D6E53">
      <w:pPr>
        <w:tabs>
          <w:tab w:val="left" w:pos="567"/>
          <w:tab w:val="left" w:pos="709"/>
          <w:tab w:val="left" w:pos="1134"/>
        </w:tabs>
        <w:spacing w:after="0" w:line="240" w:lineRule="auto"/>
        <w:jc w:val="center"/>
        <w:rPr>
          <w:rFonts w:eastAsia="Times New Roman"/>
          <w:b/>
          <w:sz w:val="24"/>
        </w:rPr>
      </w:pPr>
      <w:r w:rsidRPr="002C4C0B">
        <w:rPr>
          <w:b/>
          <w:sz w:val="24"/>
        </w:rPr>
        <w:t>«Задание по организации работы коллектива</w:t>
      </w:r>
      <w:r w:rsidRPr="002C4C0B">
        <w:rPr>
          <w:rFonts w:eastAsia="Times New Roman"/>
          <w:b/>
          <w:sz w:val="24"/>
        </w:rPr>
        <w:t>»</w:t>
      </w:r>
    </w:p>
    <w:p w:rsidR="009D6E53" w:rsidRPr="003807E1" w:rsidRDefault="009D6E53" w:rsidP="009D6E53">
      <w:pPr>
        <w:tabs>
          <w:tab w:val="left" w:pos="567"/>
          <w:tab w:val="left" w:pos="709"/>
          <w:tab w:val="left" w:pos="1134"/>
        </w:tabs>
        <w:spacing w:after="0" w:line="240" w:lineRule="auto"/>
        <w:jc w:val="center"/>
        <w:rPr>
          <w:rFonts w:eastAsia="Times New Roman"/>
          <w:b/>
        </w:rPr>
      </w:pP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2698"/>
        <w:gridCol w:w="2920"/>
        <w:gridCol w:w="1071"/>
        <w:gridCol w:w="3254"/>
        <w:gridCol w:w="3192"/>
        <w:gridCol w:w="801"/>
      </w:tblGrid>
      <w:tr w:rsidR="009D6E53" w:rsidRPr="003807E1" w:rsidTr="00F85A2C">
        <w:trPr>
          <w:trHeight w:val="850"/>
        </w:trPr>
        <w:tc>
          <w:tcPr>
            <w:tcW w:w="671" w:type="dxa"/>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tabs>
                <w:tab w:val="left" w:pos="567"/>
                <w:tab w:val="left" w:pos="709"/>
                <w:tab w:val="left" w:pos="1134"/>
              </w:tabs>
              <w:spacing w:after="0" w:line="240" w:lineRule="auto"/>
              <w:jc w:val="center"/>
              <w:rPr>
                <w:rFonts w:eastAsia="Times New Roman"/>
                <w:b/>
                <w:sz w:val="20"/>
                <w:szCs w:val="20"/>
                <w:lang w:eastAsia="ru-RU"/>
              </w:rPr>
            </w:pPr>
            <w:r w:rsidRPr="003807E1">
              <w:rPr>
                <w:rFonts w:eastAsia="Times New Roman"/>
                <w:b/>
                <w:sz w:val="20"/>
                <w:szCs w:val="20"/>
                <w:lang w:eastAsia="ru-RU"/>
              </w:rPr>
              <w:t>№ п/п</w:t>
            </w:r>
          </w:p>
        </w:tc>
        <w:tc>
          <w:tcPr>
            <w:tcW w:w="13930" w:type="dxa"/>
            <w:gridSpan w:val="6"/>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tabs>
                <w:tab w:val="left" w:pos="567"/>
                <w:tab w:val="left" w:pos="709"/>
                <w:tab w:val="left" w:pos="1134"/>
              </w:tabs>
              <w:spacing w:after="0" w:line="240" w:lineRule="auto"/>
              <w:jc w:val="center"/>
              <w:rPr>
                <w:rFonts w:eastAsia="Times New Roman"/>
                <w:sz w:val="20"/>
                <w:szCs w:val="20"/>
              </w:rPr>
            </w:pPr>
            <w:r w:rsidRPr="003807E1">
              <w:rPr>
                <w:rFonts w:eastAsia="Times New Roman"/>
                <w:b/>
                <w:sz w:val="20"/>
                <w:szCs w:val="20"/>
                <w:lang w:eastAsia="ru-RU"/>
              </w:rPr>
              <w:t xml:space="preserve">24.00.00 </w:t>
            </w:r>
            <w:r w:rsidRPr="003807E1">
              <w:rPr>
                <w:b/>
                <w:sz w:val="20"/>
                <w:szCs w:val="20"/>
              </w:rPr>
              <w:t>Авиационная и ракетно-космическая техника</w:t>
            </w:r>
          </w:p>
        </w:tc>
      </w:tr>
      <w:tr w:rsidR="009D6E53" w:rsidRPr="003807E1" w:rsidTr="00F85A2C">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567"/>
                <w:tab w:val="left" w:pos="709"/>
                <w:tab w:val="left" w:pos="1134"/>
              </w:tabs>
              <w:spacing w:after="0" w:line="240" w:lineRule="auto"/>
              <w:jc w:val="center"/>
              <w:rPr>
                <w:rFonts w:eastAsia="Times New Roman"/>
                <w:sz w:val="20"/>
                <w:szCs w:val="20"/>
              </w:rPr>
            </w:pPr>
            <w:r w:rsidRPr="003807E1">
              <w:rPr>
                <w:rFonts w:eastAsia="Times New Roman"/>
                <w:sz w:val="20"/>
                <w:szCs w:val="20"/>
              </w:rPr>
              <w:t>1</w:t>
            </w:r>
          </w:p>
        </w:tc>
        <w:tc>
          <w:tcPr>
            <w:tcW w:w="6791" w:type="dxa"/>
            <w:gridSpan w:val="3"/>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rFonts w:eastAsia="Times New Roman"/>
                <w:sz w:val="20"/>
                <w:szCs w:val="20"/>
                <w:lang w:eastAsia="ru-RU"/>
              </w:rPr>
              <w:t>24.02.01 Производство летательных аппаратов, утвержден приказом Министерства образования и науки Российской Федерации № 420 от 15.10.2009</w:t>
            </w:r>
          </w:p>
        </w:tc>
        <w:tc>
          <w:tcPr>
            <w:tcW w:w="7139" w:type="dxa"/>
            <w:gridSpan w:val="3"/>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rFonts w:eastAsia="Times New Roman"/>
                <w:sz w:val="20"/>
                <w:szCs w:val="20"/>
                <w:lang w:eastAsia="ru-RU"/>
              </w:rPr>
              <w:t>24.02.02 Производство авиационных двигателей, утвержден приказом Министерства образования и науки Российской Федерации № 430 от 20.10.2009</w:t>
            </w:r>
          </w:p>
        </w:tc>
      </w:tr>
      <w:tr w:rsidR="009D6E53" w:rsidRPr="003807E1" w:rsidTr="00F85A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tabs>
                <w:tab w:val="left" w:pos="567"/>
              </w:tabs>
              <w:spacing w:after="0" w:line="240" w:lineRule="auto"/>
              <w:jc w:val="center"/>
              <w:rPr>
                <w:rFonts w:eastAsia="Times New Roman"/>
                <w:sz w:val="20"/>
                <w:szCs w:val="20"/>
              </w:rPr>
            </w:pPr>
          </w:p>
        </w:tc>
        <w:tc>
          <w:tcPr>
            <w:tcW w:w="6791" w:type="dxa"/>
            <w:gridSpan w:val="3"/>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tabs>
                <w:tab w:val="left" w:pos="567"/>
                <w:tab w:val="left" w:pos="709"/>
                <w:tab w:val="left" w:pos="1134"/>
              </w:tabs>
              <w:spacing w:after="0" w:line="240" w:lineRule="auto"/>
              <w:rPr>
                <w:rFonts w:eastAsia="Times New Roman"/>
                <w:sz w:val="20"/>
                <w:szCs w:val="20"/>
                <w:lang w:eastAsia="ru-RU"/>
              </w:rPr>
            </w:pPr>
            <w:r w:rsidRPr="003807E1">
              <w:rPr>
                <w:rFonts w:eastAsia="Times New Roman"/>
                <w:sz w:val="20"/>
                <w:szCs w:val="20"/>
                <w:lang w:eastAsia="ru-RU"/>
              </w:rPr>
              <w:t>24.02.01 Производство летательных аппаратов, утвержден приказом Министерства образования и науки Российской Федерации № 362 от 21.04.2014</w:t>
            </w:r>
          </w:p>
        </w:tc>
        <w:tc>
          <w:tcPr>
            <w:tcW w:w="7139" w:type="dxa"/>
            <w:gridSpan w:val="3"/>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567"/>
                <w:tab w:val="left" w:pos="709"/>
                <w:tab w:val="left" w:pos="1134"/>
              </w:tabs>
              <w:spacing w:after="0" w:line="240" w:lineRule="auto"/>
              <w:rPr>
                <w:rFonts w:eastAsia="Times New Roman"/>
                <w:sz w:val="20"/>
                <w:szCs w:val="20"/>
                <w:lang w:eastAsia="ru-RU"/>
              </w:rPr>
            </w:pPr>
            <w:r w:rsidRPr="003807E1">
              <w:rPr>
                <w:rFonts w:eastAsia="Times New Roman"/>
                <w:sz w:val="20"/>
                <w:szCs w:val="20"/>
                <w:lang w:eastAsia="ru-RU"/>
              </w:rPr>
              <w:t>24.02.02 Производство авиационных двигателей, утвержден приказом Министерства образования и науки Российской Федерации № 363 от 21.04.2014</w:t>
            </w:r>
          </w:p>
        </w:tc>
      </w:tr>
      <w:tr w:rsidR="009D6E53" w:rsidRPr="003807E1" w:rsidTr="00F85A2C">
        <w:tc>
          <w:tcPr>
            <w:tcW w:w="671"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567"/>
                <w:tab w:val="left" w:pos="709"/>
                <w:tab w:val="left" w:pos="1134"/>
              </w:tabs>
              <w:spacing w:after="0" w:line="240" w:lineRule="auto"/>
              <w:jc w:val="center"/>
              <w:rPr>
                <w:rFonts w:eastAsia="Times New Roman"/>
                <w:sz w:val="20"/>
                <w:szCs w:val="20"/>
              </w:rPr>
            </w:pPr>
            <w:r w:rsidRPr="003807E1">
              <w:rPr>
                <w:rFonts w:eastAsia="Times New Roman"/>
                <w:sz w:val="20"/>
                <w:szCs w:val="20"/>
              </w:rPr>
              <w:t>2</w:t>
            </w:r>
          </w:p>
        </w:tc>
        <w:tc>
          <w:tcPr>
            <w:tcW w:w="6791" w:type="dxa"/>
            <w:gridSpan w:val="3"/>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widowControl w:val="0"/>
              <w:spacing w:after="0" w:line="240" w:lineRule="auto"/>
              <w:rPr>
                <w:rFonts w:eastAsia="Times New Roman"/>
                <w:sz w:val="20"/>
                <w:szCs w:val="20"/>
                <w:lang w:eastAsia="ru-RU"/>
              </w:rPr>
            </w:pPr>
            <w:r w:rsidRPr="003807E1">
              <w:rPr>
                <w:rFonts w:eastAsia="Times New Roman"/>
                <w:color w:val="000000"/>
                <w:sz w:val="20"/>
                <w:szCs w:val="20"/>
                <w:shd w:val="clear" w:color="auto" w:fill="FFFFFF"/>
                <w:lang w:eastAsia="ru-RU"/>
              </w:rPr>
              <w:t>ОК 1.</w:t>
            </w:r>
            <w:r w:rsidRPr="003807E1">
              <w:rPr>
                <w:rFonts w:eastAsia="Times New Roman"/>
                <w:sz w:val="20"/>
                <w:szCs w:val="20"/>
                <w:lang w:eastAsia="ru-RU"/>
              </w:rPr>
              <w:t xml:space="preserve"> Понимать сущность и социальную значимость своей будущей профессии, проявлять к ней устойчивый интерес. 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ОК 3. Принимать решения в стандартных и нестандартных ситуациях и нести за них ответственность. 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ОК 5. Использовать информационно-коммуникационные технологии в профессиональной деятельности. ОК 6. Работать в коллективе и команде, эффективно общаться с коллегами, руководством, потребителями. ОК 7. Брать на себя ответственность за работу членов команды (подчиненных), за результат выполнения заданий. 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ОК 9. Ориентироваться в условиях частой смены технологий в профессиональной деятельности.</w:t>
            </w:r>
          </w:p>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sz w:val="20"/>
                <w:szCs w:val="20"/>
              </w:rPr>
              <w:t>ПК 3.1. Осуществлять руководство производственным участком и обеспечивать выполнение участком производственных заданий. ПК 3.2. Проверять качество выпускаемой продукции и/или выполняемых работ. ПК 3.3. Проводить сбор, обработку и накопление технической, экономической и других видов информации для реализации инженерных и управленческих решений и оценки экономической эффективности производственной деятельности участка с применением ИКТ. ПК 3.4. Обеспечивать безопасность труда на производственном участке.</w:t>
            </w:r>
          </w:p>
        </w:tc>
        <w:tc>
          <w:tcPr>
            <w:tcW w:w="7139" w:type="dxa"/>
            <w:gridSpan w:val="3"/>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spacing w:after="0" w:line="240" w:lineRule="auto"/>
              <w:rPr>
                <w:sz w:val="20"/>
                <w:szCs w:val="20"/>
              </w:rPr>
            </w:pPr>
            <w:r w:rsidRPr="003807E1">
              <w:rPr>
                <w:sz w:val="20"/>
                <w:szCs w:val="20"/>
              </w:rPr>
              <w:t>ОК 1. Понимать сущность и социальную значимость своей будущей профессии, проявлять к ней устойчивый интерес. 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ОК 3. Принимать решения в стандартных и нестандартных ситуациях и нести за них ответственность. 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ОК 5. Использовать информационно-коммуникационные технологии (далее - ИКТ) в профессиональной деятельности. ОК 6. Работать в коллективе и команде, эффективно общаться с коллегами, руководством, потребителями. ОК 7. Брать на себя ответственность за работу членов команды (подчиненных), за результат выполнения заданий. 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ОК 9. Ориентироваться в условиях частой смены технологий в профессиональной деятельности.</w:t>
            </w:r>
          </w:p>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rFonts w:eastAsia="Times New Roman"/>
                <w:sz w:val="20"/>
                <w:szCs w:val="20"/>
              </w:rPr>
              <w:t>ПК 3.1. Осуществлять оперативное планирование и организацию работы структурного подразделения. ПК 3.3. Контролировать качество выпускаемой продукции и выполняемых работ. ПК 3.4. Оценивать экономическую эффективность производственной деятельности.</w:t>
            </w:r>
          </w:p>
        </w:tc>
      </w:tr>
      <w:tr w:rsidR="009D6E53" w:rsidRPr="003807E1" w:rsidTr="00F85A2C">
        <w:tc>
          <w:tcPr>
            <w:tcW w:w="671"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567"/>
                <w:tab w:val="left" w:pos="709"/>
                <w:tab w:val="left" w:pos="1134"/>
              </w:tabs>
              <w:spacing w:after="0" w:line="240" w:lineRule="auto"/>
              <w:jc w:val="center"/>
              <w:rPr>
                <w:rFonts w:eastAsia="Times New Roman"/>
                <w:sz w:val="20"/>
                <w:szCs w:val="20"/>
              </w:rPr>
            </w:pPr>
            <w:r w:rsidRPr="003807E1">
              <w:rPr>
                <w:rFonts w:eastAsia="Times New Roman"/>
                <w:sz w:val="20"/>
                <w:szCs w:val="20"/>
              </w:rPr>
              <w:t>3</w:t>
            </w:r>
          </w:p>
        </w:tc>
        <w:tc>
          <w:tcPr>
            <w:tcW w:w="6791" w:type="dxa"/>
            <w:gridSpan w:val="3"/>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sz w:val="20"/>
                <w:szCs w:val="20"/>
              </w:rPr>
              <w:t>МДК.03.01. Управление и организация труда на производственном участке</w:t>
            </w:r>
          </w:p>
        </w:tc>
        <w:tc>
          <w:tcPr>
            <w:tcW w:w="7139" w:type="dxa"/>
            <w:gridSpan w:val="3"/>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spacing w:after="0" w:line="240" w:lineRule="auto"/>
              <w:rPr>
                <w:rFonts w:eastAsia="Times New Roman"/>
                <w:sz w:val="20"/>
                <w:szCs w:val="20"/>
              </w:rPr>
            </w:pPr>
            <w:r w:rsidRPr="003807E1">
              <w:rPr>
                <w:sz w:val="20"/>
                <w:szCs w:val="20"/>
              </w:rPr>
              <w:t>МДК 03.01 Организация производства</w:t>
            </w:r>
          </w:p>
        </w:tc>
      </w:tr>
      <w:tr w:rsidR="009D6E53" w:rsidRPr="003807E1" w:rsidTr="00F85A2C">
        <w:tc>
          <w:tcPr>
            <w:tcW w:w="671"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567"/>
                <w:tab w:val="left" w:pos="709"/>
                <w:tab w:val="left" w:pos="1134"/>
              </w:tabs>
              <w:spacing w:after="0" w:line="240" w:lineRule="auto"/>
              <w:jc w:val="center"/>
              <w:rPr>
                <w:rFonts w:eastAsia="Times New Roman"/>
                <w:sz w:val="20"/>
                <w:szCs w:val="20"/>
              </w:rPr>
            </w:pPr>
            <w:r w:rsidRPr="003807E1">
              <w:rPr>
                <w:rFonts w:eastAsia="Times New Roman"/>
                <w:sz w:val="20"/>
                <w:szCs w:val="20"/>
              </w:rPr>
              <w:t>4</w:t>
            </w:r>
          </w:p>
        </w:tc>
        <w:tc>
          <w:tcPr>
            <w:tcW w:w="6791" w:type="dxa"/>
            <w:gridSpan w:val="3"/>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rFonts w:eastAsia="Times New Roman"/>
                <w:sz w:val="20"/>
                <w:szCs w:val="20"/>
              </w:rPr>
              <w:t>«Задание по организации работы коллектива»</w:t>
            </w:r>
          </w:p>
        </w:tc>
        <w:tc>
          <w:tcPr>
            <w:tcW w:w="7139" w:type="dxa"/>
            <w:gridSpan w:val="3"/>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rFonts w:eastAsia="Times New Roman"/>
                <w:sz w:val="20"/>
                <w:szCs w:val="20"/>
              </w:rPr>
              <w:t>«Задание по организации работы коллектива»</w:t>
            </w:r>
          </w:p>
        </w:tc>
      </w:tr>
      <w:tr w:rsidR="009D6E53" w:rsidRPr="003807E1" w:rsidTr="00F85A2C">
        <w:tc>
          <w:tcPr>
            <w:tcW w:w="671"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567"/>
                <w:tab w:val="left" w:pos="709"/>
                <w:tab w:val="left" w:pos="1134"/>
              </w:tabs>
              <w:spacing w:after="0" w:line="240" w:lineRule="auto"/>
              <w:jc w:val="center"/>
              <w:rPr>
                <w:rFonts w:eastAsia="Times New Roman"/>
                <w:sz w:val="20"/>
                <w:szCs w:val="20"/>
              </w:rPr>
            </w:pPr>
            <w:r w:rsidRPr="003807E1">
              <w:rPr>
                <w:rFonts w:eastAsia="Times New Roman"/>
                <w:sz w:val="20"/>
                <w:szCs w:val="20"/>
              </w:rPr>
              <w:lastRenderedPageBreak/>
              <w:t>5</w:t>
            </w:r>
          </w:p>
        </w:tc>
        <w:tc>
          <w:tcPr>
            <w:tcW w:w="2731" w:type="dxa"/>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tabs>
                <w:tab w:val="left" w:pos="1134"/>
              </w:tabs>
              <w:spacing w:after="0" w:line="240" w:lineRule="auto"/>
              <w:rPr>
                <w:rFonts w:eastAsia="Times New Roman"/>
                <w:sz w:val="20"/>
                <w:szCs w:val="20"/>
              </w:rPr>
            </w:pPr>
            <w:r w:rsidRPr="003807E1">
              <w:rPr>
                <w:rFonts w:eastAsia="Times New Roman"/>
                <w:sz w:val="20"/>
                <w:szCs w:val="20"/>
              </w:rPr>
              <w:t>Р</w:t>
            </w:r>
            <w:r w:rsidRPr="003807E1">
              <w:rPr>
                <w:sz w:val="20"/>
                <w:szCs w:val="20"/>
              </w:rPr>
              <w:t>азработать комплекс мероприятий, позволяющих максимально увеличить производительность труда на участке за месяц без значительного увеличения капитальных вложений</w:t>
            </w:r>
            <w:r w:rsidRPr="003807E1">
              <w:rPr>
                <w:rFonts w:eastAsia="Times New Roman"/>
                <w:sz w:val="20"/>
                <w:szCs w:val="20"/>
              </w:rPr>
              <w:t>;</w:t>
            </w:r>
          </w:p>
        </w:tc>
        <w:tc>
          <w:tcPr>
            <w:tcW w:w="2977"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Расчет базовой программы выпуска за месяц</w:t>
            </w:r>
          </w:p>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Расчет программы выпуска по одному из критериев</w:t>
            </w:r>
          </w:p>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Расчет программы выпуска по двум мероприятиям</w:t>
            </w:r>
          </w:p>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Расчет программы выпуска по трем мероприятиям</w:t>
            </w:r>
          </w:p>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sz w:val="20"/>
                <w:szCs w:val="20"/>
              </w:rPr>
              <w:t>Обоснование выбора конкретного мероприятия</w:t>
            </w:r>
          </w:p>
        </w:tc>
        <w:tc>
          <w:tcPr>
            <w:tcW w:w="1083"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567"/>
                <w:tab w:val="left" w:pos="709"/>
                <w:tab w:val="left" w:pos="1134"/>
              </w:tabs>
              <w:spacing w:after="0" w:line="240" w:lineRule="auto"/>
              <w:jc w:val="center"/>
              <w:rPr>
                <w:rFonts w:eastAsia="Times New Roman"/>
                <w:sz w:val="20"/>
                <w:szCs w:val="20"/>
              </w:rPr>
            </w:pPr>
            <w:r w:rsidRPr="003807E1">
              <w:rPr>
                <w:rFonts w:eastAsia="Times New Roman"/>
                <w:sz w:val="20"/>
                <w:szCs w:val="20"/>
              </w:rPr>
              <w:t>5 баллов</w:t>
            </w:r>
          </w:p>
        </w:tc>
        <w:tc>
          <w:tcPr>
            <w:tcW w:w="3311"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1134"/>
              </w:tabs>
              <w:spacing w:after="0" w:line="240" w:lineRule="auto"/>
              <w:rPr>
                <w:rFonts w:eastAsia="Times New Roman"/>
                <w:sz w:val="20"/>
                <w:szCs w:val="20"/>
              </w:rPr>
            </w:pPr>
            <w:r w:rsidRPr="003807E1">
              <w:rPr>
                <w:rFonts w:eastAsia="Times New Roman"/>
                <w:sz w:val="20"/>
                <w:szCs w:val="20"/>
              </w:rPr>
              <w:t>Р</w:t>
            </w:r>
            <w:r w:rsidRPr="003807E1">
              <w:rPr>
                <w:sz w:val="20"/>
                <w:szCs w:val="20"/>
              </w:rPr>
              <w:t>азработать комплекс мероприятий, позволяющих максимально увеличить производительность труда на участке за месяц без значительного увеличения капитальных вложений</w:t>
            </w:r>
            <w:r w:rsidRPr="003807E1">
              <w:rPr>
                <w:rFonts w:eastAsia="Times New Roman"/>
                <w:sz w:val="20"/>
                <w:szCs w:val="20"/>
              </w:rPr>
              <w:t>;</w:t>
            </w:r>
          </w:p>
        </w:tc>
        <w:tc>
          <w:tcPr>
            <w:tcW w:w="3261"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Расчет базовой программы выпуска за месяц</w:t>
            </w:r>
          </w:p>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Расчет программы выпуска по одному из критериев</w:t>
            </w:r>
          </w:p>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Расчет программы выпуска по двум мероприятиям</w:t>
            </w:r>
          </w:p>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Расчет программы выпуска по трем мероприятиям</w:t>
            </w:r>
          </w:p>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sz w:val="20"/>
                <w:szCs w:val="20"/>
              </w:rPr>
              <w:t>Обоснование выбора конкретного мероприятия</w:t>
            </w:r>
          </w:p>
        </w:tc>
        <w:tc>
          <w:tcPr>
            <w:tcW w:w="567"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567"/>
                <w:tab w:val="left" w:pos="709"/>
                <w:tab w:val="left" w:pos="1134"/>
              </w:tabs>
              <w:spacing w:after="0" w:line="240" w:lineRule="auto"/>
              <w:jc w:val="center"/>
              <w:rPr>
                <w:rFonts w:eastAsia="Times New Roman"/>
                <w:sz w:val="20"/>
                <w:szCs w:val="20"/>
              </w:rPr>
            </w:pPr>
            <w:r w:rsidRPr="003807E1">
              <w:rPr>
                <w:rFonts w:eastAsia="Times New Roman"/>
                <w:sz w:val="20"/>
                <w:szCs w:val="20"/>
              </w:rPr>
              <w:t>5 баллов</w:t>
            </w:r>
          </w:p>
        </w:tc>
      </w:tr>
      <w:tr w:rsidR="009D6E53" w:rsidRPr="003807E1" w:rsidTr="00F85A2C">
        <w:tc>
          <w:tcPr>
            <w:tcW w:w="671"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567"/>
                <w:tab w:val="left" w:pos="709"/>
                <w:tab w:val="left" w:pos="1134"/>
              </w:tabs>
              <w:spacing w:after="0" w:line="240" w:lineRule="auto"/>
              <w:jc w:val="center"/>
              <w:rPr>
                <w:rFonts w:eastAsia="Times New Roman"/>
                <w:sz w:val="20"/>
                <w:szCs w:val="20"/>
              </w:rPr>
            </w:pPr>
            <w:r w:rsidRPr="003807E1">
              <w:rPr>
                <w:rFonts w:eastAsia="Times New Roman"/>
                <w:sz w:val="20"/>
                <w:szCs w:val="20"/>
              </w:rPr>
              <w:t>6</w:t>
            </w:r>
          </w:p>
        </w:tc>
        <w:tc>
          <w:tcPr>
            <w:tcW w:w="2731" w:type="dxa"/>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tabs>
                <w:tab w:val="left" w:pos="1134"/>
              </w:tabs>
              <w:spacing w:after="0" w:line="240" w:lineRule="auto"/>
              <w:rPr>
                <w:rFonts w:eastAsia="Times New Roman"/>
                <w:sz w:val="20"/>
                <w:szCs w:val="20"/>
              </w:rPr>
            </w:pPr>
            <w:r w:rsidRPr="003807E1">
              <w:rPr>
                <w:rFonts w:eastAsia="Times New Roman"/>
                <w:sz w:val="20"/>
                <w:szCs w:val="20"/>
              </w:rPr>
              <w:t>С</w:t>
            </w:r>
            <w:r w:rsidRPr="003807E1">
              <w:rPr>
                <w:sz w:val="20"/>
                <w:szCs w:val="20"/>
              </w:rPr>
              <w:t>оставить служебную записку с обоснованием планируемых мероприятий, при которых возможно выполнить требования, указанные в задаче №1.</w:t>
            </w:r>
          </w:p>
        </w:tc>
        <w:tc>
          <w:tcPr>
            <w:tcW w:w="2977"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Наличие реквизитов</w:t>
            </w:r>
          </w:p>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Текст служебной записки (соблюдение структуры текста, содержательные требования к тексту)</w:t>
            </w:r>
          </w:p>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sz w:val="20"/>
                <w:szCs w:val="20"/>
              </w:rPr>
              <w:t>Соблюдение требований к оформлению документа</w:t>
            </w:r>
          </w:p>
        </w:tc>
        <w:tc>
          <w:tcPr>
            <w:tcW w:w="1083"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567"/>
                <w:tab w:val="left" w:pos="709"/>
                <w:tab w:val="left" w:pos="1134"/>
              </w:tabs>
              <w:spacing w:after="0" w:line="240" w:lineRule="auto"/>
              <w:jc w:val="center"/>
              <w:rPr>
                <w:rFonts w:eastAsia="Times New Roman"/>
                <w:sz w:val="20"/>
                <w:szCs w:val="20"/>
              </w:rPr>
            </w:pPr>
            <w:r w:rsidRPr="003807E1">
              <w:rPr>
                <w:rFonts w:eastAsia="Times New Roman"/>
                <w:sz w:val="20"/>
                <w:szCs w:val="20"/>
              </w:rPr>
              <w:t>5 баллов</w:t>
            </w:r>
          </w:p>
        </w:tc>
        <w:tc>
          <w:tcPr>
            <w:tcW w:w="3311"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1134"/>
              </w:tabs>
              <w:spacing w:after="0" w:line="240" w:lineRule="auto"/>
              <w:rPr>
                <w:rFonts w:eastAsia="Times New Roman"/>
                <w:sz w:val="20"/>
                <w:szCs w:val="20"/>
              </w:rPr>
            </w:pPr>
            <w:r w:rsidRPr="003807E1">
              <w:rPr>
                <w:rFonts w:eastAsia="Times New Roman"/>
                <w:sz w:val="20"/>
                <w:szCs w:val="20"/>
              </w:rPr>
              <w:t>С</w:t>
            </w:r>
            <w:r w:rsidRPr="003807E1">
              <w:rPr>
                <w:sz w:val="20"/>
                <w:szCs w:val="20"/>
              </w:rPr>
              <w:t>оставить служебную записку с обоснованием планируемых мероприятий, при которых возможно выполнить требования, указанные в задаче №1.</w:t>
            </w:r>
          </w:p>
        </w:tc>
        <w:tc>
          <w:tcPr>
            <w:tcW w:w="3261"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Наличие реквизитов</w:t>
            </w:r>
          </w:p>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Текст служебной записки (соблюдение структуры текста, содержательные требования к тексту)</w:t>
            </w:r>
          </w:p>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sz w:val="20"/>
                <w:szCs w:val="20"/>
              </w:rPr>
              <w:t>Соблюдение требований к оформлению документа</w:t>
            </w:r>
          </w:p>
        </w:tc>
        <w:tc>
          <w:tcPr>
            <w:tcW w:w="567"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pos="567"/>
                <w:tab w:val="left" w:pos="709"/>
                <w:tab w:val="left" w:pos="1134"/>
              </w:tabs>
              <w:spacing w:after="0" w:line="240" w:lineRule="auto"/>
              <w:jc w:val="center"/>
              <w:rPr>
                <w:rFonts w:eastAsia="Times New Roman"/>
                <w:sz w:val="20"/>
                <w:szCs w:val="20"/>
              </w:rPr>
            </w:pPr>
            <w:r w:rsidRPr="003807E1">
              <w:rPr>
                <w:rFonts w:eastAsia="Times New Roman"/>
                <w:sz w:val="20"/>
                <w:szCs w:val="20"/>
              </w:rPr>
              <w:t>5 баллов</w:t>
            </w:r>
          </w:p>
        </w:tc>
      </w:tr>
    </w:tbl>
    <w:p w:rsidR="009D6E53" w:rsidRPr="003807E1" w:rsidRDefault="009D6E53" w:rsidP="009D6E53">
      <w:pPr>
        <w:tabs>
          <w:tab w:val="left" w:pos="567"/>
          <w:tab w:val="left" w:pos="709"/>
          <w:tab w:val="left" w:pos="1134"/>
        </w:tabs>
        <w:spacing w:after="0" w:line="360" w:lineRule="auto"/>
        <w:jc w:val="right"/>
        <w:rPr>
          <w:rFonts w:eastAsia="Times New Roman"/>
        </w:rPr>
        <w:sectPr w:rsidR="009D6E53" w:rsidRPr="003807E1" w:rsidSect="003807E1">
          <w:type w:val="continuous"/>
          <w:pgSz w:w="16838" w:h="11906" w:orient="landscape"/>
          <w:pgMar w:top="1134" w:right="567" w:bottom="1134" w:left="1701" w:header="709" w:footer="709" w:gutter="0"/>
          <w:cols w:space="708"/>
          <w:titlePg/>
          <w:docGrid w:linePitch="381"/>
        </w:sectPr>
      </w:pPr>
    </w:p>
    <w:p w:rsidR="009D6E53" w:rsidRDefault="009D6E53" w:rsidP="009D6E53">
      <w:pPr>
        <w:tabs>
          <w:tab w:val="left" w:pos="567"/>
          <w:tab w:val="left" w:pos="709"/>
          <w:tab w:val="left" w:pos="1134"/>
        </w:tabs>
        <w:spacing w:after="0" w:line="360" w:lineRule="auto"/>
        <w:jc w:val="center"/>
        <w:rPr>
          <w:rFonts w:eastAsia="Times New Roman"/>
          <w:b/>
          <w:sz w:val="24"/>
        </w:rPr>
      </w:pPr>
    </w:p>
    <w:p w:rsidR="009D6E53" w:rsidRPr="002C4C0B" w:rsidRDefault="009D6E53" w:rsidP="009D6E53">
      <w:pPr>
        <w:tabs>
          <w:tab w:val="left" w:pos="567"/>
          <w:tab w:val="left" w:pos="709"/>
          <w:tab w:val="left" w:pos="1134"/>
        </w:tabs>
        <w:spacing w:after="0" w:line="360" w:lineRule="auto"/>
        <w:jc w:val="center"/>
        <w:rPr>
          <w:rFonts w:eastAsia="Times New Roman"/>
          <w:b/>
          <w:sz w:val="24"/>
        </w:rPr>
      </w:pPr>
      <w:r w:rsidRPr="002C4C0B">
        <w:rPr>
          <w:rFonts w:eastAsia="Times New Roman"/>
          <w:b/>
          <w:sz w:val="24"/>
        </w:rPr>
        <w:t>Паспорт практического задания</w:t>
      </w:r>
    </w:p>
    <w:p w:rsidR="009D6E53" w:rsidRPr="002C4C0B" w:rsidRDefault="009D6E53" w:rsidP="009D6E53">
      <w:pPr>
        <w:tabs>
          <w:tab w:val="left" w:pos="567"/>
          <w:tab w:val="left" w:pos="709"/>
          <w:tab w:val="left" w:pos="1134"/>
        </w:tabs>
        <w:spacing w:after="0" w:line="360" w:lineRule="auto"/>
        <w:jc w:val="center"/>
        <w:rPr>
          <w:rFonts w:eastAsia="Times New Roman"/>
          <w:b/>
          <w:sz w:val="24"/>
        </w:rPr>
      </w:pPr>
      <w:r w:rsidRPr="002C4C0B">
        <w:rPr>
          <w:rFonts w:eastAsia="Times New Roman"/>
          <w:b/>
          <w:sz w:val="24"/>
        </w:rPr>
        <w:t>инвариантной части практического задания I</w:t>
      </w:r>
      <w:r w:rsidRPr="002C4C0B">
        <w:rPr>
          <w:rFonts w:eastAsia="Times New Roman"/>
          <w:b/>
          <w:sz w:val="24"/>
          <w:lang w:val="en-US"/>
        </w:rPr>
        <w:t>I</w:t>
      </w:r>
      <w:r w:rsidRPr="002C4C0B">
        <w:rPr>
          <w:rFonts w:eastAsia="Times New Roman"/>
          <w:b/>
          <w:sz w:val="24"/>
        </w:rPr>
        <w:t xml:space="preserve"> уровня </w:t>
      </w:r>
    </w:p>
    <w:p w:rsidR="009D6E53" w:rsidRPr="003807E1" w:rsidRDefault="009D6E53" w:rsidP="009D6E53">
      <w:pPr>
        <w:tabs>
          <w:tab w:val="left" w:pos="567"/>
          <w:tab w:val="left" w:pos="709"/>
          <w:tab w:val="left" w:pos="1134"/>
        </w:tabs>
        <w:spacing w:after="0" w:line="240" w:lineRule="auto"/>
        <w:jc w:val="center"/>
        <w:rPr>
          <w:rFonts w:eastAsia="Times New Roman"/>
        </w:rPr>
      </w:pP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835"/>
        <w:gridCol w:w="3402"/>
        <w:gridCol w:w="993"/>
        <w:gridCol w:w="2976"/>
        <w:gridCol w:w="3402"/>
        <w:gridCol w:w="426"/>
      </w:tblGrid>
      <w:tr w:rsidR="009D6E53" w:rsidRPr="003807E1" w:rsidTr="00F85A2C">
        <w:trPr>
          <w:trHeight w:val="307"/>
        </w:trPr>
        <w:tc>
          <w:tcPr>
            <w:tcW w:w="567" w:type="dxa"/>
            <w:vAlign w:val="center"/>
          </w:tcPr>
          <w:p w:rsidR="009D6E53" w:rsidRPr="003807E1" w:rsidRDefault="009D6E53" w:rsidP="00F85A2C">
            <w:pPr>
              <w:tabs>
                <w:tab w:val="left" w:pos="567"/>
                <w:tab w:val="left" w:pos="709"/>
                <w:tab w:val="left" w:pos="1134"/>
              </w:tabs>
              <w:spacing w:after="0" w:line="240" w:lineRule="auto"/>
              <w:jc w:val="center"/>
              <w:rPr>
                <w:rFonts w:eastAsia="Times New Roman"/>
                <w:b/>
                <w:sz w:val="20"/>
                <w:szCs w:val="20"/>
                <w:lang w:eastAsia="ru-RU"/>
              </w:rPr>
            </w:pPr>
            <w:r w:rsidRPr="003807E1">
              <w:rPr>
                <w:rFonts w:eastAsia="Times New Roman"/>
                <w:b/>
                <w:sz w:val="20"/>
                <w:szCs w:val="20"/>
                <w:lang w:eastAsia="ru-RU"/>
              </w:rPr>
              <w:t>№ п/п</w:t>
            </w:r>
          </w:p>
        </w:tc>
        <w:tc>
          <w:tcPr>
            <w:tcW w:w="14034" w:type="dxa"/>
            <w:gridSpan w:val="6"/>
            <w:shd w:val="clear" w:color="auto" w:fill="auto"/>
            <w:vAlign w:val="center"/>
          </w:tcPr>
          <w:p w:rsidR="009D6E53" w:rsidRPr="003807E1" w:rsidRDefault="009D6E53" w:rsidP="00F85A2C">
            <w:pPr>
              <w:tabs>
                <w:tab w:val="left" w:pos="567"/>
                <w:tab w:val="left" w:pos="709"/>
                <w:tab w:val="left" w:pos="1134"/>
              </w:tabs>
              <w:spacing w:after="0" w:line="240" w:lineRule="auto"/>
              <w:jc w:val="center"/>
              <w:rPr>
                <w:rFonts w:eastAsia="Times New Roman"/>
                <w:sz w:val="20"/>
                <w:szCs w:val="20"/>
              </w:rPr>
            </w:pPr>
            <w:r w:rsidRPr="003807E1">
              <w:rPr>
                <w:b/>
                <w:sz w:val="20"/>
                <w:szCs w:val="20"/>
              </w:rPr>
              <w:t>24.00.00 Авиационная и ракетно-космическая техника</w:t>
            </w:r>
          </w:p>
        </w:tc>
      </w:tr>
      <w:tr w:rsidR="009D6E53" w:rsidRPr="003807E1" w:rsidTr="00F85A2C">
        <w:tc>
          <w:tcPr>
            <w:tcW w:w="567" w:type="dxa"/>
            <w:vMerge w:val="restart"/>
            <w:vAlign w:val="center"/>
          </w:tcPr>
          <w:p w:rsidR="009D6E53" w:rsidRPr="003807E1" w:rsidRDefault="009D6E53" w:rsidP="00F85A2C">
            <w:pPr>
              <w:tabs>
                <w:tab w:val="left" w:pos="459"/>
                <w:tab w:val="left" w:pos="601"/>
                <w:tab w:val="left" w:pos="1134"/>
              </w:tabs>
              <w:spacing w:after="0" w:line="240" w:lineRule="auto"/>
              <w:jc w:val="center"/>
              <w:rPr>
                <w:rFonts w:eastAsia="Times New Roman"/>
                <w:sz w:val="20"/>
                <w:szCs w:val="20"/>
              </w:rPr>
            </w:pPr>
            <w:r w:rsidRPr="003807E1">
              <w:rPr>
                <w:rFonts w:eastAsia="Times New Roman"/>
                <w:sz w:val="20"/>
                <w:szCs w:val="20"/>
              </w:rPr>
              <w:t>1</w:t>
            </w:r>
          </w:p>
        </w:tc>
        <w:tc>
          <w:tcPr>
            <w:tcW w:w="7230" w:type="dxa"/>
            <w:gridSpan w:val="3"/>
            <w:shd w:val="clear" w:color="auto" w:fill="auto"/>
            <w:vAlign w:val="center"/>
          </w:tcPr>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rFonts w:eastAsia="Times New Roman"/>
                <w:sz w:val="20"/>
                <w:szCs w:val="20"/>
                <w:lang w:eastAsia="ru-RU"/>
              </w:rPr>
              <w:t>24.02.01 Производство летательных аппаратов, утвержден приказом Министерства образования и науки Российской Федерации № 420 от 15.10.2009</w:t>
            </w:r>
          </w:p>
        </w:tc>
        <w:tc>
          <w:tcPr>
            <w:tcW w:w="6804" w:type="dxa"/>
            <w:gridSpan w:val="3"/>
            <w:shd w:val="clear" w:color="auto" w:fill="auto"/>
            <w:vAlign w:val="center"/>
          </w:tcPr>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rFonts w:eastAsia="Times New Roman"/>
                <w:sz w:val="20"/>
                <w:szCs w:val="20"/>
                <w:lang w:eastAsia="ru-RU"/>
              </w:rPr>
              <w:t>24.02.02 Производство авиационных двигателей, утвержден приказом Министерства образования и науки Российской Федерации № 430 от 20.10.2009</w:t>
            </w:r>
          </w:p>
        </w:tc>
      </w:tr>
      <w:tr w:rsidR="009D6E53" w:rsidRPr="003807E1" w:rsidTr="00F85A2C">
        <w:tc>
          <w:tcPr>
            <w:tcW w:w="567" w:type="dxa"/>
            <w:vMerge/>
            <w:vAlign w:val="center"/>
          </w:tcPr>
          <w:p w:rsidR="009D6E53" w:rsidRPr="003807E1" w:rsidRDefault="009D6E53" w:rsidP="00F85A2C">
            <w:pPr>
              <w:tabs>
                <w:tab w:val="left" w:pos="459"/>
                <w:tab w:val="left" w:pos="601"/>
                <w:tab w:val="left" w:pos="1134"/>
              </w:tabs>
              <w:spacing w:after="0" w:line="240" w:lineRule="auto"/>
              <w:jc w:val="center"/>
              <w:rPr>
                <w:rFonts w:eastAsia="Times New Roman"/>
                <w:sz w:val="20"/>
                <w:szCs w:val="20"/>
              </w:rPr>
            </w:pPr>
          </w:p>
        </w:tc>
        <w:tc>
          <w:tcPr>
            <w:tcW w:w="7230" w:type="dxa"/>
            <w:gridSpan w:val="3"/>
            <w:shd w:val="clear" w:color="auto" w:fill="auto"/>
            <w:vAlign w:val="center"/>
          </w:tcPr>
          <w:p w:rsidR="009D6E53" w:rsidRPr="003807E1" w:rsidRDefault="009D6E53" w:rsidP="00F85A2C">
            <w:pPr>
              <w:tabs>
                <w:tab w:val="left" w:pos="567"/>
                <w:tab w:val="left" w:pos="709"/>
                <w:tab w:val="left" w:pos="1134"/>
              </w:tabs>
              <w:spacing w:after="0" w:line="240" w:lineRule="auto"/>
              <w:rPr>
                <w:rFonts w:eastAsia="Times New Roman"/>
                <w:sz w:val="20"/>
                <w:szCs w:val="20"/>
                <w:lang w:eastAsia="ru-RU"/>
              </w:rPr>
            </w:pPr>
            <w:r w:rsidRPr="003807E1">
              <w:rPr>
                <w:rFonts w:eastAsia="Times New Roman"/>
                <w:sz w:val="20"/>
                <w:szCs w:val="20"/>
                <w:lang w:eastAsia="ru-RU"/>
              </w:rPr>
              <w:t>24.02.01 Производство летательных аппаратов, утвержден приказом Министерства образования и науки Российской Федерации № 362 от 21.04.2014</w:t>
            </w:r>
          </w:p>
        </w:tc>
        <w:tc>
          <w:tcPr>
            <w:tcW w:w="6804" w:type="dxa"/>
            <w:gridSpan w:val="3"/>
            <w:shd w:val="clear" w:color="auto" w:fill="auto"/>
            <w:vAlign w:val="center"/>
          </w:tcPr>
          <w:p w:rsidR="009D6E53" w:rsidRPr="003807E1" w:rsidRDefault="009D6E53" w:rsidP="00F85A2C">
            <w:pPr>
              <w:tabs>
                <w:tab w:val="left" w:pos="567"/>
                <w:tab w:val="left" w:pos="709"/>
                <w:tab w:val="left" w:pos="1134"/>
              </w:tabs>
              <w:spacing w:after="0" w:line="240" w:lineRule="auto"/>
              <w:rPr>
                <w:rFonts w:eastAsia="Times New Roman"/>
                <w:sz w:val="20"/>
                <w:szCs w:val="20"/>
                <w:lang w:eastAsia="ru-RU"/>
              </w:rPr>
            </w:pPr>
            <w:r w:rsidRPr="003807E1">
              <w:rPr>
                <w:rFonts w:eastAsia="Times New Roman"/>
                <w:sz w:val="20"/>
                <w:szCs w:val="20"/>
                <w:lang w:eastAsia="ru-RU"/>
              </w:rPr>
              <w:t>24.02.02 Производство авиационных двигателей, утвержден приказом Министерства образования и науки Российской Федерации № 363 от 21.04.2014</w:t>
            </w:r>
          </w:p>
        </w:tc>
      </w:tr>
      <w:tr w:rsidR="009D6E53" w:rsidRPr="003807E1" w:rsidTr="00F85A2C">
        <w:tc>
          <w:tcPr>
            <w:tcW w:w="567" w:type="dxa"/>
            <w:vAlign w:val="center"/>
          </w:tcPr>
          <w:p w:rsidR="009D6E53" w:rsidRPr="003807E1" w:rsidRDefault="009D6E53" w:rsidP="00F85A2C">
            <w:pPr>
              <w:tabs>
                <w:tab w:val="left" w:pos="459"/>
                <w:tab w:val="left" w:pos="601"/>
                <w:tab w:val="left" w:pos="1134"/>
              </w:tabs>
              <w:spacing w:after="0" w:line="240" w:lineRule="auto"/>
              <w:jc w:val="center"/>
              <w:rPr>
                <w:rFonts w:eastAsia="Times New Roman"/>
                <w:sz w:val="20"/>
                <w:szCs w:val="20"/>
              </w:rPr>
            </w:pPr>
            <w:r w:rsidRPr="003807E1">
              <w:rPr>
                <w:rFonts w:eastAsia="Times New Roman"/>
                <w:sz w:val="20"/>
                <w:szCs w:val="20"/>
              </w:rPr>
              <w:t>2</w:t>
            </w:r>
          </w:p>
        </w:tc>
        <w:tc>
          <w:tcPr>
            <w:tcW w:w="7230" w:type="dxa"/>
            <w:gridSpan w:val="3"/>
            <w:shd w:val="clear" w:color="auto" w:fill="auto"/>
            <w:vAlign w:val="center"/>
          </w:tcPr>
          <w:p w:rsidR="009D6E53" w:rsidRPr="003807E1" w:rsidRDefault="009D6E53" w:rsidP="00F85A2C">
            <w:pPr>
              <w:widowControl w:val="0"/>
              <w:spacing w:after="0" w:line="240" w:lineRule="auto"/>
              <w:rPr>
                <w:rFonts w:eastAsia="Times New Roman"/>
                <w:sz w:val="20"/>
                <w:szCs w:val="20"/>
                <w:lang w:eastAsia="ru-RU"/>
              </w:rPr>
            </w:pPr>
            <w:r w:rsidRPr="003807E1">
              <w:rPr>
                <w:rFonts w:eastAsia="Times New Roman"/>
                <w:color w:val="000000"/>
                <w:sz w:val="20"/>
                <w:szCs w:val="20"/>
                <w:shd w:val="clear" w:color="auto" w:fill="FFFFFF"/>
                <w:lang w:eastAsia="ru-RU"/>
              </w:rPr>
              <w:t>ОК 1.</w:t>
            </w:r>
            <w:r w:rsidRPr="003807E1">
              <w:rPr>
                <w:rFonts w:eastAsia="Times New Roman"/>
                <w:sz w:val="20"/>
                <w:szCs w:val="20"/>
                <w:lang w:eastAsia="ru-RU"/>
              </w:rPr>
              <w:t xml:space="preserve"> Понимать сущность и социальную значимость своей будущей профессии, проявлять к ней устойчивый интерес. 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ОК 3. Принимать решения в стандартных и нестандартных ситуациях и нести за них ответственность. ОК 4. Осуществлять поиск и использование информации, необходимой для эффективного выполнения профессиональных задач, </w:t>
            </w:r>
            <w:r w:rsidRPr="003807E1">
              <w:rPr>
                <w:rFonts w:eastAsia="Times New Roman"/>
                <w:sz w:val="20"/>
                <w:szCs w:val="20"/>
                <w:lang w:eastAsia="ru-RU"/>
              </w:rPr>
              <w:lastRenderedPageBreak/>
              <w:t>профессионального и личностного развития. ОК 5. Использовать информационно-коммуникационные технологии в профессиональной деятельности. ОК 6. Работать в коллективе и команде, эффективно общаться с коллегами, руководством, потребителями. ОК 7. Брать на себя ответственность за работу членов команды (подчиненных), за результат выполнения заданий. 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ОК 9. Ориентироваться в условиях частой смены технологий в профессиональной деятельности.</w:t>
            </w:r>
          </w:p>
          <w:p w:rsidR="009D6E53" w:rsidRPr="003807E1" w:rsidRDefault="009D6E53" w:rsidP="00F85A2C">
            <w:pPr>
              <w:widowControl w:val="0"/>
              <w:spacing w:after="0" w:line="240" w:lineRule="auto"/>
              <w:rPr>
                <w:rFonts w:eastAsia="Times New Roman"/>
                <w:sz w:val="20"/>
                <w:szCs w:val="20"/>
                <w:lang w:eastAsia="ru-RU"/>
              </w:rPr>
            </w:pPr>
            <w:r w:rsidRPr="003807E1">
              <w:rPr>
                <w:rFonts w:eastAsia="Times New Roman"/>
                <w:sz w:val="20"/>
                <w:szCs w:val="20"/>
                <w:lang w:eastAsia="ru-RU"/>
              </w:rPr>
              <w:t>ПК 2.1. Анализировать техническое задание для разработки конструкции несложных деталей и узлов изделия и оснастки. Производить увязку и базирование элементов изделий и оснастки по технологической цепочке их изготовления и сборки.</w:t>
            </w:r>
          </w:p>
          <w:p w:rsidR="009D6E53" w:rsidRPr="003807E1" w:rsidRDefault="009D6E53" w:rsidP="00F85A2C">
            <w:pPr>
              <w:widowControl w:val="0"/>
              <w:spacing w:after="0" w:line="240" w:lineRule="auto"/>
              <w:rPr>
                <w:rFonts w:eastAsia="Times New Roman"/>
                <w:sz w:val="20"/>
                <w:szCs w:val="20"/>
                <w:lang w:eastAsia="ru-RU"/>
              </w:rPr>
            </w:pPr>
            <w:r w:rsidRPr="003807E1">
              <w:rPr>
                <w:rFonts w:eastAsia="Times New Roman"/>
                <w:sz w:val="20"/>
                <w:szCs w:val="20"/>
                <w:lang w:eastAsia="ru-RU"/>
              </w:rPr>
              <w:t>ПК 2.2. Выбирать конструктивное решение узла.</w:t>
            </w:r>
          </w:p>
          <w:p w:rsidR="009D6E53" w:rsidRPr="003807E1" w:rsidRDefault="009D6E53" w:rsidP="00F85A2C">
            <w:pPr>
              <w:widowControl w:val="0"/>
              <w:spacing w:after="0" w:line="240" w:lineRule="auto"/>
              <w:rPr>
                <w:rFonts w:eastAsia="Times New Roman"/>
                <w:sz w:val="20"/>
                <w:szCs w:val="20"/>
                <w:lang w:eastAsia="ru-RU"/>
              </w:rPr>
            </w:pPr>
            <w:r w:rsidRPr="003807E1">
              <w:rPr>
                <w:rFonts w:eastAsia="Times New Roman"/>
                <w:sz w:val="20"/>
                <w:szCs w:val="20"/>
                <w:lang w:eastAsia="ru-RU"/>
              </w:rPr>
              <w:t>ПК 2.3. Выполнять необходимые типовые расчеты при конструировании.</w:t>
            </w:r>
          </w:p>
          <w:p w:rsidR="009D6E53" w:rsidRPr="003807E1" w:rsidRDefault="009D6E53" w:rsidP="00F85A2C">
            <w:pPr>
              <w:widowControl w:val="0"/>
              <w:spacing w:after="0" w:line="240" w:lineRule="auto"/>
              <w:rPr>
                <w:rFonts w:eastAsia="Times New Roman"/>
                <w:sz w:val="20"/>
                <w:szCs w:val="20"/>
                <w:lang w:eastAsia="ru-RU"/>
              </w:rPr>
            </w:pPr>
            <w:r w:rsidRPr="003807E1">
              <w:rPr>
                <w:rFonts w:eastAsia="Times New Roman"/>
                <w:sz w:val="20"/>
                <w:szCs w:val="20"/>
                <w:lang w:eastAsia="ru-RU"/>
              </w:rPr>
              <w:t>ПК 2.4. Разрабатывать рабочий проект деталей и узлов в соответствии с требованиями Единой системы конструкторской документации (далее - ЕСКД). ПК 2.5. Анализировать технологичность конструкции спроектированного узла применительно к конкретным условиям производства и эксплуатации.</w:t>
            </w:r>
          </w:p>
          <w:p w:rsidR="009D6E53" w:rsidRPr="003807E1" w:rsidRDefault="009D6E53" w:rsidP="00F85A2C">
            <w:pPr>
              <w:widowControl w:val="0"/>
              <w:spacing w:after="0" w:line="240" w:lineRule="auto"/>
              <w:rPr>
                <w:rFonts w:eastAsia="Times New Roman"/>
                <w:sz w:val="20"/>
                <w:szCs w:val="20"/>
                <w:lang w:eastAsia="ru-RU"/>
              </w:rPr>
            </w:pPr>
            <w:r w:rsidRPr="003807E1">
              <w:rPr>
                <w:rFonts w:eastAsia="Times New Roman"/>
                <w:sz w:val="20"/>
                <w:szCs w:val="20"/>
                <w:lang w:eastAsia="ru-RU"/>
              </w:rPr>
              <w:t>ПК 2.6. Применять информационно-коммуникационные технологии (далее - ИКТ) при обеспечении жизненного цикла изделия.</w:t>
            </w:r>
          </w:p>
        </w:tc>
        <w:tc>
          <w:tcPr>
            <w:tcW w:w="6804" w:type="dxa"/>
            <w:gridSpan w:val="3"/>
            <w:shd w:val="clear" w:color="auto" w:fill="auto"/>
            <w:vAlign w:val="center"/>
          </w:tcPr>
          <w:p w:rsidR="009D6E53" w:rsidRPr="003807E1" w:rsidRDefault="009D6E53" w:rsidP="00F85A2C">
            <w:pPr>
              <w:spacing w:after="0" w:line="240" w:lineRule="auto"/>
              <w:rPr>
                <w:sz w:val="20"/>
                <w:szCs w:val="20"/>
              </w:rPr>
            </w:pPr>
            <w:r w:rsidRPr="003807E1">
              <w:rPr>
                <w:sz w:val="20"/>
                <w:szCs w:val="20"/>
              </w:rPr>
              <w:lastRenderedPageBreak/>
              <w:t xml:space="preserve">ОК 1. Понимать сущность и социальную значимость своей будущей профессии, проявлять к ней устойчивый интерес. 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ОК 3. Принимать решения в стандартных и нестандартных ситуациях и нести за них ответственность. ОК 4. Осуществлять поиск и использование информации, необходимой для эффективного выполнения </w:t>
            </w:r>
            <w:r w:rsidRPr="003807E1">
              <w:rPr>
                <w:sz w:val="20"/>
                <w:szCs w:val="20"/>
              </w:rPr>
              <w:lastRenderedPageBreak/>
              <w:t>профессиональных задач, профессионального и личностного развития. ОК 5. Использовать информационно-коммуникационные технологии (далее - ИКТ) в профессиональной деятельности. ОК 6. Работать в коллективе и команде, эффективно общаться с коллегами, руководством, потребителями. ОК 7. Брать на себя ответственность за работу членов команды (подчиненных), за результат выполнения заданий. 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ОК 9. Ориентироваться в условиях частой смены технологий в профессиональной деятельности.</w:t>
            </w:r>
          </w:p>
          <w:p w:rsidR="009D6E53" w:rsidRPr="003807E1" w:rsidRDefault="009D6E53" w:rsidP="00F85A2C">
            <w:pPr>
              <w:autoSpaceDE w:val="0"/>
              <w:autoSpaceDN w:val="0"/>
              <w:adjustRightInd w:val="0"/>
              <w:spacing w:after="0" w:line="240" w:lineRule="auto"/>
              <w:rPr>
                <w:sz w:val="20"/>
                <w:szCs w:val="20"/>
                <w:lang w:eastAsia="ru-RU"/>
              </w:rPr>
            </w:pPr>
            <w:r w:rsidRPr="003807E1">
              <w:rPr>
                <w:sz w:val="20"/>
                <w:szCs w:val="20"/>
                <w:lang w:eastAsia="ru-RU"/>
              </w:rPr>
              <w:t>ПК 1.1. Анализировать техническое задание на проектирование изделия или узла с последующим выбором оптимального конструкторского решения.</w:t>
            </w:r>
          </w:p>
          <w:p w:rsidR="009D6E53" w:rsidRPr="003807E1" w:rsidRDefault="009D6E53" w:rsidP="00F85A2C">
            <w:pPr>
              <w:autoSpaceDE w:val="0"/>
              <w:autoSpaceDN w:val="0"/>
              <w:adjustRightInd w:val="0"/>
              <w:spacing w:after="0" w:line="240" w:lineRule="auto"/>
              <w:rPr>
                <w:sz w:val="20"/>
                <w:szCs w:val="20"/>
                <w:lang w:eastAsia="ru-RU"/>
              </w:rPr>
            </w:pPr>
            <w:r w:rsidRPr="003807E1">
              <w:rPr>
                <w:sz w:val="20"/>
                <w:szCs w:val="20"/>
                <w:lang w:eastAsia="ru-RU"/>
              </w:rPr>
              <w:t>ПК 1.2. Анализировать надежность изделия.</w:t>
            </w:r>
          </w:p>
          <w:p w:rsidR="009D6E53" w:rsidRPr="003807E1" w:rsidRDefault="009D6E53" w:rsidP="00F85A2C">
            <w:pPr>
              <w:autoSpaceDE w:val="0"/>
              <w:autoSpaceDN w:val="0"/>
              <w:adjustRightInd w:val="0"/>
              <w:spacing w:after="0" w:line="240" w:lineRule="auto"/>
              <w:rPr>
                <w:sz w:val="20"/>
                <w:szCs w:val="20"/>
                <w:lang w:eastAsia="ru-RU"/>
              </w:rPr>
            </w:pPr>
            <w:r w:rsidRPr="003807E1">
              <w:rPr>
                <w:sz w:val="20"/>
                <w:szCs w:val="20"/>
                <w:lang w:eastAsia="ru-RU"/>
              </w:rPr>
              <w:t>ПК 1.3. Выполнять типовые и специальные расчеты.</w:t>
            </w:r>
          </w:p>
          <w:p w:rsidR="009D6E53" w:rsidRPr="003807E1" w:rsidRDefault="009D6E53" w:rsidP="00F85A2C">
            <w:pPr>
              <w:autoSpaceDE w:val="0"/>
              <w:autoSpaceDN w:val="0"/>
              <w:adjustRightInd w:val="0"/>
              <w:spacing w:after="0" w:line="240" w:lineRule="auto"/>
              <w:rPr>
                <w:sz w:val="20"/>
                <w:szCs w:val="20"/>
                <w:lang w:eastAsia="ru-RU"/>
              </w:rPr>
            </w:pPr>
            <w:r w:rsidRPr="003807E1">
              <w:rPr>
                <w:sz w:val="20"/>
                <w:szCs w:val="20"/>
                <w:lang w:eastAsia="ru-RU"/>
              </w:rPr>
              <w:t>ПК 1.4. Анализировать технологичность конструкции изделия.</w:t>
            </w:r>
          </w:p>
          <w:p w:rsidR="009D6E53" w:rsidRPr="003807E1" w:rsidRDefault="009D6E53" w:rsidP="00F85A2C">
            <w:pPr>
              <w:autoSpaceDE w:val="0"/>
              <w:autoSpaceDN w:val="0"/>
              <w:adjustRightInd w:val="0"/>
              <w:spacing w:after="0" w:line="240" w:lineRule="auto"/>
              <w:rPr>
                <w:sz w:val="20"/>
                <w:szCs w:val="20"/>
                <w:lang w:eastAsia="ru-RU"/>
              </w:rPr>
            </w:pPr>
            <w:r w:rsidRPr="003807E1">
              <w:rPr>
                <w:sz w:val="20"/>
                <w:szCs w:val="20"/>
                <w:lang w:eastAsia="ru-RU"/>
              </w:rPr>
              <w:t>ПК 1.5. Разрабатывать проектную и рабочую конструкторскую документацию на основе применения ИКТ.</w:t>
            </w:r>
          </w:p>
          <w:p w:rsidR="009D6E53" w:rsidRPr="003807E1" w:rsidRDefault="009D6E53" w:rsidP="00F85A2C">
            <w:pPr>
              <w:autoSpaceDE w:val="0"/>
              <w:autoSpaceDN w:val="0"/>
              <w:adjustRightInd w:val="0"/>
              <w:spacing w:after="0" w:line="240" w:lineRule="auto"/>
              <w:rPr>
                <w:rFonts w:eastAsia="Times New Roman"/>
                <w:sz w:val="20"/>
                <w:szCs w:val="20"/>
              </w:rPr>
            </w:pPr>
            <w:r w:rsidRPr="003807E1">
              <w:rPr>
                <w:sz w:val="20"/>
                <w:szCs w:val="20"/>
                <w:lang w:eastAsia="ru-RU"/>
              </w:rPr>
              <w:t>ПК 1.6. Участвовать в испытаниях опытных образцов изделий, узлов, систем, оформлении результатов испытаний.</w:t>
            </w:r>
          </w:p>
        </w:tc>
      </w:tr>
      <w:tr w:rsidR="009D6E53" w:rsidRPr="003807E1" w:rsidTr="00F85A2C">
        <w:tc>
          <w:tcPr>
            <w:tcW w:w="567" w:type="dxa"/>
            <w:vAlign w:val="center"/>
          </w:tcPr>
          <w:p w:rsidR="009D6E53" w:rsidRPr="003807E1" w:rsidRDefault="009D6E53" w:rsidP="00F85A2C">
            <w:pPr>
              <w:tabs>
                <w:tab w:val="left" w:pos="459"/>
                <w:tab w:val="left" w:pos="601"/>
                <w:tab w:val="left" w:pos="1134"/>
              </w:tabs>
              <w:spacing w:after="0" w:line="240" w:lineRule="auto"/>
              <w:jc w:val="center"/>
              <w:rPr>
                <w:rFonts w:eastAsia="Times New Roman"/>
                <w:sz w:val="20"/>
                <w:szCs w:val="20"/>
              </w:rPr>
            </w:pPr>
            <w:r w:rsidRPr="003807E1">
              <w:rPr>
                <w:rFonts w:eastAsia="Times New Roman"/>
                <w:sz w:val="20"/>
                <w:szCs w:val="20"/>
              </w:rPr>
              <w:lastRenderedPageBreak/>
              <w:t>3</w:t>
            </w:r>
          </w:p>
        </w:tc>
        <w:tc>
          <w:tcPr>
            <w:tcW w:w="7230" w:type="dxa"/>
            <w:gridSpan w:val="3"/>
            <w:shd w:val="clear" w:color="auto" w:fill="auto"/>
            <w:vAlign w:val="center"/>
          </w:tcPr>
          <w:p w:rsidR="009D6E53" w:rsidRPr="003807E1" w:rsidRDefault="009D6E53" w:rsidP="00F85A2C">
            <w:pPr>
              <w:tabs>
                <w:tab w:val="left" w:pos="567"/>
                <w:tab w:val="left" w:pos="709"/>
                <w:tab w:val="left" w:pos="1134"/>
              </w:tabs>
              <w:spacing w:after="0" w:line="240" w:lineRule="auto"/>
              <w:rPr>
                <w:rFonts w:eastAsia="Times New Roman"/>
                <w:b/>
                <w:sz w:val="20"/>
                <w:szCs w:val="20"/>
              </w:rPr>
            </w:pPr>
            <w:r w:rsidRPr="003807E1">
              <w:rPr>
                <w:bCs/>
                <w:spacing w:val="-6"/>
                <w:sz w:val="20"/>
                <w:szCs w:val="20"/>
              </w:rPr>
              <w:t>ПМ. 02 Проектирование несложных деталей и узлов деталей и узлов летательных аппаратов и его систем, технологического оборудования и оснастки</w:t>
            </w:r>
          </w:p>
        </w:tc>
        <w:tc>
          <w:tcPr>
            <w:tcW w:w="6804" w:type="dxa"/>
            <w:gridSpan w:val="3"/>
            <w:shd w:val="clear" w:color="auto" w:fill="auto"/>
            <w:vAlign w:val="center"/>
          </w:tcPr>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rFonts w:eastAsia="Times New Roman"/>
                <w:bCs/>
                <w:sz w:val="20"/>
                <w:szCs w:val="20"/>
                <w:lang w:eastAsia="ru-RU"/>
              </w:rPr>
              <w:t>ПМ 01 Конструкторско-технологический модуль</w:t>
            </w:r>
          </w:p>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rFonts w:eastAsia="Times New Roman"/>
                <w:sz w:val="20"/>
                <w:szCs w:val="20"/>
              </w:rPr>
              <w:t>ОП.08. Летательные аппараты</w:t>
            </w:r>
          </w:p>
        </w:tc>
      </w:tr>
      <w:tr w:rsidR="009D6E53" w:rsidRPr="003807E1" w:rsidTr="00F85A2C">
        <w:tc>
          <w:tcPr>
            <w:tcW w:w="567" w:type="dxa"/>
            <w:vAlign w:val="center"/>
          </w:tcPr>
          <w:p w:rsidR="009D6E53" w:rsidRPr="003807E1" w:rsidRDefault="009D6E53" w:rsidP="00F85A2C">
            <w:pPr>
              <w:tabs>
                <w:tab w:val="left" w:pos="459"/>
                <w:tab w:val="left" w:pos="601"/>
                <w:tab w:val="left" w:pos="1134"/>
              </w:tabs>
              <w:spacing w:after="0" w:line="240" w:lineRule="auto"/>
              <w:jc w:val="center"/>
              <w:rPr>
                <w:rFonts w:eastAsia="Times New Roman"/>
                <w:sz w:val="20"/>
                <w:szCs w:val="20"/>
              </w:rPr>
            </w:pPr>
            <w:r w:rsidRPr="003807E1">
              <w:rPr>
                <w:rFonts w:eastAsia="Times New Roman"/>
                <w:sz w:val="20"/>
                <w:szCs w:val="20"/>
              </w:rPr>
              <w:t>4</w:t>
            </w:r>
          </w:p>
        </w:tc>
        <w:tc>
          <w:tcPr>
            <w:tcW w:w="7230" w:type="dxa"/>
            <w:gridSpan w:val="3"/>
            <w:shd w:val="clear" w:color="auto" w:fill="auto"/>
            <w:vAlign w:val="center"/>
          </w:tcPr>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rFonts w:eastAsia="Times New Roman"/>
                <w:sz w:val="20"/>
                <w:szCs w:val="20"/>
              </w:rPr>
              <w:t xml:space="preserve">инвариантная часть практического задания </w:t>
            </w:r>
            <w:r w:rsidRPr="003807E1">
              <w:rPr>
                <w:rFonts w:eastAsia="Times New Roman"/>
                <w:sz w:val="20"/>
                <w:szCs w:val="20"/>
                <w:lang w:val="en-US"/>
              </w:rPr>
              <w:t>II</w:t>
            </w:r>
            <w:r w:rsidRPr="003807E1">
              <w:rPr>
                <w:rFonts w:eastAsia="Times New Roman"/>
                <w:sz w:val="20"/>
                <w:szCs w:val="20"/>
              </w:rPr>
              <w:t xml:space="preserve"> уровня</w:t>
            </w:r>
          </w:p>
        </w:tc>
        <w:tc>
          <w:tcPr>
            <w:tcW w:w="6804" w:type="dxa"/>
            <w:gridSpan w:val="3"/>
            <w:shd w:val="clear" w:color="auto" w:fill="auto"/>
            <w:vAlign w:val="center"/>
          </w:tcPr>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rFonts w:eastAsia="Times New Roman"/>
                <w:sz w:val="20"/>
                <w:szCs w:val="20"/>
              </w:rPr>
              <w:t xml:space="preserve">инвариантная часть практического задания </w:t>
            </w:r>
            <w:r w:rsidRPr="003807E1">
              <w:rPr>
                <w:rFonts w:eastAsia="Times New Roman"/>
                <w:sz w:val="20"/>
                <w:szCs w:val="20"/>
                <w:lang w:val="en-US"/>
              </w:rPr>
              <w:t>II</w:t>
            </w:r>
            <w:r w:rsidRPr="003807E1">
              <w:rPr>
                <w:rFonts w:eastAsia="Times New Roman"/>
                <w:sz w:val="20"/>
                <w:szCs w:val="20"/>
              </w:rPr>
              <w:t xml:space="preserve"> уровня</w:t>
            </w:r>
          </w:p>
        </w:tc>
      </w:tr>
      <w:tr w:rsidR="009D6E53" w:rsidRPr="003807E1" w:rsidTr="00F85A2C">
        <w:tc>
          <w:tcPr>
            <w:tcW w:w="567" w:type="dxa"/>
            <w:vAlign w:val="center"/>
          </w:tcPr>
          <w:p w:rsidR="009D6E53" w:rsidRPr="003807E1" w:rsidRDefault="009D6E53" w:rsidP="00F85A2C">
            <w:pPr>
              <w:tabs>
                <w:tab w:val="left" w:pos="459"/>
                <w:tab w:val="left" w:pos="601"/>
                <w:tab w:val="left" w:pos="1134"/>
              </w:tabs>
              <w:spacing w:after="0" w:line="240" w:lineRule="auto"/>
              <w:jc w:val="center"/>
              <w:rPr>
                <w:rFonts w:eastAsia="Times New Roman"/>
                <w:sz w:val="20"/>
                <w:szCs w:val="20"/>
              </w:rPr>
            </w:pPr>
            <w:r w:rsidRPr="003807E1">
              <w:rPr>
                <w:rFonts w:eastAsia="Times New Roman"/>
                <w:sz w:val="20"/>
                <w:szCs w:val="20"/>
              </w:rPr>
              <w:t>5</w:t>
            </w:r>
          </w:p>
        </w:tc>
        <w:tc>
          <w:tcPr>
            <w:tcW w:w="2835" w:type="dxa"/>
            <w:shd w:val="clear" w:color="auto" w:fill="auto"/>
            <w:vAlign w:val="center"/>
          </w:tcPr>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bCs/>
                <w:sz w:val="20"/>
                <w:szCs w:val="20"/>
              </w:rPr>
              <w:t xml:space="preserve">Создание недостающих твердотельных моделей деталей входящих в плоско-каркасный узел с использованием </w:t>
            </w:r>
            <w:r w:rsidRPr="003807E1">
              <w:rPr>
                <w:bCs/>
                <w:sz w:val="20"/>
                <w:szCs w:val="20"/>
                <w:lang w:val="en-US"/>
              </w:rPr>
              <w:t>CAD</w:t>
            </w:r>
            <w:r w:rsidRPr="003807E1">
              <w:rPr>
                <w:bCs/>
                <w:sz w:val="20"/>
                <w:szCs w:val="20"/>
              </w:rPr>
              <w:t xml:space="preserve">-системы </w:t>
            </w:r>
            <w:r w:rsidRPr="003807E1">
              <w:rPr>
                <w:sz w:val="20"/>
                <w:szCs w:val="20"/>
              </w:rPr>
              <w:t>(каждая твердотельная модель создается в отдельном файле)</w:t>
            </w:r>
          </w:p>
        </w:tc>
        <w:tc>
          <w:tcPr>
            <w:tcW w:w="3402" w:type="dxa"/>
            <w:vMerge w:val="restart"/>
            <w:shd w:val="clear" w:color="auto" w:fill="auto"/>
            <w:vAlign w:val="center"/>
          </w:tcPr>
          <w:p w:rsidR="009D6E53" w:rsidRPr="003807E1" w:rsidRDefault="009D6E53" w:rsidP="00F85A2C">
            <w:pPr>
              <w:tabs>
                <w:tab w:val="left" w:pos="567"/>
                <w:tab w:val="left" w:pos="709"/>
                <w:tab w:val="left" w:pos="1134"/>
              </w:tabs>
              <w:spacing w:after="0" w:line="240" w:lineRule="auto"/>
              <w:rPr>
                <w:rFonts w:eastAsia="Times New Roman"/>
                <w:color w:val="000000"/>
                <w:sz w:val="20"/>
                <w:szCs w:val="20"/>
                <w:lang w:eastAsia="ru-RU"/>
              </w:rPr>
            </w:pPr>
            <w:r w:rsidRPr="003807E1">
              <w:rPr>
                <w:rFonts w:eastAsia="Times New Roman"/>
                <w:color w:val="000000"/>
                <w:sz w:val="20"/>
                <w:szCs w:val="20"/>
                <w:lang w:eastAsia="ru-RU"/>
              </w:rPr>
              <w:t>Разработка электронных моделей деталей.</w:t>
            </w:r>
          </w:p>
          <w:p w:rsidR="009D6E53" w:rsidRPr="003807E1" w:rsidRDefault="009D6E53" w:rsidP="00F85A2C">
            <w:pPr>
              <w:tabs>
                <w:tab w:val="left" w:pos="567"/>
                <w:tab w:val="left" w:pos="709"/>
                <w:tab w:val="left" w:pos="1134"/>
              </w:tabs>
              <w:spacing w:after="0" w:line="240" w:lineRule="auto"/>
              <w:rPr>
                <w:rFonts w:eastAsia="Times New Roman"/>
                <w:color w:val="000000"/>
                <w:sz w:val="20"/>
                <w:szCs w:val="20"/>
                <w:lang w:eastAsia="ru-RU"/>
              </w:rPr>
            </w:pPr>
            <w:r w:rsidRPr="003807E1">
              <w:rPr>
                <w:rFonts w:eastAsia="Times New Roman"/>
                <w:color w:val="000000"/>
                <w:sz w:val="20"/>
                <w:szCs w:val="20"/>
                <w:lang w:eastAsia="ru-RU"/>
              </w:rPr>
              <w:t>Использование определенных эскизов для создания элементов электронной модели (наличие всех необходимых размеров и ограничений).</w:t>
            </w:r>
          </w:p>
          <w:p w:rsidR="009D6E53" w:rsidRPr="003807E1" w:rsidRDefault="009D6E53" w:rsidP="00F85A2C">
            <w:pPr>
              <w:tabs>
                <w:tab w:val="left" w:pos="567"/>
                <w:tab w:val="left" w:pos="709"/>
                <w:tab w:val="left" w:pos="1134"/>
              </w:tabs>
              <w:spacing w:after="0" w:line="240" w:lineRule="auto"/>
              <w:rPr>
                <w:rFonts w:eastAsia="Times New Roman"/>
                <w:color w:val="000000"/>
                <w:sz w:val="20"/>
                <w:szCs w:val="20"/>
                <w:lang w:eastAsia="ru-RU"/>
              </w:rPr>
            </w:pPr>
            <w:r w:rsidRPr="003807E1">
              <w:rPr>
                <w:rFonts w:eastAsia="Times New Roman"/>
                <w:color w:val="000000"/>
                <w:sz w:val="20"/>
                <w:szCs w:val="20"/>
                <w:lang w:eastAsia="ru-RU"/>
              </w:rPr>
              <w:t>Аргументированный выбор порядка построения электронной модели.</w:t>
            </w:r>
          </w:p>
          <w:p w:rsidR="009D6E53" w:rsidRPr="003807E1" w:rsidRDefault="009D6E53" w:rsidP="00F85A2C">
            <w:pPr>
              <w:tabs>
                <w:tab w:val="left" w:pos="567"/>
                <w:tab w:val="left" w:pos="709"/>
                <w:tab w:val="left" w:pos="1134"/>
              </w:tabs>
              <w:spacing w:after="0" w:line="240" w:lineRule="auto"/>
              <w:rPr>
                <w:rFonts w:eastAsia="Times New Roman"/>
                <w:color w:val="000000"/>
                <w:sz w:val="20"/>
                <w:szCs w:val="20"/>
                <w:lang w:eastAsia="ru-RU"/>
              </w:rPr>
            </w:pPr>
            <w:r w:rsidRPr="003807E1">
              <w:rPr>
                <w:rFonts w:eastAsia="Times New Roman"/>
                <w:color w:val="000000"/>
                <w:sz w:val="20"/>
                <w:szCs w:val="20"/>
                <w:lang w:eastAsia="ru-RU"/>
              </w:rPr>
              <w:t>Расчет массо-центровочных характеристик модели.</w:t>
            </w:r>
          </w:p>
          <w:p w:rsidR="009D6E53" w:rsidRPr="003807E1" w:rsidRDefault="009D6E53" w:rsidP="00F85A2C">
            <w:pPr>
              <w:tabs>
                <w:tab w:val="left" w:pos="567"/>
                <w:tab w:val="left" w:pos="709"/>
                <w:tab w:val="left" w:pos="1134"/>
              </w:tabs>
              <w:spacing w:after="0" w:line="240" w:lineRule="auto"/>
              <w:rPr>
                <w:rFonts w:eastAsia="Times New Roman"/>
                <w:color w:val="000000"/>
                <w:sz w:val="20"/>
                <w:szCs w:val="20"/>
                <w:lang w:eastAsia="ru-RU"/>
              </w:rPr>
            </w:pPr>
            <w:r w:rsidRPr="003807E1">
              <w:rPr>
                <w:rFonts w:eastAsia="Times New Roman"/>
                <w:color w:val="000000"/>
                <w:sz w:val="20"/>
                <w:szCs w:val="20"/>
                <w:lang w:eastAsia="ru-RU"/>
              </w:rPr>
              <w:t>Разработка электронной модели сборки (10 деталей).</w:t>
            </w:r>
          </w:p>
          <w:p w:rsidR="009D6E53" w:rsidRPr="003807E1" w:rsidRDefault="009D6E53" w:rsidP="00F85A2C">
            <w:pPr>
              <w:tabs>
                <w:tab w:val="left" w:pos="567"/>
                <w:tab w:val="left" w:pos="709"/>
                <w:tab w:val="left" w:pos="1134"/>
              </w:tabs>
              <w:spacing w:after="0" w:line="240" w:lineRule="auto"/>
              <w:rPr>
                <w:rFonts w:eastAsia="Times New Roman"/>
                <w:color w:val="000000"/>
                <w:sz w:val="20"/>
                <w:szCs w:val="20"/>
                <w:lang w:eastAsia="ru-RU"/>
              </w:rPr>
            </w:pPr>
            <w:r w:rsidRPr="003807E1">
              <w:rPr>
                <w:rFonts w:eastAsia="Times New Roman"/>
                <w:color w:val="000000"/>
                <w:sz w:val="20"/>
                <w:szCs w:val="20"/>
                <w:lang w:eastAsia="ru-RU"/>
              </w:rPr>
              <w:t>Использование минимально-достаточного количества сопряжений при выполнении электронной модели сборки.</w:t>
            </w:r>
          </w:p>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rFonts w:eastAsia="Times New Roman"/>
                <w:color w:val="000000"/>
                <w:sz w:val="20"/>
                <w:szCs w:val="20"/>
                <w:lang w:eastAsia="ru-RU"/>
              </w:rPr>
              <w:lastRenderedPageBreak/>
              <w:t xml:space="preserve">Использование прикладных библиотек </w:t>
            </w:r>
            <w:r w:rsidRPr="003807E1">
              <w:rPr>
                <w:rFonts w:eastAsia="Times New Roman"/>
                <w:color w:val="000000"/>
                <w:sz w:val="20"/>
                <w:szCs w:val="20"/>
                <w:lang w:val="en-US" w:eastAsia="ru-RU"/>
              </w:rPr>
              <w:t>CAD</w:t>
            </w:r>
            <w:r w:rsidRPr="003807E1">
              <w:rPr>
                <w:rFonts w:eastAsia="Times New Roman"/>
                <w:color w:val="000000"/>
                <w:sz w:val="20"/>
                <w:szCs w:val="20"/>
                <w:lang w:eastAsia="ru-RU"/>
              </w:rPr>
              <w:t>-системы.</w:t>
            </w:r>
          </w:p>
        </w:tc>
        <w:tc>
          <w:tcPr>
            <w:tcW w:w="993" w:type="dxa"/>
            <w:vMerge w:val="restart"/>
            <w:shd w:val="clear" w:color="auto" w:fill="auto"/>
            <w:vAlign w:val="center"/>
          </w:tcPr>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rFonts w:eastAsia="Times New Roman"/>
                <w:sz w:val="20"/>
                <w:szCs w:val="20"/>
              </w:rPr>
              <w:lastRenderedPageBreak/>
              <w:t>35 балов</w:t>
            </w:r>
          </w:p>
        </w:tc>
        <w:tc>
          <w:tcPr>
            <w:tcW w:w="2976" w:type="dxa"/>
            <w:shd w:val="clear" w:color="auto" w:fill="auto"/>
            <w:vAlign w:val="center"/>
          </w:tcPr>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bCs/>
                <w:sz w:val="20"/>
                <w:szCs w:val="20"/>
              </w:rPr>
              <w:t xml:space="preserve">Создание недостающих твердотельных моделей деталей входящих в состав узла авиационного двигателя с использованием </w:t>
            </w:r>
            <w:r w:rsidRPr="003807E1">
              <w:rPr>
                <w:bCs/>
                <w:sz w:val="20"/>
                <w:szCs w:val="20"/>
                <w:lang w:val="en-US"/>
              </w:rPr>
              <w:t>CAD</w:t>
            </w:r>
            <w:r w:rsidRPr="003807E1">
              <w:rPr>
                <w:bCs/>
                <w:sz w:val="20"/>
                <w:szCs w:val="20"/>
              </w:rPr>
              <w:t xml:space="preserve">-системы </w:t>
            </w:r>
            <w:r w:rsidRPr="003807E1">
              <w:rPr>
                <w:sz w:val="20"/>
                <w:szCs w:val="20"/>
              </w:rPr>
              <w:t>(каждая твердотельная модель создается в отдельном файле)</w:t>
            </w:r>
          </w:p>
        </w:tc>
        <w:tc>
          <w:tcPr>
            <w:tcW w:w="3402" w:type="dxa"/>
            <w:vMerge w:val="restart"/>
            <w:shd w:val="clear" w:color="auto" w:fill="auto"/>
            <w:vAlign w:val="center"/>
          </w:tcPr>
          <w:p w:rsidR="009D6E53" w:rsidRPr="003807E1" w:rsidRDefault="009D6E53" w:rsidP="00F85A2C">
            <w:pPr>
              <w:tabs>
                <w:tab w:val="left" w:pos="567"/>
                <w:tab w:val="left" w:pos="709"/>
                <w:tab w:val="left" w:pos="1134"/>
              </w:tabs>
              <w:spacing w:after="0" w:line="240" w:lineRule="auto"/>
              <w:rPr>
                <w:rFonts w:eastAsia="Times New Roman"/>
                <w:color w:val="000000"/>
                <w:sz w:val="20"/>
                <w:szCs w:val="20"/>
                <w:lang w:eastAsia="ru-RU"/>
              </w:rPr>
            </w:pPr>
            <w:r w:rsidRPr="003807E1">
              <w:rPr>
                <w:rFonts w:eastAsia="Times New Roman"/>
                <w:color w:val="000000"/>
                <w:sz w:val="20"/>
                <w:szCs w:val="20"/>
                <w:lang w:eastAsia="ru-RU"/>
              </w:rPr>
              <w:t>Разработка электронных моделей деталей.</w:t>
            </w:r>
          </w:p>
          <w:p w:rsidR="009D6E53" w:rsidRPr="003807E1" w:rsidRDefault="009D6E53" w:rsidP="00F85A2C">
            <w:pPr>
              <w:tabs>
                <w:tab w:val="left" w:pos="567"/>
                <w:tab w:val="left" w:pos="709"/>
                <w:tab w:val="left" w:pos="1134"/>
              </w:tabs>
              <w:spacing w:after="0" w:line="240" w:lineRule="auto"/>
              <w:rPr>
                <w:rFonts w:eastAsia="Times New Roman"/>
                <w:color w:val="000000"/>
                <w:sz w:val="20"/>
                <w:szCs w:val="20"/>
                <w:lang w:eastAsia="ru-RU"/>
              </w:rPr>
            </w:pPr>
            <w:r w:rsidRPr="003807E1">
              <w:rPr>
                <w:rFonts w:eastAsia="Times New Roman"/>
                <w:color w:val="000000"/>
                <w:sz w:val="20"/>
                <w:szCs w:val="20"/>
                <w:lang w:eastAsia="ru-RU"/>
              </w:rPr>
              <w:t>Использование определенных эскизов для создания элементов электронной модели (наличие всех необходимых размеров и ограничений).</w:t>
            </w:r>
          </w:p>
          <w:p w:rsidR="009D6E53" w:rsidRPr="003807E1" w:rsidRDefault="009D6E53" w:rsidP="00F85A2C">
            <w:pPr>
              <w:tabs>
                <w:tab w:val="left" w:pos="567"/>
                <w:tab w:val="left" w:pos="709"/>
                <w:tab w:val="left" w:pos="1134"/>
              </w:tabs>
              <w:spacing w:after="0" w:line="240" w:lineRule="auto"/>
              <w:rPr>
                <w:rFonts w:eastAsia="Times New Roman"/>
                <w:color w:val="000000"/>
                <w:sz w:val="20"/>
                <w:szCs w:val="20"/>
                <w:lang w:eastAsia="ru-RU"/>
              </w:rPr>
            </w:pPr>
            <w:r w:rsidRPr="003807E1">
              <w:rPr>
                <w:rFonts w:eastAsia="Times New Roman"/>
                <w:color w:val="000000"/>
                <w:sz w:val="20"/>
                <w:szCs w:val="20"/>
                <w:lang w:eastAsia="ru-RU"/>
              </w:rPr>
              <w:t>Аргументированный выбор порядка построения электронной модели.</w:t>
            </w:r>
          </w:p>
          <w:p w:rsidR="009D6E53" w:rsidRPr="003807E1" w:rsidRDefault="009D6E53" w:rsidP="00F85A2C">
            <w:pPr>
              <w:tabs>
                <w:tab w:val="left" w:pos="567"/>
                <w:tab w:val="left" w:pos="709"/>
                <w:tab w:val="left" w:pos="1134"/>
              </w:tabs>
              <w:spacing w:after="0" w:line="240" w:lineRule="auto"/>
              <w:rPr>
                <w:rFonts w:eastAsia="Times New Roman"/>
                <w:color w:val="000000"/>
                <w:sz w:val="20"/>
                <w:szCs w:val="20"/>
                <w:lang w:eastAsia="ru-RU"/>
              </w:rPr>
            </w:pPr>
            <w:r w:rsidRPr="003807E1">
              <w:rPr>
                <w:rFonts w:eastAsia="Times New Roman"/>
                <w:color w:val="000000"/>
                <w:sz w:val="20"/>
                <w:szCs w:val="20"/>
                <w:lang w:eastAsia="ru-RU"/>
              </w:rPr>
              <w:t>Расчет массо-центровочных характеристик модели.</w:t>
            </w:r>
          </w:p>
          <w:p w:rsidR="009D6E53" w:rsidRPr="003807E1" w:rsidRDefault="009D6E53" w:rsidP="00F85A2C">
            <w:pPr>
              <w:tabs>
                <w:tab w:val="left" w:pos="567"/>
                <w:tab w:val="left" w:pos="709"/>
                <w:tab w:val="left" w:pos="1134"/>
              </w:tabs>
              <w:spacing w:after="0" w:line="240" w:lineRule="auto"/>
              <w:rPr>
                <w:rFonts w:eastAsia="Times New Roman"/>
                <w:color w:val="000000"/>
                <w:sz w:val="20"/>
                <w:szCs w:val="20"/>
                <w:lang w:eastAsia="ru-RU"/>
              </w:rPr>
            </w:pPr>
            <w:r w:rsidRPr="003807E1">
              <w:rPr>
                <w:rFonts w:eastAsia="Times New Roman"/>
                <w:color w:val="000000"/>
                <w:sz w:val="20"/>
                <w:szCs w:val="20"/>
                <w:lang w:eastAsia="ru-RU"/>
              </w:rPr>
              <w:t>Разработка электронной модели сборки (10 деталей).</w:t>
            </w:r>
          </w:p>
          <w:p w:rsidR="009D6E53" w:rsidRPr="003807E1" w:rsidRDefault="009D6E53" w:rsidP="00F85A2C">
            <w:pPr>
              <w:tabs>
                <w:tab w:val="left" w:pos="567"/>
                <w:tab w:val="left" w:pos="709"/>
                <w:tab w:val="left" w:pos="1134"/>
              </w:tabs>
              <w:spacing w:after="0" w:line="240" w:lineRule="auto"/>
              <w:rPr>
                <w:rFonts w:eastAsia="Times New Roman"/>
                <w:color w:val="000000"/>
                <w:sz w:val="20"/>
                <w:szCs w:val="20"/>
                <w:lang w:eastAsia="ru-RU"/>
              </w:rPr>
            </w:pPr>
            <w:r w:rsidRPr="003807E1">
              <w:rPr>
                <w:rFonts w:eastAsia="Times New Roman"/>
                <w:color w:val="000000"/>
                <w:sz w:val="20"/>
                <w:szCs w:val="20"/>
                <w:lang w:eastAsia="ru-RU"/>
              </w:rPr>
              <w:t>Использование минимально-достаточного количества сопряжений при выполнении электронной модели сборки.</w:t>
            </w:r>
          </w:p>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rFonts w:eastAsia="Times New Roman"/>
                <w:color w:val="000000"/>
                <w:sz w:val="20"/>
                <w:szCs w:val="20"/>
                <w:lang w:eastAsia="ru-RU"/>
              </w:rPr>
              <w:lastRenderedPageBreak/>
              <w:t xml:space="preserve">Использование прикладных библиотек </w:t>
            </w:r>
            <w:r w:rsidRPr="003807E1">
              <w:rPr>
                <w:rFonts w:eastAsia="Times New Roman"/>
                <w:color w:val="000000"/>
                <w:sz w:val="20"/>
                <w:szCs w:val="20"/>
                <w:lang w:val="en-US" w:eastAsia="ru-RU"/>
              </w:rPr>
              <w:t>CAD</w:t>
            </w:r>
            <w:r w:rsidRPr="003807E1">
              <w:rPr>
                <w:rFonts w:eastAsia="Times New Roman"/>
                <w:color w:val="000000"/>
                <w:sz w:val="20"/>
                <w:szCs w:val="20"/>
                <w:lang w:eastAsia="ru-RU"/>
              </w:rPr>
              <w:t>-системы.</w:t>
            </w:r>
          </w:p>
        </w:tc>
        <w:tc>
          <w:tcPr>
            <w:tcW w:w="426" w:type="dxa"/>
            <w:vMerge w:val="restart"/>
            <w:shd w:val="clear" w:color="auto" w:fill="auto"/>
            <w:vAlign w:val="center"/>
          </w:tcPr>
          <w:p w:rsidR="009D6E53" w:rsidRPr="003807E1" w:rsidRDefault="009D6E53" w:rsidP="00F85A2C">
            <w:pPr>
              <w:tabs>
                <w:tab w:val="left" w:pos="567"/>
                <w:tab w:val="left" w:pos="709"/>
                <w:tab w:val="left" w:pos="1134"/>
              </w:tabs>
              <w:spacing w:after="0" w:line="240" w:lineRule="auto"/>
              <w:jc w:val="center"/>
              <w:rPr>
                <w:rFonts w:eastAsia="Times New Roman"/>
                <w:sz w:val="20"/>
                <w:szCs w:val="20"/>
              </w:rPr>
            </w:pPr>
            <w:r w:rsidRPr="003807E1">
              <w:rPr>
                <w:rFonts w:eastAsia="Times New Roman"/>
                <w:sz w:val="20"/>
                <w:szCs w:val="20"/>
              </w:rPr>
              <w:lastRenderedPageBreak/>
              <w:t>35 балов</w:t>
            </w:r>
          </w:p>
        </w:tc>
      </w:tr>
      <w:tr w:rsidR="009D6E53" w:rsidRPr="003807E1" w:rsidTr="00F85A2C">
        <w:tc>
          <w:tcPr>
            <w:tcW w:w="567" w:type="dxa"/>
            <w:vAlign w:val="center"/>
          </w:tcPr>
          <w:p w:rsidR="009D6E53" w:rsidRPr="003807E1" w:rsidRDefault="009D6E53" w:rsidP="00F85A2C">
            <w:pPr>
              <w:tabs>
                <w:tab w:val="left" w:pos="459"/>
                <w:tab w:val="left" w:pos="567"/>
                <w:tab w:val="left" w:pos="709"/>
                <w:tab w:val="left" w:pos="1134"/>
              </w:tabs>
              <w:spacing w:after="0" w:line="240" w:lineRule="auto"/>
              <w:jc w:val="center"/>
              <w:rPr>
                <w:rFonts w:eastAsia="Times New Roman"/>
                <w:sz w:val="20"/>
                <w:szCs w:val="20"/>
              </w:rPr>
            </w:pPr>
            <w:r w:rsidRPr="003807E1">
              <w:rPr>
                <w:rFonts w:eastAsia="Times New Roman"/>
                <w:sz w:val="20"/>
                <w:szCs w:val="20"/>
              </w:rPr>
              <w:t>6</w:t>
            </w:r>
          </w:p>
        </w:tc>
        <w:tc>
          <w:tcPr>
            <w:tcW w:w="2835" w:type="dxa"/>
            <w:shd w:val="clear" w:color="auto" w:fill="auto"/>
            <w:vAlign w:val="center"/>
          </w:tcPr>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sz w:val="20"/>
                <w:szCs w:val="20"/>
              </w:rPr>
              <w:t xml:space="preserve">Создание трехмерной сборки плоско-каркасного узла в соответствии со сборочным чертежом </w:t>
            </w:r>
            <w:r w:rsidRPr="003807E1">
              <w:rPr>
                <w:bCs/>
                <w:sz w:val="20"/>
                <w:szCs w:val="20"/>
              </w:rPr>
              <w:t xml:space="preserve">с использованием </w:t>
            </w:r>
            <w:r w:rsidRPr="003807E1">
              <w:rPr>
                <w:bCs/>
                <w:sz w:val="20"/>
                <w:szCs w:val="20"/>
                <w:lang w:val="en-US"/>
              </w:rPr>
              <w:t>CAD</w:t>
            </w:r>
            <w:r w:rsidRPr="003807E1">
              <w:rPr>
                <w:bCs/>
                <w:sz w:val="20"/>
                <w:szCs w:val="20"/>
              </w:rPr>
              <w:t>-системы</w:t>
            </w:r>
            <w:r w:rsidRPr="003807E1">
              <w:rPr>
                <w:sz w:val="20"/>
                <w:szCs w:val="20"/>
              </w:rPr>
              <w:t xml:space="preserve"> (сборка из трехмерных моделей деталей, представленных в электронном виде </w:t>
            </w:r>
            <w:r w:rsidRPr="003807E1">
              <w:rPr>
                <w:sz w:val="20"/>
                <w:szCs w:val="20"/>
              </w:rPr>
              <w:lastRenderedPageBreak/>
              <w:t>организатором и созданных участником самостоятельно)</w:t>
            </w:r>
          </w:p>
        </w:tc>
        <w:tc>
          <w:tcPr>
            <w:tcW w:w="3402" w:type="dxa"/>
            <w:vMerge/>
            <w:shd w:val="clear" w:color="auto" w:fill="auto"/>
          </w:tcPr>
          <w:p w:rsidR="009D6E53" w:rsidRPr="003807E1" w:rsidRDefault="009D6E53" w:rsidP="00F85A2C">
            <w:pPr>
              <w:tabs>
                <w:tab w:val="left" w:pos="567"/>
                <w:tab w:val="left" w:pos="709"/>
                <w:tab w:val="left" w:pos="1134"/>
              </w:tabs>
              <w:spacing w:after="0" w:line="240" w:lineRule="auto"/>
              <w:jc w:val="both"/>
              <w:rPr>
                <w:rFonts w:eastAsia="Times New Roman"/>
                <w:sz w:val="20"/>
                <w:szCs w:val="20"/>
              </w:rPr>
            </w:pPr>
          </w:p>
        </w:tc>
        <w:tc>
          <w:tcPr>
            <w:tcW w:w="993" w:type="dxa"/>
            <w:vMerge/>
            <w:shd w:val="clear" w:color="auto" w:fill="auto"/>
          </w:tcPr>
          <w:p w:rsidR="009D6E53" w:rsidRPr="003807E1" w:rsidRDefault="009D6E53" w:rsidP="00F85A2C">
            <w:pPr>
              <w:tabs>
                <w:tab w:val="left" w:pos="567"/>
                <w:tab w:val="left" w:pos="709"/>
                <w:tab w:val="left" w:pos="1134"/>
              </w:tabs>
              <w:spacing w:after="0" w:line="240" w:lineRule="auto"/>
              <w:jc w:val="both"/>
              <w:rPr>
                <w:rFonts w:eastAsia="Times New Roman"/>
                <w:sz w:val="20"/>
                <w:szCs w:val="20"/>
              </w:rPr>
            </w:pPr>
          </w:p>
        </w:tc>
        <w:tc>
          <w:tcPr>
            <w:tcW w:w="2976" w:type="dxa"/>
            <w:shd w:val="clear" w:color="auto" w:fill="auto"/>
          </w:tcPr>
          <w:p w:rsidR="009D6E53" w:rsidRPr="003807E1" w:rsidRDefault="009D6E53" w:rsidP="00F85A2C">
            <w:pPr>
              <w:tabs>
                <w:tab w:val="left" w:pos="567"/>
                <w:tab w:val="left" w:pos="709"/>
                <w:tab w:val="left" w:pos="1134"/>
              </w:tabs>
              <w:spacing w:after="0" w:line="240" w:lineRule="auto"/>
              <w:jc w:val="both"/>
              <w:rPr>
                <w:rFonts w:eastAsia="Times New Roman"/>
                <w:sz w:val="20"/>
                <w:szCs w:val="20"/>
              </w:rPr>
            </w:pPr>
            <w:r w:rsidRPr="003807E1">
              <w:rPr>
                <w:sz w:val="20"/>
                <w:szCs w:val="20"/>
              </w:rPr>
              <w:t xml:space="preserve">Создание трехмерной сборки узла авиационного двигателя в соответствии со сборочным чертежом </w:t>
            </w:r>
            <w:r w:rsidRPr="003807E1">
              <w:rPr>
                <w:bCs/>
                <w:sz w:val="20"/>
                <w:szCs w:val="20"/>
              </w:rPr>
              <w:t xml:space="preserve">с использованием </w:t>
            </w:r>
            <w:r w:rsidRPr="003807E1">
              <w:rPr>
                <w:bCs/>
                <w:sz w:val="20"/>
                <w:szCs w:val="20"/>
                <w:lang w:val="en-US"/>
              </w:rPr>
              <w:t>CAD</w:t>
            </w:r>
            <w:r w:rsidRPr="003807E1">
              <w:rPr>
                <w:bCs/>
                <w:sz w:val="20"/>
                <w:szCs w:val="20"/>
              </w:rPr>
              <w:t>-системы</w:t>
            </w:r>
            <w:r w:rsidRPr="003807E1">
              <w:rPr>
                <w:sz w:val="20"/>
                <w:szCs w:val="20"/>
              </w:rPr>
              <w:t xml:space="preserve"> (сборка из трехмерных моделей деталей, представленных в электронном виде организатором и </w:t>
            </w:r>
            <w:r w:rsidRPr="003807E1">
              <w:rPr>
                <w:sz w:val="20"/>
                <w:szCs w:val="20"/>
              </w:rPr>
              <w:lastRenderedPageBreak/>
              <w:t>созданных участником самостоятельно)</w:t>
            </w:r>
          </w:p>
        </w:tc>
        <w:tc>
          <w:tcPr>
            <w:tcW w:w="3402" w:type="dxa"/>
            <w:vMerge/>
            <w:shd w:val="clear" w:color="auto" w:fill="auto"/>
          </w:tcPr>
          <w:p w:rsidR="009D6E53" w:rsidRPr="003807E1" w:rsidRDefault="009D6E53" w:rsidP="00F85A2C">
            <w:pPr>
              <w:tabs>
                <w:tab w:val="left" w:pos="567"/>
                <w:tab w:val="left" w:pos="709"/>
                <w:tab w:val="left" w:pos="1134"/>
              </w:tabs>
              <w:spacing w:after="0" w:line="240" w:lineRule="auto"/>
              <w:jc w:val="both"/>
              <w:rPr>
                <w:rFonts w:eastAsia="Times New Roman"/>
                <w:sz w:val="20"/>
                <w:szCs w:val="20"/>
              </w:rPr>
            </w:pPr>
          </w:p>
        </w:tc>
        <w:tc>
          <w:tcPr>
            <w:tcW w:w="426" w:type="dxa"/>
            <w:vMerge/>
            <w:shd w:val="clear" w:color="auto" w:fill="auto"/>
          </w:tcPr>
          <w:p w:rsidR="009D6E53" w:rsidRPr="003807E1" w:rsidRDefault="009D6E53" w:rsidP="00F85A2C">
            <w:pPr>
              <w:tabs>
                <w:tab w:val="left" w:pos="567"/>
                <w:tab w:val="left" w:pos="709"/>
                <w:tab w:val="left" w:pos="1134"/>
              </w:tabs>
              <w:spacing w:after="0" w:line="240" w:lineRule="auto"/>
              <w:jc w:val="both"/>
              <w:rPr>
                <w:rFonts w:eastAsia="Times New Roman"/>
                <w:sz w:val="20"/>
                <w:szCs w:val="20"/>
              </w:rPr>
            </w:pPr>
          </w:p>
        </w:tc>
      </w:tr>
    </w:tbl>
    <w:p w:rsidR="009D6E53" w:rsidRPr="003807E1" w:rsidRDefault="009D6E53" w:rsidP="009D6E53">
      <w:pPr>
        <w:tabs>
          <w:tab w:val="left" w:pos="567"/>
          <w:tab w:val="left" w:pos="709"/>
          <w:tab w:val="left" w:pos="1134"/>
        </w:tabs>
        <w:spacing w:after="0" w:line="240" w:lineRule="auto"/>
        <w:ind w:left="720"/>
        <w:jc w:val="center"/>
        <w:rPr>
          <w:rFonts w:eastAsia="Times New Roman"/>
          <w:sz w:val="20"/>
          <w:szCs w:val="20"/>
        </w:rPr>
        <w:sectPr w:rsidR="009D6E53" w:rsidRPr="003807E1" w:rsidSect="003807E1">
          <w:type w:val="continuous"/>
          <w:pgSz w:w="16838" w:h="11906" w:orient="landscape"/>
          <w:pgMar w:top="1134" w:right="567" w:bottom="1134" w:left="1701" w:header="709" w:footer="709" w:gutter="0"/>
          <w:cols w:space="708"/>
          <w:titlePg/>
          <w:docGrid w:linePitch="381"/>
        </w:sectPr>
      </w:pPr>
    </w:p>
    <w:p w:rsidR="009D6E53" w:rsidRPr="002C4C0B" w:rsidRDefault="009D6E53" w:rsidP="009D6E53">
      <w:pPr>
        <w:tabs>
          <w:tab w:val="left" w:pos="567"/>
          <w:tab w:val="left" w:pos="1134"/>
        </w:tabs>
        <w:spacing w:after="0" w:line="240" w:lineRule="auto"/>
        <w:jc w:val="center"/>
        <w:rPr>
          <w:rFonts w:eastAsia="Times New Roman"/>
          <w:b/>
          <w:sz w:val="24"/>
        </w:rPr>
      </w:pPr>
      <w:r w:rsidRPr="002C4C0B">
        <w:rPr>
          <w:rFonts w:eastAsia="Times New Roman"/>
          <w:b/>
          <w:sz w:val="24"/>
        </w:rPr>
        <w:lastRenderedPageBreak/>
        <w:t>Паспорт задания вариативной части I</w:t>
      </w:r>
      <w:r w:rsidRPr="002C4C0B">
        <w:rPr>
          <w:rFonts w:eastAsia="Times New Roman"/>
          <w:b/>
          <w:sz w:val="24"/>
          <w:lang w:val="en-US"/>
        </w:rPr>
        <w:t>I</w:t>
      </w:r>
      <w:r w:rsidRPr="002C4C0B">
        <w:rPr>
          <w:rFonts w:eastAsia="Times New Roman"/>
          <w:b/>
          <w:sz w:val="24"/>
        </w:rPr>
        <w:t xml:space="preserve"> уровня</w:t>
      </w:r>
    </w:p>
    <w:p w:rsidR="009D6E53" w:rsidRPr="003807E1" w:rsidRDefault="009D6E53" w:rsidP="009D6E53">
      <w:pPr>
        <w:tabs>
          <w:tab w:val="left" w:pos="567"/>
          <w:tab w:val="left" w:pos="1134"/>
        </w:tabs>
        <w:spacing w:after="0" w:line="240" w:lineRule="auto"/>
        <w:jc w:val="center"/>
        <w:rPr>
          <w:rFonts w:eastAsia="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961"/>
        <w:gridCol w:w="3260"/>
        <w:gridCol w:w="425"/>
      </w:tblGrid>
      <w:tr w:rsidR="009D6E53" w:rsidRPr="003807E1" w:rsidTr="00F85A2C">
        <w:trPr>
          <w:trHeight w:val="850"/>
        </w:trPr>
        <w:tc>
          <w:tcPr>
            <w:tcW w:w="993" w:type="dxa"/>
            <w:vAlign w:val="center"/>
          </w:tcPr>
          <w:p w:rsidR="009D6E53" w:rsidRPr="003807E1" w:rsidRDefault="009D6E53" w:rsidP="00F85A2C">
            <w:pPr>
              <w:tabs>
                <w:tab w:val="left" w:pos="993"/>
              </w:tabs>
              <w:spacing w:after="0" w:line="240" w:lineRule="auto"/>
              <w:jc w:val="center"/>
              <w:rPr>
                <w:rFonts w:eastAsia="Times New Roman"/>
                <w:b/>
                <w:bCs/>
                <w:sz w:val="20"/>
                <w:szCs w:val="20"/>
                <w:lang w:eastAsia="ru-RU"/>
              </w:rPr>
            </w:pPr>
            <w:r w:rsidRPr="003807E1">
              <w:rPr>
                <w:rFonts w:eastAsia="Times New Roman"/>
                <w:b/>
                <w:bCs/>
                <w:sz w:val="20"/>
                <w:szCs w:val="20"/>
                <w:lang w:eastAsia="ru-RU"/>
              </w:rPr>
              <w:t>№ п/п</w:t>
            </w:r>
          </w:p>
        </w:tc>
        <w:tc>
          <w:tcPr>
            <w:tcW w:w="8646" w:type="dxa"/>
            <w:gridSpan w:val="3"/>
            <w:shd w:val="clear" w:color="auto" w:fill="auto"/>
            <w:vAlign w:val="center"/>
          </w:tcPr>
          <w:p w:rsidR="009D6E53" w:rsidRPr="003807E1" w:rsidRDefault="009D6E53" w:rsidP="00F85A2C">
            <w:pPr>
              <w:tabs>
                <w:tab w:val="left" w:pos="993"/>
              </w:tabs>
              <w:spacing w:after="0" w:line="240" w:lineRule="auto"/>
              <w:jc w:val="center"/>
              <w:rPr>
                <w:rFonts w:eastAsia="Times New Roman"/>
                <w:b/>
                <w:bCs/>
                <w:sz w:val="20"/>
                <w:szCs w:val="20"/>
                <w:lang w:eastAsia="ru-RU"/>
              </w:rPr>
            </w:pPr>
            <w:r w:rsidRPr="003807E1">
              <w:rPr>
                <w:rFonts w:eastAsia="Times New Roman"/>
                <w:b/>
                <w:bCs/>
                <w:sz w:val="20"/>
                <w:szCs w:val="20"/>
                <w:lang w:eastAsia="ru-RU"/>
              </w:rPr>
              <w:t>Характеристики ФГОС СПО</w:t>
            </w:r>
          </w:p>
        </w:tc>
      </w:tr>
      <w:tr w:rsidR="009D6E53" w:rsidRPr="003807E1" w:rsidTr="00F85A2C">
        <w:tc>
          <w:tcPr>
            <w:tcW w:w="993" w:type="dxa"/>
            <w:vAlign w:val="center"/>
          </w:tcPr>
          <w:p w:rsidR="009D6E53" w:rsidRPr="003807E1" w:rsidRDefault="009D6E53" w:rsidP="00F85A2C">
            <w:pPr>
              <w:tabs>
                <w:tab w:val="left" w:pos="993"/>
              </w:tabs>
              <w:spacing w:after="0" w:line="240" w:lineRule="auto"/>
              <w:jc w:val="center"/>
              <w:rPr>
                <w:rFonts w:eastAsia="Times New Roman"/>
                <w:bCs/>
                <w:sz w:val="20"/>
                <w:szCs w:val="20"/>
                <w:lang w:eastAsia="ru-RU"/>
              </w:rPr>
            </w:pPr>
            <w:r w:rsidRPr="003807E1">
              <w:rPr>
                <w:rFonts w:eastAsia="Times New Roman"/>
                <w:bCs/>
                <w:sz w:val="20"/>
                <w:szCs w:val="20"/>
                <w:lang w:eastAsia="ru-RU"/>
              </w:rPr>
              <w:t>1</w:t>
            </w:r>
          </w:p>
        </w:tc>
        <w:tc>
          <w:tcPr>
            <w:tcW w:w="8646" w:type="dxa"/>
            <w:gridSpan w:val="3"/>
            <w:shd w:val="clear" w:color="auto" w:fill="auto"/>
            <w:vAlign w:val="center"/>
          </w:tcPr>
          <w:p w:rsidR="009D6E53" w:rsidRPr="003807E1" w:rsidRDefault="009D6E53" w:rsidP="00F85A2C">
            <w:pPr>
              <w:tabs>
                <w:tab w:val="left" w:pos="567"/>
                <w:tab w:val="left" w:pos="709"/>
                <w:tab w:val="left" w:pos="1134"/>
              </w:tabs>
              <w:spacing w:after="0" w:line="240" w:lineRule="auto"/>
              <w:rPr>
                <w:rFonts w:eastAsia="Times New Roman"/>
                <w:sz w:val="20"/>
                <w:szCs w:val="20"/>
                <w:lang w:eastAsia="ru-RU"/>
              </w:rPr>
            </w:pPr>
            <w:r w:rsidRPr="003807E1">
              <w:rPr>
                <w:rFonts w:eastAsia="Times New Roman"/>
                <w:sz w:val="20"/>
                <w:szCs w:val="20"/>
                <w:lang w:eastAsia="ru-RU"/>
              </w:rPr>
              <w:t>24.02.01 Производство летательных аппаратов, утвержден приказом Министерства образования и науки Российской Федерации № 420 от 15.10.2009</w:t>
            </w:r>
          </w:p>
          <w:p w:rsidR="009D6E53" w:rsidRPr="003807E1" w:rsidRDefault="009D6E53" w:rsidP="00F85A2C">
            <w:pPr>
              <w:tabs>
                <w:tab w:val="left" w:pos="567"/>
                <w:tab w:val="left" w:pos="709"/>
                <w:tab w:val="left" w:pos="1134"/>
              </w:tabs>
              <w:spacing w:after="0" w:line="240" w:lineRule="auto"/>
              <w:rPr>
                <w:rFonts w:eastAsia="Times New Roman"/>
                <w:sz w:val="20"/>
                <w:szCs w:val="20"/>
                <w:lang w:eastAsia="ru-RU"/>
              </w:rPr>
            </w:pPr>
            <w:r w:rsidRPr="003807E1">
              <w:rPr>
                <w:rFonts w:eastAsia="Times New Roman"/>
                <w:sz w:val="20"/>
                <w:szCs w:val="20"/>
                <w:lang w:eastAsia="ru-RU"/>
              </w:rPr>
              <w:t>24.02.01 Производство летательных аппаратов, утвержден приказом Министерства образования и науки Российской Федерации № 362 от 21.04.2014</w:t>
            </w:r>
          </w:p>
        </w:tc>
      </w:tr>
      <w:tr w:rsidR="009D6E53" w:rsidRPr="003807E1" w:rsidTr="00F85A2C">
        <w:tc>
          <w:tcPr>
            <w:tcW w:w="993" w:type="dxa"/>
            <w:vAlign w:val="center"/>
          </w:tcPr>
          <w:p w:rsidR="009D6E53" w:rsidRPr="003807E1" w:rsidRDefault="009D6E53" w:rsidP="00F85A2C">
            <w:pPr>
              <w:tabs>
                <w:tab w:val="left" w:pos="993"/>
              </w:tabs>
              <w:spacing w:after="0" w:line="240" w:lineRule="auto"/>
              <w:jc w:val="center"/>
              <w:rPr>
                <w:rFonts w:eastAsia="Times New Roman"/>
                <w:bCs/>
                <w:sz w:val="20"/>
                <w:szCs w:val="20"/>
                <w:lang w:eastAsia="ru-RU"/>
              </w:rPr>
            </w:pPr>
            <w:r w:rsidRPr="003807E1">
              <w:rPr>
                <w:rFonts w:eastAsia="Times New Roman"/>
                <w:bCs/>
                <w:sz w:val="20"/>
                <w:szCs w:val="20"/>
                <w:lang w:eastAsia="ru-RU"/>
              </w:rPr>
              <w:t>2</w:t>
            </w:r>
          </w:p>
        </w:tc>
        <w:tc>
          <w:tcPr>
            <w:tcW w:w="8646" w:type="dxa"/>
            <w:gridSpan w:val="3"/>
            <w:shd w:val="clear" w:color="auto" w:fill="auto"/>
            <w:vAlign w:val="center"/>
          </w:tcPr>
          <w:p w:rsidR="009D6E53" w:rsidRPr="003807E1" w:rsidRDefault="009D6E53" w:rsidP="00F85A2C">
            <w:pPr>
              <w:widowControl w:val="0"/>
              <w:tabs>
                <w:tab w:val="left" w:pos="1407"/>
              </w:tabs>
              <w:spacing w:after="0" w:line="240" w:lineRule="auto"/>
              <w:rPr>
                <w:rFonts w:eastAsia="Times New Roman"/>
                <w:spacing w:val="-3"/>
                <w:sz w:val="20"/>
                <w:szCs w:val="20"/>
                <w:lang w:eastAsia="ru-RU"/>
              </w:rPr>
            </w:pPr>
            <w:r w:rsidRPr="003807E1">
              <w:rPr>
                <w:rFonts w:eastAsia="Times New Roman"/>
                <w:spacing w:val="-3"/>
                <w:sz w:val="20"/>
                <w:szCs w:val="20"/>
                <w:lang w:eastAsia="ru-RU"/>
              </w:rPr>
              <w:t>4.3.1. Техническое сопровождение производства летательных аппаратов и разработка технологической документации (в рамках структурного подразделения организации отрасли).</w:t>
            </w:r>
          </w:p>
          <w:p w:rsidR="009D6E53" w:rsidRPr="003807E1" w:rsidRDefault="009D6E53" w:rsidP="00F85A2C">
            <w:pPr>
              <w:tabs>
                <w:tab w:val="left" w:pos="993"/>
              </w:tabs>
              <w:spacing w:after="0" w:line="240" w:lineRule="auto"/>
              <w:rPr>
                <w:rFonts w:eastAsia="Times New Roman"/>
                <w:bCs/>
                <w:sz w:val="20"/>
                <w:szCs w:val="20"/>
                <w:lang w:eastAsia="ru-RU"/>
              </w:rPr>
            </w:pPr>
            <w:r w:rsidRPr="003807E1">
              <w:rPr>
                <w:sz w:val="20"/>
                <w:szCs w:val="20"/>
              </w:rPr>
              <w:t>4.3.2. Проектирование несложных деталей и узлов технологического оборудования и оснастки.</w:t>
            </w:r>
          </w:p>
        </w:tc>
      </w:tr>
      <w:tr w:rsidR="009D6E53" w:rsidRPr="003807E1" w:rsidTr="00F85A2C">
        <w:tc>
          <w:tcPr>
            <w:tcW w:w="993" w:type="dxa"/>
            <w:vAlign w:val="center"/>
          </w:tcPr>
          <w:p w:rsidR="009D6E53" w:rsidRPr="003807E1" w:rsidRDefault="009D6E53" w:rsidP="00F85A2C">
            <w:pPr>
              <w:tabs>
                <w:tab w:val="left" w:pos="993"/>
              </w:tabs>
              <w:spacing w:after="0" w:line="240" w:lineRule="auto"/>
              <w:jc w:val="center"/>
              <w:rPr>
                <w:rFonts w:eastAsia="Times New Roman"/>
                <w:bCs/>
                <w:sz w:val="20"/>
                <w:szCs w:val="20"/>
                <w:lang w:eastAsia="ru-RU"/>
              </w:rPr>
            </w:pPr>
            <w:r w:rsidRPr="003807E1">
              <w:rPr>
                <w:rFonts w:eastAsia="Times New Roman"/>
                <w:bCs/>
                <w:sz w:val="20"/>
                <w:szCs w:val="20"/>
                <w:lang w:eastAsia="ru-RU"/>
              </w:rPr>
              <w:t>3</w:t>
            </w:r>
          </w:p>
        </w:tc>
        <w:tc>
          <w:tcPr>
            <w:tcW w:w="8646" w:type="dxa"/>
            <w:gridSpan w:val="3"/>
            <w:shd w:val="clear" w:color="auto" w:fill="auto"/>
            <w:vAlign w:val="center"/>
          </w:tcPr>
          <w:p w:rsidR="009D6E53" w:rsidRPr="003807E1" w:rsidRDefault="009D6E53" w:rsidP="00F85A2C">
            <w:pPr>
              <w:widowControl w:val="0"/>
              <w:spacing w:after="0" w:line="240" w:lineRule="auto"/>
              <w:rPr>
                <w:rFonts w:eastAsia="Times New Roman"/>
                <w:sz w:val="20"/>
                <w:szCs w:val="20"/>
                <w:lang w:eastAsia="ru-RU"/>
              </w:rPr>
            </w:pPr>
            <w:r w:rsidRPr="003807E1">
              <w:rPr>
                <w:rFonts w:eastAsia="Times New Roman"/>
                <w:color w:val="000000"/>
                <w:sz w:val="20"/>
                <w:szCs w:val="20"/>
                <w:shd w:val="clear" w:color="auto" w:fill="FFFFFF"/>
                <w:lang w:eastAsia="ru-RU"/>
              </w:rPr>
              <w:t>ОК 1.</w:t>
            </w:r>
            <w:r w:rsidRPr="003807E1">
              <w:rPr>
                <w:rFonts w:eastAsia="Times New Roman"/>
                <w:sz w:val="20"/>
                <w:szCs w:val="20"/>
                <w:lang w:eastAsia="ru-RU"/>
              </w:rPr>
              <w:t xml:space="preserve"> Понимать сущность и социальную значимость своей будущей профессии, проявлять к ней устойчивый интерес. 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ОК 3. Принимать решения в стандартных и нестандартных ситуациях и нести за них ответственность. 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ОК 5. Использовать информационно-коммуникационные технологии в профессиональной деятельности. ОК 6. Работать в коллективе и команде, эффективно общаться с коллегами, руководством, потребителями. ОК 7. Брать на себя ответственность за работу членов команды (подчиненных), за результат выполнения заданий. 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ОК 9. Ориентироваться в условиях частой смены технологий в профессиональной деятельности.</w:t>
            </w:r>
          </w:p>
          <w:p w:rsidR="009D6E53" w:rsidRPr="003807E1" w:rsidRDefault="009D6E53" w:rsidP="00F85A2C">
            <w:pPr>
              <w:widowControl w:val="0"/>
              <w:spacing w:after="0" w:line="240" w:lineRule="auto"/>
              <w:rPr>
                <w:rFonts w:eastAsia="Times New Roman"/>
                <w:bCs/>
                <w:spacing w:val="-3"/>
                <w:sz w:val="20"/>
                <w:szCs w:val="20"/>
                <w:lang w:eastAsia="ru-RU"/>
              </w:rPr>
            </w:pPr>
            <w:r w:rsidRPr="003807E1">
              <w:rPr>
                <w:rFonts w:eastAsia="Times New Roman"/>
                <w:sz w:val="20"/>
                <w:szCs w:val="20"/>
                <w:lang w:eastAsia="ru-RU"/>
              </w:rPr>
              <w:t>ПК 1.1. Анализировать объект производства: конструкцию летательного аппарата, агрегатов, узлов, деталей, систем, конструкторскую документацию на их изготовление и монтаж. ПК 1.2. Обеспечивать технологическую подготовку производства по реализации технологического процесса. ПК 1.3. Разрабатывать под руководством более квалифицированного специалиста прогрессивные технологические процессы изготовления деталей, сборки узлов, агрегатов, монтажа систем летательных аппаратов в соответствии с требованиями Единой системы технологической подготовки производства (далее - ЕСТПП). ПК 1.4. Внедрять разработанный технологический процесс в производство и выполнять работы по контролю качества при производстве летательных аппаратов. ПК 1.5. Анализировать результаты реализации технологического процесса для определения направлений его совершенствования.</w:t>
            </w:r>
          </w:p>
        </w:tc>
      </w:tr>
      <w:tr w:rsidR="009D6E53" w:rsidRPr="003807E1" w:rsidTr="00F85A2C">
        <w:tc>
          <w:tcPr>
            <w:tcW w:w="993" w:type="dxa"/>
            <w:vAlign w:val="center"/>
          </w:tcPr>
          <w:p w:rsidR="009D6E53" w:rsidRPr="003807E1" w:rsidRDefault="009D6E53" w:rsidP="00F85A2C">
            <w:pPr>
              <w:tabs>
                <w:tab w:val="left" w:pos="993"/>
              </w:tabs>
              <w:spacing w:after="0" w:line="240" w:lineRule="auto"/>
              <w:jc w:val="center"/>
              <w:rPr>
                <w:rFonts w:eastAsia="Times New Roman"/>
                <w:bCs/>
                <w:sz w:val="20"/>
                <w:szCs w:val="20"/>
                <w:lang w:eastAsia="ru-RU"/>
              </w:rPr>
            </w:pPr>
            <w:r w:rsidRPr="003807E1">
              <w:rPr>
                <w:rFonts w:eastAsia="Times New Roman"/>
                <w:bCs/>
                <w:sz w:val="20"/>
                <w:szCs w:val="20"/>
                <w:lang w:eastAsia="ru-RU"/>
              </w:rPr>
              <w:t>4</w:t>
            </w:r>
          </w:p>
        </w:tc>
        <w:tc>
          <w:tcPr>
            <w:tcW w:w="8646" w:type="dxa"/>
            <w:gridSpan w:val="3"/>
            <w:shd w:val="clear" w:color="auto" w:fill="auto"/>
            <w:vAlign w:val="center"/>
          </w:tcPr>
          <w:p w:rsidR="009D6E53" w:rsidRPr="003807E1" w:rsidRDefault="009D6E53" w:rsidP="00F85A2C">
            <w:pPr>
              <w:tabs>
                <w:tab w:val="left" w:pos="993"/>
              </w:tabs>
              <w:spacing w:after="0" w:line="240" w:lineRule="auto"/>
              <w:rPr>
                <w:rFonts w:eastAsia="Times New Roman"/>
                <w:b/>
                <w:bCs/>
                <w:sz w:val="20"/>
                <w:szCs w:val="20"/>
                <w:lang w:eastAsia="ru-RU"/>
              </w:rPr>
            </w:pPr>
            <w:r w:rsidRPr="003807E1">
              <w:rPr>
                <w:bCs/>
                <w:color w:val="000000"/>
                <w:spacing w:val="-6"/>
                <w:sz w:val="20"/>
                <w:szCs w:val="20"/>
              </w:rPr>
              <w:t>ПМ.01 Техническое сопровождение производства летательных аппаратов и разработка технологической документации (в рамках структурного подразделения организации отрасли)</w:t>
            </w:r>
          </w:p>
        </w:tc>
      </w:tr>
      <w:tr w:rsidR="009D6E53" w:rsidRPr="003807E1" w:rsidTr="00F85A2C">
        <w:tc>
          <w:tcPr>
            <w:tcW w:w="9639" w:type="dxa"/>
            <w:gridSpan w:val="4"/>
            <w:vAlign w:val="center"/>
          </w:tcPr>
          <w:p w:rsidR="009D6E53" w:rsidRPr="003807E1" w:rsidRDefault="009D6E53" w:rsidP="00F85A2C">
            <w:pPr>
              <w:tabs>
                <w:tab w:val="left" w:pos="993"/>
              </w:tabs>
              <w:spacing w:after="0" w:line="240" w:lineRule="auto"/>
              <w:jc w:val="center"/>
              <w:rPr>
                <w:rFonts w:eastAsia="Times New Roman"/>
                <w:sz w:val="20"/>
                <w:szCs w:val="20"/>
              </w:rPr>
            </w:pPr>
            <w:r w:rsidRPr="003807E1">
              <w:rPr>
                <w:rFonts w:eastAsia="Times New Roman"/>
                <w:sz w:val="20"/>
                <w:szCs w:val="20"/>
              </w:rPr>
              <w:t>вариативная часть практического задания I</w:t>
            </w:r>
            <w:r w:rsidRPr="003807E1">
              <w:rPr>
                <w:rFonts w:eastAsia="Times New Roman"/>
                <w:sz w:val="20"/>
                <w:szCs w:val="20"/>
                <w:lang w:val="en-US"/>
              </w:rPr>
              <w:t>I</w:t>
            </w:r>
            <w:r w:rsidRPr="003807E1">
              <w:rPr>
                <w:rFonts w:eastAsia="Times New Roman"/>
                <w:sz w:val="20"/>
                <w:szCs w:val="20"/>
              </w:rPr>
              <w:t xml:space="preserve"> уровня</w:t>
            </w:r>
          </w:p>
        </w:tc>
      </w:tr>
      <w:tr w:rsidR="009D6E53" w:rsidRPr="003807E1" w:rsidTr="00F85A2C">
        <w:tc>
          <w:tcPr>
            <w:tcW w:w="993" w:type="dxa"/>
            <w:vAlign w:val="center"/>
          </w:tcPr>
          <w:p w:rsidR="009D6E53" w:rsidRPr="003807E1" w:rsidRDefault="009D6E53" w:rsidP="00F85A2C">
            <w:pPr>
              <w:tabs>
                <w:tab w:val="left" w:pos="993"/>
              </w:tabs>
              <w:spacing w:after="0" w:line="240" w:lineRule="auto"/>
              <w:jc w:val="center"/>
              <w:rPr>
                <w:rFonts w:eastAsia="Times New Roman"/>
                <w:bCs/>
                <w:sz w:val="20"/>
                <w:szCs w:val="20"/>
                <w:lang w:eastAsia="ru-RU"/>
              </w:rPr>
            </w:pPr>
            <w:r w:rsidRPr="003807E1">
              <w:rPr>
                <w:rFonts w:eastAsia="Times New Roman"/>
                <w:bCs/>
                <w:sz w:val="20"/>
                <w:szCs w:val="20"/>
                <w:lang w:eastAsia="ru-RU"/>
              </w:rPr>
              <w:t>5</w:t>
            </w:r>
          </w:p>
        </w:tc>
        <w:tc>
          <w:tcPr>
            <w:tcW w:w="4961" w:type="dxa"/>
            <w:shd w:val="clear" w:color="auto" w:fill="auto"/>
            <w:vAlign w:val="center"/>
          </w:tcPr>
          <w:p w:rsidR="009D6E53" w:rsidRPr="003807E1" w:rsidRDefault="009D6E53" w:rsidP="00F85A2C">
            <w:pPr>
              <w:spacing w:after="0" w:line="240" w:lineRule="auto"/>
              <w:rPr>
                <w:rFonts w:ascii="Microsoft Sans Serif" w:eastAsia="Times New Roman" w:hAnsi="Microsoft Sans Serif" w:cs="Microsoft Sans Serif"/>
                <w:sz w:val="20"/>
                <w:szCs w:val="20"/>
                <w:lang w:eastAsia="ru-RU"/>
              </w:rPr>
            </w:pPr>
            <w:r w:rsidRPr="003807E1">
              <w:rPr>
                <w:rFonts w:eastAsia="Microsoft Sans Serif"/>
                <w:sz w:val="20"/>
                <w:szCs w:val="20"/>
                <w:lang w:eastAsia="ru-RU"/>
              </w:rPr>
              <w:t>Разработку операционного технологического процесса сборки плоско-каркасного узла на технологические нормали с определением исполнителей, технологического оснащения, инструмента и нормированием работ (в качестве задания выдается сборочный чертеж плоско-каркасного узла и маршрутный технологический процесс его изготовления)</w:t>
            </w:r>
          </w:p>
        </w:tc>
        <w:tc>
          <w:tcPr>
            <w:tcW w:w="3260" w:type="dxa"/>
            <w:vMerge w:val="restart"/>
            <w:shd w:val="clear" w:color="auto" w:fill="auto"/>
            <w:vAlign w:val="center"/>
          </w:tcPr>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Разработка схемы сборки узла</w:t>
            </w:r>
          </w:p>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Грамотная разработка техпроцесса (формулировка переходов)</w:t>
            </w:r>
          </w:p>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Аргументированное нормирование разработанного техпроцесса</w:t>
            </w:r>
          </w:p>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Аргументированный выбор разрядов работы</w:t>
            </w:r>
          </w:p>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Грамотное назначение технологических режимов сборки</w:t>
            </w:r>
          </w:p>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Аргументированный подбор технологического оборудования, оснастки и инструмента</w:t>
            </w:r>
          </w:p>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sz w:val="20"/>
                <w:szCs w:val="20"/>
              </w:rPr>
              <w:t>Определение суммарного времени выполнения операции по разрядам работы</w:t>
            </w:r>
          </w:p>
        </w:tc>
        <w:tc>
          <w:tcPr>
            <w:tcW w:w="425" w:type="dxa"/>
            <w:vMerge w:val="restart"/>
            <w:shd w:val="clear" w:color="auto" w:fill="auto"/>
            <w:vAlign w:val="center"/>
          </w:tcPr>
          <w:p w:rsidR="009D6E53" w:rsidRPr="003807E1" w:rsidRDefault="009D6E53" w:rsidP="00F85A2C">
            <w:pPr>
              <w:tabs>
                <w:tab w:val="left" w:pos="567"/>
                <w:tab w:val="left" w:pos="709"/>
                <w:tab w:val="left" w:pos="1134"/>
              </w:tabs>
              <w:spacing w:after="0" w:line="240" w:lineRule="auto"/>
              <w:jc w:val="center"/>
              <w:rPr>
                <w:rFonts w:eastAsia="Times New Roman"/>
                <w:sz w:val="20"/>
                <w:szCs w:val="20"/>
              </w:rPr>
            </w:pPr>
            <w:r w:rsidRPr="003807E1">
              <w:rPr>
                <w:rFonts w:eastAsia="Times New Roman"/>
                <w:sz w:val="20"/>
                <w:szCs w:val="20"/>
              </w:rPr>
              <w:t>35 баллов</w:t>
            </w:r>
          </w:p>
        </w:tc>
      </w:tr>
      <w:tr w:rsidR="009D6E53" w:rsidRPr="003807E1" w:rsidTr="00F85A2C">
        <w:tc>
          <w:tcPr>
            <w:tcW w:w="993" w:type="dxa"/>
            <w:vAlign w:val="center"/>
          </w:tcPr>
          <w:p w:rsidR="009D6E53" w:rsidRPr="003807E1" w:rsidRDefault="009D6E53" w:rsidP="00F85A2C">
            <w:pPr>
              <w:tabs>
                <w:tab w:val="left" w:pos="993"/>
              </w:tabs>
              <w:spacing w:after="0" w:line="240" w:lineRule="auto"/>
              <w:jc w:val="center"/>
              <w:rPr>
                <w:rFonts w:eastAsia="Times New Roman"/>
                <w:bCs/>
                <w:sz w:val="20"/>
                <w:szCs w:val="20"/>
                <w:lang w:eastAsia="ru-RU"/>
              </w:rPr>
            </w:pPr>
            <w:r w:rsidRPr="003807E1">
              <w:rPr>
                <w:rFonts w:eastAsia="Times New Roman"/>
                <w:bCs/>
                <w:sz w:val="20"/>
                <w:szCs w:val="20"/>
                <w:lang w:eastAsia="ru-RU"/>
              </w:rPr>
              <w:t>6</w:t>
            </w:r>
          </w:p>
        </w:tc>
        <w:tc>
          <w:tcPr>
            <w:tcW w:w="4961" w:type="dxa"/>
            <w:shd w:val="clear" w:color="auto" w:fill="auto"/>
            <w:vAlign w:val="center"/>
          </w:tcPr>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sz w:val="20"/>
                <w:szCs w:val="20"/>
              </w:rPr>
              <w:t>Оформление разработанного технологического процесса на бланках установленного образца.</w:t>
            </w:r>
          </w:p>
        </w:tc>
        <w:tc>
          <w:tcPr>
            <w:tcW w:w="3260" w:type="dxa"/>
            <w:vMerge/>
            <w:shd w:val="clear" w:color="auto" w:fill="auto"/>
          </w:tcPr>
          <w:p w:rsidR="009D6E53" w:rsidRPr="003807E1" w:rsidRDefault="009D6E53" w:rsidP="00F85A2C">
            <w:pPr>
              <w:tabs>
                <w:tab w:val="left" w:pos="567"/>
                <w:tab w:val="left" w:pos="709"/>
                <w:tab w:val="left" w:pos="1134"/>
              </w:tabs>
              <w:spacing w:after="0" w:line="240" w:lineRule="auto"/>
              <w:jc w:val="both"/>
              <w:rPr>
                <w:rFonts w:eastAsia="Times New Roman"/>
                <w:sz w:val="20"/>
                <w:szCs w:val="20"/>
              </w:rPr>
            </w:pPr>
          </w:p>
        </w:tc>
        <w:tc>
          <w:tcPr>
            <w:tcW w:w="425" w:type="dxa"/>
            <w:vMerge/>
            <w:shd w:val="clear" w:color="auto" w:fill="auto"/>
          </w:tcPr>
          <w:p w:rsidR="009D6E53" w:rsidRPr="003807E1" w:rsidRDefault="009D6E53" w:rsidP="00F85A2C">
            <w:pPr>
              <w:tabs>
                <w:tab w:val="left" w:pos="567"/>
                <w:tab w:val="left" w:pos="709"/>
                <w:tab w:val="left" w:pos="1134"/>
              </w:tabs>
              <w:spacing w:after="0" w:line="240" w:lineRule="auto"/>
              <w:jc w:val="both"/>
              <w:rPr>
                <w:rFonts w:eastAsia="Times New Roman"/>
                <w:sz w:val="20"/>
                <w:szCs w:val="20"/>
              </w:rPr>
            </w:pPr>
          </w:p>
        </w:tc>
      </w:tr>
    </w:tbl>
    <w:p w:rsidR="009D6E53" w:rsidRPr="002C4C0B" w:rsidRDefault="009D6E53" w:rsidP="009D6E53">
      <w:pPr>
        <w:tabs>
          <w:tab w:val="left" w:pos="567"/>
          <w:tab w:val="left" w:pos="1134"/>
        </w:tabs>
        <w:spacing w:after="0" w:line="240" w:lineRule="auto"/>
        <w:jc w:val="center"/>
        <w:rPr>
          <w:rFonts w:eastAsia="Times New Roman"/>
          <w:b/>
          <w:sz w:val="24"/>
        </w:rPr>
      </w:pPr>
      <w:r w:rsidRPr="003807E1">
        <w:br w:type="page"/>
      </w:r>
      <w:r w:rsidRPr="002C4C0B">
        <w:rPr>
          <w:rFonts w:eastAsia="Times New Roman"/>
          <w:b/>
          <w:sz w:val="24"/>
        </w:rPr>
        <w:lastRenderedPageBreak/>
        <w:t>Паспорт задания вариативной части I</w:t>
      </w:r>
      <w:r w:rsidRPr="002C4C0B">
        <w:rPr>
          <w:rFonts w:eastAsia="Times New Roman"/>
          <w:b/>
          <w:sz w:val="24"/>
          <w:lang w:val="en-US"/>
        </w:rPr>
        <w:t>I</w:t>
      </w:r>
      <w:r w:rsidRPr="002C4C0B">
        <w:rPr>
          <w:rFonts w:eastAsia="Times New Roman"/>
          <w:b/>
          <w:sz w:val="24"/>
        </w:rPr>
        <w:t xml:space="preserve"> уровня </w:t>
      </w:r>
    </w:p>
    <w:p w:rsidR="009D6E53" w:rsidRPr="003807E1" w:rsidRDefault="009D6E53" w:rsidP="009D6E53">
      <w:pPr>
        <w:tabs>
          <w:tab w:val="left" w:pos="567"/>
          <w:tab w:val="left" w:pos="1134"/>
        </w:tabs>
        <w:spacing w:after="0" w:line="240" w:lineRule="auto"/>
        <w:jc w:val="center"/>
        <w:rPr>
          <w:rFonts w:eastAsia="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957"/>
        <w:gridCol w:w="3258"/>
        <w:gridCol w:w="431"/>
      </w:tblGrid>
      <w:tr w:rsidR="009D6E53" w:rsidRPr="003807E1" w:rsidTr="00F85A2C">
        <w:trPr>
          <w:trHeight w:val="850"/>
        </w:trPr>
        <w:tc>
          <w:tcPr>
            <w:tcW w:w="993" w:type="dxa"/>
            <w:vAlign w:val="center"/>
          </w:tcPr>
          <w:p w:rsidR="009D6E53" w:rsidRPr="003807E1" w:rsidRDefault="009D6E53" w:rsidP="00F85A2C">
            <w:pPr>
              <w:tabs>
                <w:tab w:val="left" w:pos="993"/>
              </w:tabs>
              <w:spacing w:after="0" w:line="240" w:lineRule="auto"/>
              <w:jc w:val="center"/>
              <w:rPr>
                <w:rFonts w:eastAsia="Times New Roman"/>
                <w:b/>
                <w:bCs/>
                <w:sz w:val="20"/>
                <w:szCs w:val="20"/>
                <w:lang w:eastAsia="ru-RU"/>
              </w:rPr>
            </w:pPr>
            <w:r w:rsidRPr="003807E1">
              <w:rPr>
                <w:rFonts w:eastAsia="Times New Roman"/>
                <w:b/>
                <w:bCs/>
                <w:sz w:val="20"/>
                <w:szCs w:val="20"/>
                <w:lang w:eastAsia="ru-RU"/>
              </w:rPr>
              <w:t>№ п/п</w:t>
            </w:r>
          </w:p>
        </w:tc>
        <w:tc>
          <w:tcPr>
            <w:tcW w:w="8646" w:type="dxa"/>
            <w:gridSpan w:val="3"/>
            <w:shd w:val="clear" w:color="auto" w:fill="auto"/>
            <w:vAlign w:val="center"/>
          </w:tcPr>
          <w:p w:rsidR="009D6E53" w:rsidRPr="003807E1" w:rsidRDefault="009D6E53" w:rsidP="00F85A2C">
            <w:pPr>
              <w:tabs>
                <w:tab w:val="left" w:pos="993"/>
              </w:tabs>
              <w:spacing w:after="0" w:line="240" w:lineRule="auto"/>
              <w:jc w:val="center"/>
              <w:rPr>
                <w:rFonts w:eastAsia="Times New Roman"/>
                <w:b/>
                <w:bCs/>
                <w:sz w:val="20"/>
                <w:szCs w:val="20"/>
                <w:lang w:eastAsia="ru-RU"/>
              </w:rPr>
            </w:pPr>
            <w:r w:rsidRPr="003807E1">
              <w:rPr>
                <w:rFonts w:eastAsia="Times New Roman"/>
                <w:b/>
                <w:bCs/>
                <w:sz w:val="20"/>
                <w:szCs w:val="20"/>
                <w:lang w:eastAsia="ru-RU"/>
              </w:rPr>
              <w:t>Характеристики ФГОС СПО</w:t>
            </w:r>
          </w:p>
        </w:tc>
      </w:tr>
      <w:tr w:rsidR="009D6E53" w:rsidRPr="003807E1" w:rsidTr="00F85A2C">
        <w:tc>
          <w:tcPr>
            <w:tcW w:w="993" w:type="dxa"/>
            <w:vAlign w:val="center"/>
          </w:tcPr>
          <w:p w:rsidR="009D6E53" w:rsidRPr="003807E1" w:rsidRDefault="009D6E53" w:rsidP="00F85A2C">
            <w:pPr>
              <w:tabs>
                <w:tab w:val="left" w:pos="993"/>
              </w:tabs>
              <w:spacing w:after="0" w:line="240" w:lineRule="auto"/>
              <w:jc w:val="center"/>
              <w:rPr>
                <w:rFonts w:eastAsia="Times New Roman"/>
                <w:bCs/>
                <w:sz w:val="20"/>
                <w:szCs w:val="20"/>
                <w:lang w:eastAsia="ru-RU"/>
              </w:rPr>
            </w:pPr>
            <w:r w:rsidRPr="003807E1">
              <w:rPr>
                <w:rFonts w:eastAsia="Times New Roman"/>
                <w:bCs/>
                <w:sz w:val="20"/>
                <w:szCs w:val="20"/>
                <w:lang w:eastAsia="ru-RU"/>
              </w:rPr>
              <w:t>1</w:t>
            </w:r>
          </w:p>
        </w:tc>
        <w:tc>
          <w:tcPr>
            <w:tcW w:w="8646" w:type="dxa"/>
            <w:gridSpan w:val="3"/>
            <w:shd w:val="clear" w:color="auto" w:fill="auto"/>
            <w:vAlign w:val="center"/>
          </w:tcPr>
          <w:p w:rsidR="009D6E53" w:rsidRPr="003807E1" w:rsidRDefault="009D6E53" w:rsidP="00F85A2C">
            <w:pPr>
              <w:tabs>
                <w:tab w:val="left" w:pos="993"/>
              </w:tabs>
              <w:spacing w:after="0" w:line="240" w:lineRule="auto"/>
              <w:rPr>
                <w:rFonts w:eastAsia="Times New Roman"/>
                <w:sz w:val="20"/>
                <w:szCs w:val="20"/>
                <w:lang w:eastAsia="ru-RU"/>
              </w:rPr>
            </w:pPr>
            <w:r w:rsidRPr="003807E1">
              <w:rPr>
                <w:rFonts w:eastAsia="Times New Roman"/>
                <w:sz w:val="20"/>
                <w:szCs w:val="20"/>
                <w:lang w:eastAsia="ru-RU"/>
              </w:rPr>
              <w:t>24.02.02 Производство авиационных двигателей, утвержден приказом Министерства образования и науки Российской Федерации № 430 от 20.10.2009</w:t>
            </w:r>
          </w:p>
          <w:p w:rsidR="009D6E53" w:rsidRPr="003807E1" w:rsidRDefault="009D6E53" w:rsidP="00F85A2C">
            <w:pPr>
              <w:tabs>
                <w:tab w:val="left" w:pos="993"/>
              </w:tabs>
              <w:spacing w:after="0" w:line="240" w:lineRule="auto"/>
              <w:rPr>
                <w:rFonts w:eastAsia="Times New Roman"/>
                <w:bCs/>
                <w:sz w:val="20"/>
                <w:szCs w:val="20"/>
                <w:lang w:eastAsia="ru-RU"/>
              </w:rPr>
            </w:pPr>
            <w:r w:rsidRPr="003807E1">
              <w:rPr>
                <w:rFonts w:eastAsia="Times New Roman"/>
                <w:sz w:val="20"/>
                <w:szCs w:val="20"/>
                <w:lang w:eastAsia="ru-RU"/>
              </w:rPr>
              <w:t>24.02.02 Производство авиационных двигателей, утвержден приказом Министерства образования и науки Российской Федерации № 363 от 21.04.2014</w:t>
            </w:r>
          </w:p>
        </w:tc>
      </w:tr>
      <w:tr w:rsidR="009D6E53" w:rsidRPr="003807E1" w:rsidTr="00F85A2C">
        <w:tc>
          <w:tcPr>
            <w:tcW w:w="993" w:type="dxa"/>
            <w:vAlign w:val="center"/>
          </w:tcPr>
          <w:p w:rsidR="009D6E53" w:rsidRPr="003807E1" w:rsidRDefault="009D6E53" w:rsidP="00F85A2C">
            <w:pPr>
              <w:tabs>
                <w:tab w:val="left" w:pos="993"/>
              </w:tabs>
              <w:spacing w:after="0" w:line="240" w:lineRule="auto"/>
              <w:jc w:val="center"/>
              <w:rPr>
                <w:rFonts w:eastAsia="Times New Roman"/>
                <w:bCs/>
                <w:sz w:val="20"/>
                <w:szCs w:val="20"/>
                <w:lang w:eastAsia="ru-RU"/>
              </w:rPr>
            </w:pPr>
            <w:r w:rsidRPr="003807E1">
              <w:rPr>
                <w:rFonts w:eastAsia="Times New Roman"/>
                <w:bCs/>
                <w:sz w:val="20"/>
                <w:szCs w:val="20"/>
                <w:lang w:eastAsia="ru-RU"/>
              </w:rPr>
              <w:t>2</w:t>
            </w:r>
          </w:p>
        </w:tc>
        <w:tc>
          <w:tcPr>
            <w:tcW w:w="8646" w:type="dxa"/>
            <w:gridSpan w:val="3"/>
            <w:shd w:val="clear" w:color="auto" w:fill="auto"/>
            <w:vAlign w:val="center"/>
          </w:tcPr>
          <w:p w:rsidR="009D6E53" w:rsidRPr="003807E1" w:rsidRDefault="009D6E53" w:rsidP="00F85A2C">
            <w:pPr>
              <w:tabs>
                <w:tab w:val="left" w:pos="993"/>
              </w:tabs>
              <w:spacing w:after="0" w:line="240" w:lineRule="auto"/>
              <w:rPr>
                <w:sz w:val="20"/>
                <w:szCs w:val="20"/>
              </w:rPr>
            </w:pPr>
            <w:r w:rsidRPr="003807E1">
              <w:rPr>
                <w:sz w:val="20"/>
                <w:szCs w:val="20"/>
              </w:rPr>
              <w:t>4.3.1. Конструкторско-технологическая на уровне техника.</w:t>
            </w:r>
          </w:p>
          <w:p w:rsidR="009D6E53" w:rsidRPr="003807E1" w:rsidRDefault="009D6E53" w:rsidP="00F85A2C">
            <w:pPr>
              <w:tabs>
                <w:tab w:val="left" w:pos="993"/>
              </w:tabs>
              <w:spacing w:after="0" w:line="240" w:lineRule="auto"/>
              <w:rPr>
                <w:rFonts w:eastAsia="Times New Roman"/>
                <w:bCs/>
                <w:sz w:val="20"/>
                <w:szCs w:val="20"/>
                <w:lang w:eastAsia="ru-RU"/>
              </w:rPr>
            </w:pPr>
            <w:r w:rsidRPr="003807E1">
              <w:rPr>
                <w:sz w:val="20"/>
                <w:szCs w:val="20"/>
              </w:rPr>
              <w:t>4.3.2. Производственно-технологическая в рамках структурного подразделения.</w:t>
            </w:r>
          </w:p>
        </w:tc>
      </w:tr>
      <w:tr w:rsidR="009D6E53" w:rsidRPr="003807E1" w:rsidTr="00F85A2C">
        <w:tc>
          <w:tcPr>
            <w:tcW w:w="993" w:type="dxa"/>
            <w:vAlign w:val="center"/>
          </w:tcPr>
          <w:p w:rsidR="009D6E53" w:rsidRPr="003807E1" w:rsidRDefault="009D6E53" w:rsidP="00F85A2C">
            <w:pPr>
              <w:tabs>
                <w:tab w:val="left" w:pos="993"/>
              </w:tabs>
              <w:spacing w:after="0" w:line="240" w:lineRule="auto"/>
              <w:jc w:val="center"/>
              <w:rPr>
                <w:rFonts w:eastAsia="Times New Roman"/>
                <w:bCs/>
                <w:sz w:val="20"/>
                <w:szCs w:val="20"/>
                <w:lang w:eastAsia="ru-RU"/>
              </w:rPr>
            </w:pPr>
            <w:r w:rsidRPr="003807E1">
              <w:rPr>
                <w:rFonts w:eastAsia="Times New Roman"/>
                <w:bCs/>
                <w:sz w:val="20"/>
                <w:szCs w:val="20"/>
                <w:lang w:eastAsia="ru-RU"/>
              </w:rPr>
              <w:t>3</w:t>
            </w:r>
          </w:p>
        </w:tc>
        <w:tc>
          <w:tcPr>
            <w:tcW w:w="8646" w:type="dxa"/>
            <w:gridSpan w:val="3"/>
            <w:shd w:val="clear" w:color="auto" w:fill="auto"/>
            <w:vAlign w:val="center"/>
          </w:tcPr>
          <w:p w:rsidR="009D6E53" w:rsidRPr="003807E1" w:rsidRDefault="009D6E53" w:rsidP="00F85A2C">
            <w:pPr>
              <w:spacing w:after="0" w:line="240" w:lineRule="auto"/>
              <w:rPr>
                <w:sz w:val="20"/>
                <w:szCs w:val="20"/>
              </w:rPr>
            </w:pPr>
            <w:r w:rsidRPr="003807E1">
              <w:rPr>
                <w:sz w:val="20"/>
                <w:szCs w:val="20"/>
              </w:rPr>
              <w:t>ОК 1. Понимать сущность и социальную значимость своей будущей профессии, проявлять к ней устойчивый интерес. 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ОК 3. Принимать решения в стандартных и нестандартных ситуациях и нести за них ответственность. 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ОК 5. Использовать информационно-коммуникационные технологии (далее - ИКТ) в профессиональной деятельности. ОК 6. Работать в коллективе и команде, эффективно общаться с коллегами, руководством, потребителями. ОК 7. Брать на себя ответственность за работу членов команды (подчиненных), за результат выполнения заданий. 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ОК 9. Ориентироваться в условиях частой смены технологий в профессиональной деятельности.</w:t>
            </w:r>
          </w:p>
          <w:p w:rsidR="009D6E53" w:rsidRPr="003807E1" w:rsidRDefault="009D6E53" w:rsidP="00F85A2C">
            <w:pPr>
              <w:autoSpaceDE w:val="0"/>
              <w:autoSpaceDN w:val="0"/>
              <w:adjustRightInd w:val="0"/>
              <w:spacing w:after="0" w:line="240" w:lineRule="auto"/>
              <w:rPr>
                <w:rFonts w:eastAsia="Times New Roman"/>
                <w:bCs/>
                <w:sz w:val="20"/>
                <w:szCs w:val="20"/>
                <w:lang w:eastAsia="ru-RU"/>
              </w:rPr>
            </w:pPr>
            <w:r w:rsidRPr="003807E1">
              <w:rPr>
                <w:sz w:val="20"/>
                <w:szCs w:val="20"/>
                <w:lang w:eastAsia="ru-RU"/>
              </w:rPr>
              <w:t>ПК 1.1. Анализировать техническое задание на проектирование изделия или узла с последующим выбором оптимального конструкторского решения. ПК 1.2. Анализировать надежность изделия. ПК 1.3. Выполнять типовые и специальные расчеты. ПК 1.4. Анализировать технологичность конструкции изделия. ПК 1.5. Разрабатывать проектную и рабочую конструкторскую документацию на основе применения ИКТ. ПК 1.6. Участвовать в испытаниях опытных образцов изделий, узлов, систем, оформлении результатов испытаний.</w:t>
            </w:r>
          </w:p>
        </w:tc>
      </w:tr>
      <w:tr w:rsidR="009D6E53" w:rsidRPr="003807E1" w:rsidTr="00F85A2C">
        <w:tc>
          <w:tcPr>
            <w:tcW w:w="993" w:type="dxa"/>
            <w:vAlign w:val="center"/>
          </w:tcPr>
          <w:p w:rsidR="009D6E53" w:rsidRPr="003807E1" w:rsidRDefault="009D6E53" w:rsidP="00F85A2C">
            <w:pPr>
              <w:tabs>
                <w:tab w:val="left" w:pos="993"/>
              </w:tabs>
              <w:spacing w:after="0" w:line="240" w:lineRule="auto"/>
              <w:jc w:val="center"/>
              <w:rPr>
                <w:rFonts w:eastAsia="Times New Roman"/>
                <w:bCs/>
                <w:sz w:val="20"/>
                <w:szCs w:val="20"/>
                <w:lang w:eastAsia="ru-RU"/>
              </w:rPr>
            </w:pPr>
            <w:r w:rsidRPr="003807E1">
              <w:rPr>
                <w:rFonts w:eastAsia="Times New Roman"/>
                <w:bCs/>
                <w:sz w:val="20"/>
                <w:szCs w:val="20"/>
                <w:lang w:eastAsia="ru-RU"/>
              </w:rPr>
              <w:t>4</w:t>
            </w:r>
          </w:p>
        </w:tc>
        <w:tc>
          <w:tcPr>
            <w:tcW w:w="8646" w:type="dxa"/>
            <w:gridSpan w:val="3"/>
            <w:shd w:val="clear" w:color="auto" w:fill="auto"/>
            <w:vAlign w:val="center"/>
          </w:tcPr>
          <w:p w:rsidR="009D6E53" w:rsidRPr="003807E1" w:rsidRDefault="009D6E53" w:rsidP="00F85A2C">
            <w:pPr>
              <w:tabs>
                <w:tab w:val="left" w:pos="993"/>
              </w:tabs>
              <w:spacing w:after="0" w:line="240" w:lineRule="auto"/>
              <w:rPr>
                <w:rFonts w:eastAsia="Times New Roman"/>
                <w:bCs/>
                <w:sz w:val="20"/>
                <w:szCs w:val="20"/>
                <w:lang w:eastAsia="ru-RU"/>
              </w:rPr>
            </w:pPr>
            <w:r w:rsidRPr="003807E1">
              <w:rPr>
                <w:rFonts w:eastAsia="Times New Roman"/>
                <w:bCs/>
                <w:sz w:val="20"/>
                <w:szCs w:val="20"/>
                <w:lang w:eastAsia="ru-RU"/>
              </w:rPr>
              <w:t>ПМ 01 Конструкторско-технологический модуль</w:t>
            </w:r>
          </w:p>
        </w:tc>
      </w:tr>
      <w:tr w:rsidR="009D6E53" w:rsidRPr="003807E1" w:rsidTr="00F85A2C">
        <w:tc>
          <w:tcPr>
            <w:tcW w:w="9639" w:type="dxa"/>
            <w:gridSpan w:val="4"/>
            <w:tcBorders>
              <w:top w:val="single" w:sz="4" w:space="0" w:color="auto"/>
              <w:left w:val="single" w:sz="4" w:space="0" w:color="auto"/>
              <w:bottom w:val="single" w:sz="4" w:space="0" w:color="auto"/>
              <w:right w:val="single" w:sz="4" w:space="0" w:color="auto"/>
            </w:tcBorders>
            <w:vAlign w:val="center"/>
            <w:hideMark/>
          </w:tcPr>
          <w:p w:rsidR="009D6E53" w:rsidRPr="003807E1" w:rsidRDefault="009D6E53" w:rsidP="00F85A2C">
            <w:pPr>
              <w:tabs>
                <w:tab w:val="left" w:pos="993"/>
              </w:tabs>
              <w:spacing w:after="0" w:line="240" w:lineRule="auto"/>
              <w:jc w:val="center"/>
              <w:rPr>
                <w:rFonts w:eastAsia="Times New Roman"/>
                <w:sz w:val="20"/>
                <w:szCs w:val="20"/>
              </w:rPr>
            </w:pPr>
            <w:r w:rsidRPr="003807E1">
              <w:rPr>
                <w:rFonts w:eastAsia="Times New Roman"/>
                <w:sz w:val="20"/>
                <w:szCs w:val="20"/>
              </w:rPr>
              <w:t>вариативная часть практического задания I</w:t>
            </w:r>
            <w:r w:rsidRPr="003807E1">
              <w:rPr>
                <w:rFonts w:eastAsia="Times New Roman"/>
                <w:sz w:val="20"/>
                <w:szCs w:val="20"/>
                <w:lang w:val="en-US"/>
              </w:rPr>
              <w:t>I</w:t>
            </w:r>
            <w:r w:rsidRPr="003807E1">
              <w:rPr>
                <w:rFonts w:eastAsia="Times New Roman"/>
                <w:sz w:val="20"/>
                <w:szCs w:val="20"/>
              </w:rPr>
              <w:t xml:space="preserve"> уровня</w:t>
            </w:r>
          </w:p>
        </w:tc>
      </w:tr>
      <w:tr w:rsidR="009D6E53" w:rsidRPr="003807E1" w:rsidTr="00F85A2C">
        <w:tc>
          <w:tcPr>
            <w:tcW w:w="993" w:type="dxa"/>
            <w:tcBorders>
              <w:top w:val="single" w:sz="4" w:space="0" w:color="auto"/>
              <w:left w:val="single" w:sz="4" w:space="0" w:color="auto"/>
              <w:bottom w:val="single" w:sz="4" w:space="0" w:color="auto"/>
              <w:right w:val="single" w:sz="4" w:space="0" w:color="auto"/>
            </w:tcBorders>
            <w:vAlign w:val="center"/>
            <w:hideMark/>
          </w:tcPr>
          <w:p w:rsidR="009D6E53" w:rsidRPr="003807E1" w:rsidRDefault="009D6E53" w:rsidP="00F85A2C">
            <w:pPr>
              <w:tabs>
                <w:tab w:val="left" w:pos="993"/>
              </w:tabs>
              <w:spacing w:after="0" w:line="240" w:lineRule="auto"/>
              <w:jc w:val="center"/>
              <w:rPr>
                <w:rFonts w:eastAsia="Times New Roman"/>
                <w:bCs/>
                <w:sz w:val="20"/>
                <w:szCs w:val="20"/>
                <w:lang w:eastAsia="ru-RU"/>
              </w:rPr>
            </w:pPr>
            <w:r w:rsidRPr="003807E1">
              <w:rPr>
                <w:rFonts w:eastAsia="Times New Roman"/>
                <w:bCs/>
                <w:sz w:val="20"/>
                <w:szCs w:val="20"/>
                <w:lang w:eastAsia="ru-RU"/>
              </w:rPr>
              <w:t>5</w:t>
            </w:r>
          </w:p>
        </w:tc>
        <w:tc>
          <w:tcPr>
            <w:tcW w:w="4957" w:type="dxa"/>
            <w:tcBorders>
              <w:top w:val="single" w:sz="4" w:space="0" w:color="auto"/>
              <w:left w:val="single" w:sz="4" w:space="0" w:color="auto"/>
              <w:bottom w:val="single" w:sz="4" w:space="0" w:color="auto"/>
              <w:right w:val="single" w:sz="4" w:space="0" w:color="auto"/>
            </w:tcBorders>
            <w:vAlign w:val="center"/>
            <w:hideMark/>
          </w:tcPr>
          <w:p w:rsidR="009D6E53" w:rsidRPr="003807E1" w:rsidRDefault="009D6E53" w:rsidP="00F85A2C">
            <w:pPr>
              <w:spacing w:after="0" w:line="240" w:lineRule="auto"/>
              <w:rPr>
                <w:rFonts w:ascii="Microsoft Sans Serif" w:eastAsia="Times New Roman" w:hAnsi="Microsoft Sans Serif" w:cs="Microsoft Sans Serif"/>
                <w:sz w:val="20"/>
                <w:szCs w:val="20"/>
                <w:lang w:eastAsia="ru-RU"/>
              </w:rPr>
            </w:pPr>
            <w:r w:rsidRPr="003807E1">
              <w:rPr>
                <w:rFonts w:eastAsia="Microsoft Sans Serif"/>
                <w:sz w:val="20"/>
                <w:szCs w:val="20"/>
                <w:lang w:eastAsia="ru-RU"/>
              </w:rPr>
              <w:t>Разработку операционного технологического процесса сборки узла авиационного двигателя с определением исполнителей, технологического оснащения, инструмента и нормированием работ (в качестве задания выдается сборочный чертеж узла авиационного двигателя)</w:t>
            </w:r>
          </w:p>
        </w:tc>
        <w:tc>
          <w:tcPr>
            <w:tcW w:w="3258" w:type="dxa"/>
            <w:vMerge w:val="restart"/>
            <w:tcBorders>
              <w:top w:val="single" w:sz="4" w:space="0" w:color="auto"/>
              <w:left w:val="single" w:sz="4" w:space="0" w:color="auto"/>
              <w:bottom w:val="single" w:sz="4" w:space="0" w:color="auto"/>
              <w:right w:val="single" w:sz="4" w:space="0" w:color="auto"/>
            </w:tcBorders>
            <w:vAlign w:val="center"/>
          </w:tcPr>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Разработка схемы сборки узла</w:t>
            </w:r>
          </w:p>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Грамотная разработка техпроцесса (формулировка переходов)</w:t>
            </w:r>
          </w:p>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Аргументированное нормирование разработанного техпроцесса</w:t>
            </w:r>
          </w:p>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Аргументированный выбор разрядов работы</w:t>
            </w:r>
          </w:p>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Грамотное назначение технологических режимов сборки</w:t>
            </w:r>
          </w:p>
          <w:p w:rsidR="009D6E53" w:rsidRPr="003807E1" w:rsidRDefault="009D6E53" w:rsidP="00F85A2C">
            <w:pPr>
              <w:tabs>
                <w:tab w:val="left" w:pos="567"/>
                <w:tab w:val="left" w:pos="709"/>
                <w:tab w:val="left" w:pos="1134"/>
              </w:tabs>
              <w:spacing w:after="0" w:line="240" w:lineRule="auto"/>
              <w:rPr>
                <w:sz w:val="20"/>
                <w:szCs w:val="20"/>
              </w:rPr>
            </w:pPr>
            <w:r w:rsidRPr="003807E1">
              <w:rPr>
                <w:sz w:val="20"/>
                <w:szCs w:val="20"/>
              </w:rPr>
              <w:t>Аргументированный подбор технологического оборудования, оснастки и инструмента</w:t>
            </w:r>
          </w:p>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sz w:val="20"/>
                <w:szCs w:val="20"/>
              </w:rPr>
              <w:t>Определение суммарного времени выполнения операции по разрядам работы</w:t>
            </w:r>
          </w:p>
        </w:tc>
        <w:tc>
          <w:tcPr>
            <w:tcW w:w="431" w:type="dxa"/>
            <w:vMerge w:val="restart"/>
            <w:tcBorders>
              <w:top w:val="single" w:sz="4" w:space="0" w:color="auto"/>
              <w:left w:val="single" w:sz="4" w:space="0" w:color="auto"/>
              <w:bottom w:val="single" w:sz="4" w:space="0" w:color="auto"/>
              <w:right w:val="single" w:sz="4" w:space="0" w:color="auto"/>
            </w:tcBorders>
            <w:vAlign w:val="center"/>
            <w:hideMark/>
          </w:tcPr>
          <w:p w:rsidR="009D6E53" w:rsidRPr="003807E1" w:rsidRDefault="009D6E53" w:rsidP="00F85A2C">
            <w:pPr>
              <w:tabs>
                <w:tab w:val="left" w:pos="567"/>
                <w:tab w:val="left" w:pos="709"/>
                <w:tab w:val="left" w:pos="1134"/>
              </w:tabs>
              <w:spacing w:after="0" w:line="240" w:lineRule="auto"/>
              <w:jc w:val="center"/>
              <w:rPr>
                <w:rFonts w:eastAsia="Times New Roman"/>
                <w:sz w:val="20"/>
                <w:szCs w:val="20"/>
              </w:rPr>
            </w:pPr>
            <w:r w:rsidRPr="003807E1">
              <w:rPr>
                <w:rFonts w:eastAsia="Times New Roman"/>
                <w:sz w:val="20"/>
                <w:szCs w:val="20"/>
              </w:rPr>
              <w:t>35 баллов</w:t>
            </w:r>
          </w:p>
        </w:tc>
      </w:tr>
      <w:tr w:rsidR="009D6E53" w:rsidRPr="003807E1" w:rsidTr="00F85A2C">
        <w:tc>
          <w:tcPr>
            <w:tcW w:w="993" w:type="dxa"/>
            <w:tcBorders>
              <w:top w:val="single" w:sz="4" w:space="0" w:color="auto"/>
              <w:left w:val="single" w:sz="4" w:space="0" w:color="auto"/>
              <w:bottom w:val="single" w:sz="4" w:space="0" w:color="auto"/>
              <w:right w:val="single" w:sz="4" w:space="0" w:color="auto"/>
            </w:tcBorders>
            <w:vAlign w:val="center"/>
          </w:tcPr>
          <w:p w:rsidR="009D6E53" w:rsidRPr="003807E1" w:rsidRDefault="009D6E53" w:rsidP="00F85A2C">
            <w:pPr>
              <w:tabs>
                <w:tab w:val="left" w:pos="993"/>
              </w:tabs>
              <w:spacing w:after="0" w:line="240" w:lineRule="auto"/>
              <w:jc w:val="center"/>
              <w:rPr>
                <w:rFonts w:eastAsia="Times New Roman"/>
                <w:bCs/>
                <w:sz w:val="20"/>
                <w:szCs w:val="20"/>
                <w:lang w:eastAsia="ru-RU"/>
              </w:rPr>
            </w:pPr>
            <w:r w:rsidRPr="003807E1">
              <w:rPr>
                <w:rFonts w:eastAsia="Times New Roman"/>
                <w:bCs/>
                <w:sz w:val="20"/>
                <w:szCs w:val="20"/>
                <w:lang w:eastAsia="ru-RU"/>
              </w:rPr>
              <w:t>6</w:t>
            </w:r>
          </w:p>
        </w:tc>
        <w:tc>
          <w:tcPr>
            <w:tcW w:w="4957" w:type="dxa"/>
            <w:tcBorders>
              <w:top w:val="single" w:sz="4" w:space="0" w:color="auto"/>
              <w:left w:val="single" w:sz="4" w:space="0" w:color="auto"/>
              <w:bottom w:val="single" w:sz="4" w:space="0" w:color="auto"/>
              <w:right w:val="single" w:sz="4" w:space="0" w:color="auto"/>
            </w:tcBorders>
            <w:vAlign w:val="center"/>
            <w:hideMark/>
          </w:tcPr>
          <w:p w:rsidR="009D6E53" w:rsidRPr="003807E1" w:rsidRDefault="009D6E53" w:rsidP="00F85A2C">
            <w:pPr>
              <w:tabs>
                <w:tab w:val="left" w:pos="567"/>
                <w:tab w:val="left" w:pos="709"/>
                <w:tab w:val="left" w:pos="1134"/>
              </w:tabs>
              <w:spacing w:after="0" w:line="240" w:lineRule="auto"/>
              <w:rPr>
                <w:rFonts w:eastAsia="Times New Roman"/>
                <w:sz w:val="20"/>
                <w:szCs w:val="20"/>
              </w:rPr>
            </w:pPr>
            <w:r w:rsidRPr="003807E1">
              <w:rPr>
                <w:sz w:val="20"/>
                <w:szCs w:val="20"/>
              </w:rPr>
              <w:t>Оформление разработанного технологического процесса на бланках установленного образца.</w:t>
            </w:r>
          </w:p>
        </w:tc>
        <w:tc>
          <w:tcPr>
            <w:tcW w:w="3258" w:type="dxa"/>
            <w:vMerge/>
            <w:tcBorders>
              <w:top w:val="single" w:sz="4" w:space="0" w:color="auto"/>
              <w:left w:val="single" w:sz="4" w:space="0" w:color="auto"/>
              <w:bottom w:val="single" w:sz="4" w:space="0" w:color="auto"/>
              <w:right w:val="single" w:sz="4" w:space="0" w:color="auto"/>
            </w:tcBorders>
            <w:vAlign w:val="center"/>
            <w:hideMark/>
          </w:tcPr>
          <w:p w:rsidR="009D6E53" w:rsidRPr="003807E1" w:rsidRDefault="009D6E53" w:rsidP="00F85A2C">
            <w:pPr>
              <w:spacing w:after="0" w:line="240" w:lineRule="auto"/>
              <w:rPr>
                <w:rFonts w:eastAsia="Times New Roman"/>
                <w:color w:val="FF0000"/>
                <w:sz w:val="20"/>
                <w:szCs w:val="20"/>
              </w:rPr>
            </w:pPr>
          </w:p>
        </w:tc>
        <w:tc>
          <w:tcPr>
            <w:tcW w:w="431" w:type="dxa"/>
            <w:vMerge/>
            <w:tcBorders>
              <w:top w:val="single" w:sz="4" w:space="0" w:color="auto"/>
              <w:left w:val="single" w:sz="4" w:space="0" w:color="auto"/>
              <w:bottom w:val="single" w:sz="4" w:space="0" w:color="auto"/>
              <w:right w:val="single" w:sz="4" w:space="0" w:color="auto"/>
            </w:tcBorders>
            <w:vAlign w:val="center"/>
            <w:hideMark/>
          </w:tcPr>
          <w:p w:rsidR="009D6E53" w:rsidRPr="003807E1" w:rsidRDefault="009D6E53" w:rsidP="00F85A2C">
            <w:pPr>
              <w:spacing w:after="0" w:line="240" w:lineRule="auto"/>
              <w:rPr>
                <w:rFonts w:eastAsia="Times New Roman"/>
                <w:sz w:val="20"/>
                <w:szCs w:val="20"/>
              </w:rPr>
            </w:pPr>
          </w:p>
        </w:tc>
      </w:tr>
    </w:tbl>
    <w:p w:rsidR="009D6E53" w:rsidRPr="003807E1" w:rsidRDefault="009D6E53" w:rsidP="009D6E53">
      <w:pPr>
        <w:jc w:val="center"/>
        <w:rPr>
          <w:b/>
          <w:sz w:val="24"/>
        </w:rPr>
      </w:pPr>
      <w:r w:rsidRPr="003807E1">
        <w:br w:type="page"/>
      </w:r>
      <w:r w:rsidRPr="003807E1">
        <w:rPr>
          <w:b/>
          <w:sz w:val="24"/>
        </w:rPr>
        <w:lastRenderedPageBreak/>
        <w:t>ОЦЕНОЧНЫЕ СРЕДСТВА</w:t>
      </w:r>
    </w:p>
    <w:p w:rsidR="009D6E53" w:rsidRPr="003807E1" w:rsidRDefault="009D6E53" w:rsidP="009D6E53">
      <w:pPr>
        <w:jc w:val="center"/>
        <w:rPr>
          <w:b/>
          <w:sz w:val="22"/>
          <w:szCs w:val="22"/>
        </w:rPr>
      </w:pPr>
      <w:r w:rsidRPr="003807E1">
        <w:rPr>
          <w:b/>
          <w:sz w:val="24"/>
        </w:rPr>
        <w:t>Задание «Тестирование»</w:t>
      </w:r>
    </w:p>
    <w:p w:rsidR="009D6E53" w:rsidRPr="003807E1" w:rsidRDefault="009D6E53" w:rsidP="009D6E53">
      <w:pPr>
        <w:jc w:val="center"/>
        <w:rPr>
          <w:sz w:val="24"/>
          <w:szCs w:val="22"/>
        </w:rPr>
      </w:pPr>
      <w:r>
        <w:rPr>
          <w:noProof/>
        </w:rPr>
        <w:pict>
          <v:roundrect id="_x0000_s1026" style="position:absolute;left:0;text-align:left;margin-left:1.95pt;margin-top:22.85pt;width:463.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" filled="f" strokecolor="#385d8a" strokeweight="2pt">
            <v:textbox style="mso-next-textbox:#_x0000_s1026">
              <w:txbxContent>
                <w:p w:rsidR="009D6E53" w:rsidRPr="00620CA5" w:rsidRDefault="009D6E53" w:rsidP="009D6E53">
                  <w:pPr>
                    <w:spacing w:after="0" w:line="240" w:lineRule="auto"/>
                    <w:jc w:val="center"/>
                    <w:rPr>
                      <w:b/>
                      <w:color w:val="000000"/>
                      <w:sz w:val="24"/>
                    </w:rPr>
                  </w:pPr>
                  <w:r w:rsidRPr="00620CA5">
                    <w:rPr>
                      <w:b/>
                      <w:color w:val="000000"/>
                      <w:sz w:val="24"/>
                    </w:rPr>
                    <w:t xml:space="preserve">В заданиях 1-5  выбери правильный ответ и подчеркни его. </w:t>
                  </w:r>
                </w:p>
                <w:p w:rsidR="009D6E53" w:rsidRPr="00620CA5" w:rsidRDefault="009D6E53" w:rsidP="009D6E53">
                  <w:pPr>
                    <w:spacing w:after="0" w:line="240" w:lineRule="auto"/>
                    <w:jc w:val="center"/>
                    <w:rPr>
                      <w:b/>
                      <w:color w:val="000000"/>
                      <w:sz w:val="24"/>
                    </w:rPr>
                  </w:pPr>
                  <w:r w:rsidRPr="00620CA5">
                    <w:rPr>
                      <w:b/>
                      <w:color w:val="000000"/>
                      <w:sz w:val="24"/>
                    </w:rPr>
                    <w:t>Правильный ответ может быть только один.</w:t>
                  </w:r>
                </w:p>
              </w:txbxContent>
            </v:textbox>
          </v:roundrect>
        </w:pict>
      </w:r>
      <w:r w:rsidRPr="003807E1">
        <w:rPr>
          <w:sz w:val="24"/>
          <w:szCs w:val="22"/>
        </w:rPr>
        <w:t>ИНВАРИАНТНАЯ ЧАСТЬ</w:t>
      </w:r>
    </w:p>
    <w:p w:rsidR="009D6E53" w:rsidRPr="003807E1" w:rsidRDefault="009D6E53" w:rsidP="009D6E53">
      <w:pPr>
        <w:rPr>
          <w:sz w:val="24"/>
          <w:szCs w:val="22"/>
        </w:rPr>
      </w:pPr>
    </w:p>
    <w:p w:rsidR="009D6E53" w:rsidRPr="003807E1" w:rsidRDefault="009D6E53" w:rsidP="009D6E53">
      <w:pPr>
        <w:rPr>
          <w:sz w:val="24"/>
          <w:szCs w:val="22"/>
        </w:rPr>
      </w:pPr>
    </w:p>
    <w:p w:rsidR="009D6E53" w:rsidRPr="003807E1" w:rsidRDefault="009D6E53" w:rsidP="009D6E53">
      <w:pPr>
        <w:spacing w:after="0"/>
        <w:rPr>
          <w:b/>
          <w:sz w:val="24"/>
          <w:szCs w:val="22"/>
        </w:rPr>
      </w:pPr>
    </w:p>
    <w:p w:rsidR="009D6E53" w:rsidRPr="003807E1" w:rsidRDefault="009D6E53" w:rsidP="009D6E53">
      <w:pPr>
        <w:spacing w:after="0"/>
        <w:rPr>
          <w:b/>
          <w:sz w:val="24"/>
          <w:szCs w:val="22"/>
        </w:rPr>
      </w:pPr>
      <w:r w:rsidRPr="003807E1">
        <w:rPr>
          <w:b/>
          <w:sz w:val="24"/>
          <w:szCs w:val="22"/>
        </w:rPr>
        <w:t>1. World Wide Web – это служба Интернет, предназначенная для:</w:t>
      </w:r>
    </w:p>
    <w:p w:rsidR="009D6E53" w:rsidRPr="003807E1" w:rsidRDefault="009D6E53" w:rsidP="009D6E53">
      <w:pPr>
        <w:spacing w:after="0" w:line="240" w:lineRule="auto"/>
        <w:rPr>
          <w:sz w:val="24"/>
          <w:szCs w:val="22"/>
        </w:rPr>
      </w:pPr>
      <w:r w:rsidRPr="003807E1">
        <w:rPr>
          <w:sz w:val="24"/>
          <w:szCs w:val="22"/>
        </w:rPr>
        <w:t>а.</w:t>
      </w:r>
      <w:r w:rsidRPr="003807E1">
        <w:rPr>
          <w:sz w:val="24"/>
          <w:szCs w:val="22"/>
        </w:rPr>
        <w:tab/>
        <w:t xml:space="preserve">Поиска и просмотра гипертекстовых документов, включающих в себя графику, звук и видео </w:t>
      </w:r>
    </w:p>
    <w:p w:rsidR="009D6E53" w:rsidRPr="003807E1" w:rsidRDefault="009D6E53" w:rsidP="009D6E53">
      <w:pPr>
        <w:spacing w:after="0" w:line="240" w:lineRule="auto"/>
        <w:rPr>
          <w:sz w:val="24"/>
          <w:szCs w:val="22"/>
        </w:rPr>
      </w:pPr>
      <w:r w:rsidRPr="003807E1">
        <w:rPr>
          <w:sz w:val="24"/>
          <w:szCs w:val="22"/>
        </w:rPr>
        <w:t>б.</w:t>
      </w:r>
      <w:r w:rsidRPr="003807E1">
        <w:rPr>
          <w:sz w:val="24"/>
          <w:szCs w:val="22"/>
        </w:rPr>
        <w:tab/>
        <w:t>Передачи файлов</w:t>
      </w:r>
    </w:p>
    <w:p w:rsidR="009D6E53" w:rsidRPr="003807E1" w:rsidRDefault="009D6E53" w:rsidP="009D6E53">
      <w:pPr>
        <w:spacing w:after="0" w:line="240" w:lineRule="auto"/>
        <w:rPr>
          <w:sz w:val="24"/>
          <w:szCs w:val="22"/>
        </w:rPr>
      </w:pPr>
      <w:r w:rsidRPr="003807E1">
        <w:rPr>
          <w:sz w:val="24"/>
          <w:szCs w:val="22"/>
        </w:rPr>
        <w:t>в.</w:t>
      </w:r>
      <w:r w:rsidRPr="003807E1">
        <w:rPr>
          <w:sz w:val="24"/>
          <w:szCs w:val="22"/>
        </w:rPr>
        <w:tab/>
        <w:t>Передачи электронных сообщений</w:t>
      </w:r>
    </w:p>
    <w:p w:rsidR="009D6E53" w:rsidRPr="003807E1" w:rsidRDefault="009D6E53" w:rsidP="009D6E53">
      <w:pPr>
        <w:spacing w:after="0" w:line="240" w:lineRule="auto"/>
        <w:rPr>
          <w:sz w:val="24"/>
          <w:szCs w:val="22"/>
        </w:rPr>
      </w:pPr>
      <w:r w:rsidRPr="003807E1">
        <w:rPr>
          <w:sz w:val="24"/>
          <w:szCs w:val="22"/>
        </w:rPr>
        <w:t>г.</w:t>
      </w:r>
      <w:r w:rsidRPr="003807E1">
        <w:rPr>
          <w:sz w:val="24"/>
          <w:szCs w:val="22"/>
        </w:rPr>
        <w:tab/>
        <w:t>Общения  в реальном времени с помощью клавиатуры.</w:t>
      </w:r>
    </w:p>
    <w:p w:rsidR="009D6E53" w:rsidRPr="003807E1" w:rsidRDefault="009D6E53" w:rsidP="009D6E53">
      <w:pPr>
        <w:rPr>
          <w:sz w:val="24"/>
          <w:szCs w:val="22"/>
        </w:rPr>
      </w:pPr>
    </w:p>
    <w:p w:rsidR="009D6E53" w:rsidRPr="003807E1" w:rsidRDefault="009D6E53" w:rsidP="009D6E53">
      <w:pPr>
        <w:spacing w:after="0" w:line="240" w:lineRule="auto"/>
        <w:ind w:right="-143"/>
        <w:jc w:val="both"/>
        <w:rPr>
          <w:b/>
          <w:sz w:val="24"/>
          <w:szCs w:val="24"/>
        </w:rPr>
      </w:pPr>
      <w:r w:rsidRPr="003807E1">
        <w:rPr>
          <w:b/>
          <w:sz w:val="24"/>
          <w:szCs w:val="22"/>
        </w:rPr>
        <w:t>2.</w:t>
      </w:r>
      <w:r w:rsidRPr="003807E1">
        <w:rPr>
          <w:b/>
          <w:sz w:val="24"/>
          <w:szCs w:val="24"/>
        </w:rPr>
        <w:t xml:space="preserve">  Документ, устанавливающий требования, спецификации, руководящие принципы или характеристики, в соответствии с которыми могут использоваться материалы, продукты, процессы и услуги, которые подходят для этих целей  называется_____.</w:t>
      </w:r>
    </w:p>
    <w:p w:rsidR="009D6E53" w:rsidRPr="003807E1" w:rsidRDefault="009D6E53" w:rsidP="009D6E53">
      <w:pPr>
        <w:numPr>
          <w:ilvl w:val="0"/>
          <w:numId w:val="1"/>
        </w:numPr>
        <w:tabs>
          <w:tab w:val="left" w:pos="709"/>
        </w:tabs>
        <w:spacing w:after="0" w:line="240" w:lineRule="auto"/>
        <w:contextualSpacing/>
        <w:jc w:val="both"/>
        <w:rPr>
          <w:sz w:val="24"/>
          <w:szCs w:val="24"/>
        </w:rPr>
      </w:pPr>
      <w:r w:rsidRPr="003807E1">
        <w:rPr>
          <w:sz w:val="24"/>
          <w:szCs w:val="24"/>
        </w:rPr>
        <w:t>Регламент</w:t>
      </w:r>
    </w:p>
    <w:p w:rsidR="009D6E53" w:rsidRPr="003807E1" w:rsidRDefault="009D6E53" w:rsidP="009D6E53">
      <w:pPr>
        <w:numPr>
          <w:ilvl w:val="0"/>
          <w:numId w:val="1"/>
        </w:numPr>
        <w:spacing w:after="0" w:line="240" w:lineRule="auto"/>
        <w:contextualSpacing/>
        <w:jc w:val="both"/>
        <w:rPr>
          <w:sz w:val="24"/>
          <w:szCs w:val="24"/>
        </w:rPr>
      </w:pPr>
      <w:r w:rsidRPr="003807E1">
        <w:rPr>
          <w:sz w:val="24"/>
          <w:szCs w:val="24"/>
        </w:rPr>
        <w:t>Стандарт</w:t>
      </w:r>
    </w:p>
    <w:p w:rsidR="009D6E53" w:rsidRPr="003807E1" w:rsidRDefault="009D6E53" w:rsidP="009D6E53">
      <w:pPr>
        <w:numPr>
          <w:ilvl w:val="0"/>
          <w:numId w:val="1"/>
        </w:numPr>
        <w:spacing w:after="0" w:line="240" w:lineRule="auto"/>
        <w:contextualSpacing/>
        <w:jc w:val="both"/>
        <w:rPr>
          <w:sz w:val="24"/>
          <w:szCs w:val="24"/>
        </w:rPr>
      </w:pPr>
      <w:r w:rsidRPr="003807E1">
        <w:rPr>
          <w:sz w:val="24"/>
          <w:szCs w:val="24"/>
        </w:rPr>
        <w:t>Услуга</w:t>
      </w:r>
    </w:p>
    <w:p w:rsidR="009D6E53" w:rsidRPr="003807E1" w:rsidRDefault="009D6E53" w:rsidP="009D6E53">
      <w:pPr>
        <w:numPr>
          <w:ilvl w:val="0"/>
          <w:numId w:val="1"/>
        </w:numPr>
        <w:spacing w:after="0" w:line="240" w:lineRule="auto"/>
        <w:contextualSpacing/>
        <w:jc w:val="both"/>
        <w:rPr>
          <w:sz w:val="24"/>
          <w:szCs w:val="24"/>
        </w:rPr>
      </w:pPr>
      <w:r w:rsidRPr="003807E1">
        <w:rPr>
          <w:sz w:val="24"/>
          <w:szCs w:val="24"/>
        </w:rPr>
        <w:t>Эталон</w:t>
      </w:r>
    </w:p>
    <w:p w:rsidR="009D6E53" w:rsidRPr="003807E1" w:rsidRDefault="009D6E53" w:rsidP="009D6E53">
      <w:pPr>
        <w:spacing w:after="0" w:line="240" w:lineRule="auto"/>
        <w:contextualSpacing/>
        <w:jc w:val="both"/>
        <w:rPr>
          <w:sz w:val="24"/>
          <w:szCs w:val="24"/>
        </w:rPr>
      </w:pPr>
    </w:p>
    <w:p w:rsidR="009D6E53" w:rsidRPr="003807E1" w:rsidRDefault="009D6E53" w:rsidP="009D6E53">
      <w:pPr>
        <w:spacing w:after="0" w:line="240" w:lineRule="auto"/>
        <w:jc w:val="both"/>
        <w:rPr>
          <w:b/>
          <w:sz w:val="24"/>
          <w:szCs w:val="22"/>
        </w:rPr>
      </w:pPr>
      <w:r w:rsidRPr="003807E1">
        <w:rPr>
          <w:b/>
          <w:sz w:val="24"/>
          <w:szCs w:val="22"/>
        </w:rPr>
        <w:t>3.  Что предусматривает дисциплинарная ответственность за нарушение законодательных и нормативных актов по безопасности труда должностными лицами?</w:t>
      </w:r>
    </w:p>
    <w:p w:rsidR="009D6E53" w:rsidRPr="003807E1" w:rsidRDefault="009D6E53" w:rsidP="009D6E53">
      <w:pPr>
        <w:spacing w:after="0" w:line="240" w:lineRule="auto"/>
        <w:jc w:val="both"/>
        <w:rPr>
          <w:sz w:val="24"/>
          <w:szCs w:val="22"/>
        </w:rPr>
      </w:pPr>
      <w:r w:rsidRPr="003807E1">
        <w:rPr>
          <w:sz w:val="24"/>
          <w:szCs w:val="22"/>
        </w:rPr>
        <w:t>а.</w:t>
      </w:r>
      <w:r w:rsidRPr="003807E1">
        <w:rPr>
          <w:sz w:val="24"/>
          <w:szCs w:val="22"/>
        </w:rPr>
        <w:tab/>
        <w:t>Наложение штрафа</w:t>
      </w:r>
    </w:p>
    <w:p w:rsidR="009D6E53" w:rsidRPr="003807E1" w:rsidRDefault="009D6E53" w:rsidP="009D6E53">
      <w:pPr>
        <w:spacing w:after="0" w:line="240" w:lineRule="auto"/>
        <w:rPr>
          <w:sz w:val="24"/>
          <w:szCs w:val="22"/>
        </w:rPr>
      </w:pPr>
      <w:r w:rsidRPr="003807E1">
        <w:rPr>
          <w:sz w:val="24"/>
          <w:szCs w:val="22"/>
        </w:rPr>
        <w:t>б.</w:t>
      </w:r>
      <w:r w:rsidRPr="003807E1">
        <w:rPr>
          <w:sz w:val="24"/>
          <w:szCs w:val="22"/>
        </w:rPr>
        <w:tab/>
        <w:t>Объявление дисциплинарного взыскания</w:t>
      </w:r>
    </w:p>
    <w:p w:rsidR="009D6E53" w:rsidRPr="003807E1" w:rsidRDefault="009D6E53" w:rsidP="009D6E53">
      <w:pPr>
        <w:spacing w:after="0" w:line="240" w:lineRule="auto"/>
        <w:rPr>
          <w:sz w:val="24"/>
          <w:szCs w:val="22"/>
        </w:rPr>
      </w:pPr>
      <w:r w:rsidRPr="003807E1">
        <w:rPr>
          <w:sz w:val="24"/>
          <w:szCs w:val="22"/>
        </w:rPr>
        <w:t>в.</w:t>
      </w:r>
      <w:r w:rsidRPr="003807E1">
        <w:rPr>
          <w:sz w:val="24"/>
          <w:szCs w:val="22"/>
        </w:rPr>
        <w:tab/>
        <w:t>Исправительные работы</w:t>
      </w:r>
    </w:p>
    <w:p w:rsidR="009D6E53" w:rsidRPr="003807E1" w:rsidRDefault="009D6E53" w:rsidP="009D6E53">
      <w:pPr>
        <w:spacing w:after="0" w:line="240" w:lineRule="auto"/>
        <w:rPr>
          <w:sz w:val="24"/>
          <w:szCs w:val="22"/>
        </w:rPr>
      </w:pPr>
      <w:r w:rsidRPr="003807E1">
        <w:rPr>
          <w:sz w:val="24"/>
          <w:szCs w:val="22"/>
        </w:rPr>
        <w:t>г.</w:t>
      </w:r>
      <w:r w:rsidRPr="003807E1">
        <w:rPr>
          <w:sz w:val="24"/>
          <w:szCs w:val="22"/>
        </w:rPr>
        <w:tab/>
        <w:t>Лишение свободы</w:t>
      </w:r>
    </w:p>
    <w:p w:rsidR="009D6E53" w:rsidRPr="003807E1" w:rsidRDefault="009D6E53" w:rsidP="009D6E53">
      <w:pPr>
        <w:spacing w:after="0" w:line="240" w:lineRule="auto"/>
        <w:jc w:val="both"/>
        <w:rPr>
          <w:b/>
          <w:sz w:val="24"/>
          <w:szCs w:val="22"/>
        </w:rPr>
      </w:pPr>
    </w:p>
    <w:p w:rsidR="009D6E53" w:rsidRPr="003807E1" w:rsidRDefault="009D6E53" w:rsidP="009D6E53">
      <w:pPr>
        <w:spacing w:after="0" w:line="240" w:lineRule="auto"/>
        <w:jc w:val="both"/>
        <w:rPr>
          <w:b/>
          <w:sz w:val="24"/>
          <w:szCs w:val="24"/>
        </w:rPr>
      </w:pPr>
      <w:r w:rsidRPr="003807E1">
        <w:rPr>
          <w:b/>
          <w:sz w:val="24"/>
          <w:szCs w:val="22"/>
        </w:rPr>
        <w:t xml:space="preserve">4. </w:t>
      </w:r>
      <w:r w:rsidRPr="003807E1">
        <w:rPr>
          <w:b/>
          <w:sz w:val="24"/>
          <w:szCs w:val="24"/>
        </w:rPr>
        <w:t>Укажите тип банковских карт, позволяющий оплачивать услуги только в пределах доступного остатка на лицевом счете:</w:t>
      </w:r>
    </w:p>
    <w:p w:rsidR="009D6E53" w:rsidRPr="003807E1" w:rsidRDefault="009D6E53" w:rsidP="009D6E53">
      <w:pPr>
        <w:numPr>
          <w:ilvl w:val="0"/>
          <w:numId w:val="3"/>
        </w:numPr>
        <w:spacing w:after="0" w:line="240" w:lineRule="auto"/>
        <w:contextualSpacing/>
        <w:jc w:val="both"/>
        <w:rPr>
          <w:sz w:val="24"/>
          <w:szCs w:val="24"/>
        </w:rPr>
      </w:pPr>
      <w:r w:rsidRPr="003807E1">
        <w:rPr>
          <w:sz w:val="24"/>
          <w:szCs w:val="24"/>
        </w:rPr>
        <w:t>Дебетовая карта</w:t>
      </w:r>
    </w:p>
    <w:p w:rsidR="009D6E53" w:rsidRPr="003807E1" w:rsidRDefault="009D6E53" w:rsidP="009D6E53">
      <w:pPr>
        <w:numPr>
          <w:ilvl w:val="0"/>
          <w:numId w:val="3"/>
        </w:numPr>
        <w:spacing w:after="0" w:line="240" w:lineRule="auto"/>
        <w:contextualSpacing/>
        <w:jc w:val="both"/>
        <w:rPr>
          <w:sz w:val="24"/>
          <w:szCs w:val="24"/>
        </w:rPr>
      </w:pPr>
      <w:r w:rsidRPr="003807E1">
        <w:rPr>
          <w:sz w:val="24"/>
          <w:szCs w:val="24"/>
        </w:rPr>
        <w:t>Кредитная карта</w:t>
      </w:r>
    </w:p>
    <w:p w:rsidR="009D6E53" w:rsidRPr="003807E1" w:rsidRDefault="009D6E53" w:rsidP="009D6E53">
      <w:pPr>
        <w:numPr>
          <w:ilvl w:val="0"/>
          <w:numId w:val="3"/>
        </w:numPr>
        <w:spacing w:after="0" w:line="240" w:lineRule="auto"/>
        <w:contextualSpacing/>
        <w:jc w:val="both"/>
        <w:rPr>
          <w:sz w:val="24"/>
          <w:szCs w:val="24"/>
        </w:rPr>
      </w:pPr>
      <w:r w:rsidRPr="003807E1">
        <w:rPr>
          <w:sz w:val="24"/>
          <w:szCs w:val="24"/>
        </w:rPr>
        <w:t>Дебетовая карта с подключенной услугой овердрафт</w:t>
      </w:r>
    </w:p>
    <w:p w:rsidR="009D6E53" w:rsidRPr="003807E1" w:rsidRDefault="009D6E53" w:rsidP="009D6E53">
      <w:pPr>
        <w:numPr>
          <w:ilvl w:val="0"/>
          <w:numId w:val="3"/>
        </w:numPr>
        <w:spacing w:after="0" w:line="240" w:lineRule="auto"/>
        <w:contextualSpacing/>
        <w:jc w:val="both"/>
        <w:rPr>
          <w:sz w:val="24"/>
          <w:szCs w:val="24"/>
        </w:rPr>
      </w:pPr>
      <w:r w:rsidRPr="003807E1">
        <w:rPr>
          <w:sz w:val="24"/>
          <w:szCs w:val="24"/>
        </w:rPr>
        <w:t>Любая банковская карта</w:t>
      </w:r>
    </w:p>
    <w:p w:rsidR="009D6E53" w:rsidRPr="003807E1" w:rsidRDefault="009D6E53" w:rsidP="009D6E53">
      <w:pPr>
        <w:spacing w:after="0" w:line="240" w:lineRule="auto"/>
        <w:contextualSpacing/>
        <w:jc w:val="both"/>
        <w:rPr>
          <w:sz w:val="24"/>
          <w:szCs w:val="24"/>
        </w:rPr>
      </w:pPr>
    </w:p>
    <w:p w:rsidR="009D6E53" w:rsidRPr="003807E1" w:rsidRDefault="009D6E53" w:rsidP="009D6E53">
      <w:pPr>
        <w:spacing w:line="240" w:lineRule="auto"/>
        <w:ind w:left="-26" w:firstLine="60"/>
        <w:contextualSpacing/>
        <w:rPr>
          <w:b/>
          <w:sz w:val="24"/>
          <w:szCs w:val="24"/>
        </w:rPr>
      </w:pPr>
      <w:r w:rsidRPr="003807E1">
        <w:rPr>
          <w:b/>
          <w:sz w:val="24"/>
          <w:szCs w:val="24"/>
        </w:rPr>
        <w:t>5. Укажите какое количество углерода содержится в стали 10?</w:t>
      </w:r>
    </w:p>
    <w:p w:rsidR="009D6E53" w:rsidRPr="003807E1" w:rsidRDefault="009D6E53" w:rsidP="009D6E53">
      <w:pPr>
        <w:spacing w:line="240" w:lineRule="auto"/>
        <w:ind w:left="-26" w:firstLine="60"/>
        <w:contextualSpacing/>
        <w:rPr>
          <w:sz w:val="24"/>
          <w:szCs w:val="24"/>
        </w:rPr>
      </w:pPr>
      <w:r w:rsidRPr="003807E1">
        <w:rPr>
          <w:sz w:val="24"/>
          <w:szCs w:val="24"/>
        </w:rPr>
        <w:t>а.       1,0% С</w:t>
      </w:r>
    </w:p>
    <w:p w:rsidR="009D6E53" w:rsidRPr="003807E1" w:rsidRDefault="009D6E53" w:rsidP="009D6E53">
      <w:pPr>
        <w:spacing w:line="240" w:lineRule="auto"/>
        <w:ind w:left="-26" w:firstLine="60"/>
        <w:contextualSpacing/>
        <w:rPr>
          <w:sz w:val="24"/>
          <w:szCs w:val="24"/>
        </w:rPr>
      </w:pPr>
      <w:r w:rsidRPr="003807E1">
        <w:rPr>
          <w:sz w:val="24"/>
          <w:szCs w:val="24"/>
        </w:rPr>
        <w:t>б.       0,1% С</w:t>
      </w:r>
    </w:p>
    <w:p w:rsidR="009D6E53" w:rsidRPr="003807E1" w:rsidRDefault="009D6E53" w:rsidP="009D6E53">
      <w:pPr>
        <w:spacing w:line="240" w:lineRule="auto"/>
        <w:ind w:left="-26" w:firstLine="60"/>
        <w:contextualSpacing/>
        <w:rPr>
          <w:sz w:val="24"/>
          <w:szCs w:val="24"/>
        </w:rPr>
      </w:pPr>
      <w:r w:rsidRPr="003807E1">
        <w:rPr>
          <w:sz w:val="24"/>
          <w:szCs w:val="24"/>
        </w:rPr>
        <w:t>в.       0,001% С</w:t>
      </w:r>
    </w:p>
    <w:p w:rsidR="009D6E53" w:rsidRPr="003807E1" w:rsidRDefault="009D6E53" w:rsidP="009D6E53">
      <w:pPr>
        <w:spacing w:line="240" w:lineRule="auto"/>
        <w:ind w:left="-26" w:firstLine="60"/>
        <w:contextualSpacing/>
        <w:rPr>
          <w:sz w:val="24"/>
          <w:szCs w:val="24"/>
        </w:rPr>
      </w:pPr>
      <w:r w:rsidRPr="003807E1">
        <w:rPr>
          <w:sz w:val="24"/>
          <w:szCs w:val="24"/>
        </w:rPr>
        <w:t>г.       10,0% С</w:t>
      </w:r>
    </w:p>
    <w:p w:rsidR="009D6E53" w:rsidRPr="003807E1" w:rsidRDefault="009D6E53" w:rsidP="009D6E53">
      <w:pPr>
        <w:spacing w:line="240" w:lineRule="auto"/>
        <w:ind w:left="-26" w:firstLine="60"/>
        <w:contextualSpacing/>
        <w:rPr>
          <w:b/>
          <w:sz w:val="24"/>
          <w:szCs w:val="24"/>
        </w:rPr>
      </w:pPr>
    </w:p>
    <w:p w:rsidR="009D6E53" w:rsidRPr="003807E1" w:rsidRDefault="009D6E53" w:rsidP="009D6E53">
      <w:pPr>
        <w:spacing w:line="240" w:lineRule="auto"/>
        <w:ind w:left="-26" w:firstLine="60"/>
        <w:contextualSpacing/>
        <w:rPr>
          <w:rFonts w:ascii="Calibri" w:hAnsi="Calibri"/>
          <w:sz w:val="22"/>
          <w:szCs w:val="22"/>
        </w:rPr>
      </w:pPr>
      <w:r>
        <w:rPr>
          <w:noProof/>
        </w:rPr>
        <w:pict>
          <v:roundrect id="_x0000_s1027" style="position:absolute;left:0;text-align:left;margin-left:13.95pt;margin-top:3.35pt;width:444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" filled="f" strokecolor="#385d8a" strokeweight="2pt">
            <v:textbox style="mso-next-textbox:#_x0000_s1027">
              <w:txbxContent>
                <w:p w:rsidR="009D6E53" w:rsidRPr="00963579" w:rsidRDefault="009D6E53" w:rsidP="009D6E53">
                  <w:pPr>
                    <w:jc w:val="center"/>
                    <w:rPr>
                      <w:b/>
                      <w:color w:val="000000"/>
                    </w:rPr>
                  </w:pPr>
                  <w:r w:rsidRPr="00620CA5">
                    <w:rPr>
                      <w:b/>
                      <w:color w:val="000000"/>
                      <w:sz w:val="24"/>
                    </w:rPr>
                    <w:t xml:space="preserve">В заданиях 6-10 ответ необходимо записать в установленном для ответа поле.  Ответом может быть как отдельное слово, так </w:t>
                  </w:r>
                  <w:r w:rsidRPr="00620CA5">
                    <w:rPr>
                      <w:b/>
                      <w:color w:val="000000"/>
                      <w:sz w:val="22"/>
                    </w:rPr>
                    <w:t xml:space="preserve">и </w:t>
                  </w:r>
                  <w:r w:rsidRPr="00620CA5">
                    <w:rPr>
                      <w:b/>
                      <w:color w:val="000000"/>
                      <w:sz w:val="24"/>
                    </w:rPr>
                    <w:t>сочетание слов</w:t>
                  </w:r>
                </w:p>
              </w:txbxContent>
            </v:textbox>
          </v:roundrect>
        </w:pict>
      </w:r>
    </w:p>
    <w:p w:rsidR="009D6E53" w:rsidRPr="003807E1" w:rsidRDefault="009D6E53" w:rsidP="009D6E53">
      <w:pPr>
        <w:rPr>
          <w:sz w:val="24"/>
          <w:szCs w:val="22"/>
        </w:rPr>
      </w:pPr>
    </w:p>
    <w:p w:rsidR="009D6E53" w:rsidRPr="003807E1" w:rsidRDefault="009D6E53" w:rsidP="009D6E53">
      <w:pPr>
        <w:spacing w:after="0" w:line="240" w:lineRule="auto"/>
        <w:jc w:val="both"/>
        <w:rPr>
          <w:rFonts w:eastAsia="Times New Roman"/>
          <w:b/>
          <w:color w:val="000000"/>
          <w:spacing w:val="-1"/>
          <w:w w:val="102"/>
          <w:sz w:val="24"/>
          <w:szCs w:val="24"/>
          <w:lang w:eastAsia="ru-RU"/>
        </w:rPr>
      </w:pPr>
    </w:p>
    <w:p w:rsidR="009D6E53" w:rsidRPr="003807E1" w:rsidRDefault="009D6E53" w:rsidP="009D6E53">
      <w:pPr>
        <w:spacing w:after="0" w:line="240" w:lineRule="auto"/>
        <w:jc w:val="both"/>
        <w:rPr>
          <w:rFonts w:eastAsia="Times New Roman"/>
          <w:b/>
          <w:color w:val="000000"/>
          <w:spacing w:val="-1"/>
          <w:w w:val="102"/>
          <w:sz w:val="24"/>
          <w:szCs w:val="24"/>
          <w:lang w:eastAsia="ru-RU"/>
        </w:rPr>
      </w:pPr>
    </w:p>
    <w:p w:rsidR="009D6E53" w:rsidRPr="003807E1" w:rsidRDefault="009D6E53" w:rsidP="009D6E53">
      <w:pPr>
        <w:spacing w:after="0" w:line="240" w:lineRule="auto"/>
        <w:jc w:val="both"/>
        <w:rPr>
          <w:rFonts w:eastAsia="Times New Roman"/>
          <w:b/>
          <w:color w:val="000000"/>
          <w:spacing w:val="-1"/>
          <w:w w:val="102"/>
          <w:sz w:val="24"/>
          <w:szCs w:val="24"/>
          <w:lang w:eastAsia="ru-RU"/>
        </w:rPr>
      </w:pPr>
    </w:p>
    <w:p w:rsidR="009D6E53" w:rsidRPr="003807E1" w:rsidRDefault="009D6E53" w:rsidP="009D6E53">
      <w:pPr>
        <w:spacing w:after="0" w:line="240" w:lineRule="auto"/>
        <w:jc w:val="both"/>
        <w:rPr>
          <w:rFonts w:eastAsia="Times New Roman"/>
          <w:b/>
          <w:color w:val="000000"/>
          <w:spacing w:val="-1"/>
          <w:w w:val="102"/>
          <w:sz w:val="24"/>
          <w:szCs w:val="24"/>
          <w:lang w:eastAsia="ru-RU"/>
        </w:rPr>
      </w:pPr>
      <w:r w:rsidRPr="003807E1">
        <w:rPr>
          <w:rFonts w:eastAsia="Times New Roman"/>
          <w:b/>
          <w:color w:val="000000"/>
          <w:spacing w:val="-1"/>
          <w:w w:val="102"/>
          <w:sz w:val="24"/>
          <w:szCs w:val="24"/>
          <w:lang w:eastAsia="ru-RU"/>
        </w:rPr>
        <w:lastRenderedPageBreak/>
        <w:t>6.</w:t>
      </w:r>
      <w:r w:rsidRPr="003807E1">
        <w:rPr>
          <w:b/>
          <w:sz w:val="24"/>
          <w:szCs w:val="22"/>
        </w:rPr>
        <w:t xml:space="preserve"> </w:t>
      </w:r>
      <w:r w:rsidRPr="003807E1">
        <w:rPr>
          <w:rFonts w:eastAsia="Times New Roman"/>
          <w:b/>
          <w:color w:val="000000"/>
          <w:spacing w:val="-1"/>
          <w:w w:val="102"/>
          <w:sz w:val="24"/>
          <w:szCs w:val="24"/>
          <w:lang w:eastAsia="ru-RU"/>
        </w:rPr>
        <w:t>В ячейках Excel заданы формулы:</w:t>
      </w:r>
    </w:p>
    <w:p w:rsidR="009D6E53" w:rsidRPr="003807E1" w:rsidRDefault="009D6E53" w:rsidP="009D6E53">
      <w:pPr>
        <w:spacing w:after="0" w:line="240" w:lineRule="auto"/>
        <w:jc w:val="both"/>
        <w:rPr>
          <w:rFonts w:eastAsia="Times New Roman"/>
          <w:color w:val="000000"/>
          <w:spacing w:val="-1"/>
          <w:w w:val="102"/>
          <w:sz w:val="24"/>
          <w:szCs w:val="24"/>
          <w:lang w:eastAsia="ru-RU"/>
        </w:rPr>
      </w:pPr>
    </w:p>
    <w:tbl>
      <w:tblPr>
        <w:tblStyle w:val="61"/>
        <w:tblW w:w="0" w:type="auto"/>
        <w:tblInd w:w="108" w:type="dxa"/>
        <w:tblLook w:val="04A0" w:firstRow="1" w:lastRow="0" w:firstColumn="1" w:lastColumn="0" w:noHBand="0" w:noVBand="1"/>
      </w:tblPr>
      <w:tblGrid>
        <w:gridCol w:w="1134"/>
        <w:gridCol w:w="1134"/>
        <w:gridCol w:w="1276"/>
      </w:tblGrid>
      <w:tr w:rsidR="009D6E53" w:rsidRPr="003807E1" w:rsidTr="00F85A2C">
        <w:tc>
          <w:tcPr>
            <w:tcW w:w="1134" w:type="dxa"/>
          </w:tcPr>
          <w:p w:rsidR="009D6E53" w:rsidRPr="003807E1" w:rsidRDefault="009D6E53" w:rsidP="00F85A2C">
            <w:pPr>
              <w:spacing w:after="0" w:line="240" w:lineRule="auto"/>
              <w:rPr>
                <w:sz w:val="24"/>
                <w:szCs w:val="22"/>
              </w:rPr>
            </w:pPr>
            <w:r w:rsidRPr="003807E1">
              <w:rPr>
                <w:sz w:val="24"/>
                <w:szCs w:val="22"/>
              </w:rPr>
              <w:t>А</w:t>
            </w:r>
          </w:p>
        </w:tc>
        <w:tc>
          <w:tcPr>
            <w:tcW w:w="1134" w:type="dxa"/>
          </w:tcPr>
          <w:p w:rsidR="009D6E53" w:rsidRPr="003807E1" w:rsidRDefault="009D6E53" w:rsidP="00F85A2C">
            <w:pPr>
              <w:spacing w:after="0" w:line="240" w:lineRule="auto"/>
              <w:rPr>
                <w:sz w:val="24"/>
                <w:szCs w:val="22"/>
              </w:rPr>
            </w:pPr>
            <w:r w:rsidRPr="003807E1">
              <w:rPr>
                <w:sz w:val="24"/>
                <w:szCs w:val="22"/>
              </w:rPr>
              <w:t>В</w:t>
            </w:r>
          </w:p>
        </w:tc>
        <w:tc>
          <w:tcPr>
            <w:tcW w:w="1276" w:type="dxa"/>
          </w:tcPr>
          <w:p w:rsidR="009D6E53" w:rsidRPr="003807E1" w:rsidRDefault="009D6E53" w:rsidP="00F85A2C">
            <w:pPr>
              <w:spacing w:after="0" w:line="240" w:lineRule="auto"/>
              <w:rPr>
                <w:sz w:val="24"/>
                <w:szCs w:val="22"/>
              </w:rPr>
            </w:pPr>
            <w:r w:rsidRPr="003807E1">
              <w:rPr>
                <w:sz w:val="24"/>
                <w:szCs w:val="22"/>
              </w:rPr>
              <w:t>С</w:t>
            </w:r>
          </w:p>
        </w:tc>
      </w:tr>
      <w:tr w:rsidR="009D6E53" w:rsidRPr="003807E1" w:rsidTr="00F85A2C">
        <w:tc>
          <w:tcPr>
            <w:tcW w:w="1134" w:type="dxa"/>
          </w:tcPr>
          <w:p w:rsidR="009D6E53" w:rsidRPr="003807E1" w:rsidRDefault="009D6E53" w:rsidP="00F85A2C">
            <w:pPr>
              <w:spacing w:after="0" w:line="240" w:lineRule="auto"/>
              <w:rPr>
                <w:sz w:val="24"/>
                <w:szCs w:val="22"/>
              </w:rPr>
            </w:pPr>
            <w:r w:rsidRPr="003807E1">
              <w:rPr>
                <w:sz w:val="24"/>
                <w:szCs w:val="22"/>
              </w:rPr>
              <w:t>2</w:t>
            </w:r>
          </w:p>
        </w:tc>
        <w:tc>
          <w:tcPr>
            <w:tcW w:w="1134" w:type="dxa"/>
          </w:tcPr>
          <w:p w:rsidR="009D6E53" w:rsidRPr="003807E1" w:rsidRDefault="009D6E53" w:rsidP="00F85A2C">
            <w:pPr>
              <w:spacing w:after="0" w:line="240" w:lineRule="auto"/>
              <w:rPr>
                <w:sz w:val="24"/>
                <w:szCs w:val="22"/>
              </w:rPr>
            </w:pPr>
            <w:r w:rsidRPr="003807E1">
              <w:rPr>
                <w:sz w:val="24"/>
                <w:szCs w:val="22"/>
              </w:rPr>
              <w:t>=А1*2</w:t>
            </w:r>
          </w:p>
        </w:tc>
        <w:tc>
          <w:tcPr>
            <w:tcW w:w="1276" w:type="dxa"/>
          </w:tcPr>
          <w:p w:rsidR="009D6E53" w:rsidRPr="003807E1" w:rsidRDefault="009D6E53" w:rsidP="00F85A2C">
            <w:pPr>
              <w:spacing w:after="0" w:line="240" w:lineRule="auto"/>
              <w:rPr>
                <w:sz w:val="24"/>
                <w:szCs w:val="22"/>
              </w:rPr>
            </w:pPr>
            <w:r w:rsidRPr="003807E1">
              <w:rPr>
                <w:sz w:val="24"/>
                <w:szCs w:val="22"/>
              </w:rPr>
              <w:t>= А1 +В1</w:t>
            </w:r>
          </w:p>
        </w:tc>
      </w:tr>
    </w:tbl>
    <w:p w:rsidR="009D6E53" w:rsidRPr="003807E1" w:rsidRDefault="009D6E53" w:rsidP="009D6E53">
      <w:pPr>
        <w:spacing w:after="0" w:line="240" w:lineRule="auto"/>
        <w:jc w:val="both"/>
        <w:rPr>
          <w:rFonts w:eastAsia="Times New Roman"/>
          <w:color w:val="000000"/>
          <w:spacing w:val="-1"/>
          <w:w w:val="102"/>
          <w:sz w:val="24"/>
          <w:szCs w:val="24"/>
          <w:lang w:eastAsia="ru-RU"/>
        </w:rPr>
      </w:pPr>
    </w:p>
    <w:p w:rsidR="009D6E53" w:rsidRPr="003807E1" w:rsidRDefault="009D6E53" w:rsidP="009D6E53">
      <w:pPr>
        <w:spacing w:after="0" w:line="240" w:lineRule="auto"/>
        <w:jc w:val="both"/>
        <w:rPr>
          <w:rFonts w:eastAsia="Times New Roman"/>
          <w:b/>
          <w:color w:val="000000"/>
          <w:spacing w:val="-1"/>
          <w:w w:val="102"/>
          <w:sz w:val="24"/>
          <w:szCs w:val="24"/>
          <w:lang w:eastAsia="ru-RU"/>
        </w:rPr>
      </w:pPr>
      <w:r w:rsidRPr="003807E1">
        <w:rPr>
          <w:rFonts w:eastAsia="Times New Roman"/>
          <w:b/>
          <w:color w:val="000000"/>
          <w:spacing w:val="-1"/>
          <w:w w:val="102"/>
          <w:sz w:val="24"/>
          <w:szCs w:val="24"/>
          <w:lang w:eastAsia="ru-RU"/>
        </w:rPr>
        <w:t xml:space="preserve">Результатом вычислений в ячейке С1   будет: </w:t>
      </w:r>
      <w:r w:rsidRPr="003807E1">
        <w:rPr>
          <w:b/>
          <w:sz w:val="24"/>
          <w:szCs w:val="24"/>
        </w:rPr>
        <w:t>______.</w:t>
      </w:r>
    </w:p>
    <w:p w:rsidR="009D6E53" w:rsidRPr="003807E1" w:rsidRDefault="009D6E53" w:rsidP="009D6E53">
      <w:pPr>
        <w:spacing w:after="0" w:line="240" w:lineRule="auto"/>
        <w:jc w:val="both"/>
        <w:rPr>
          <w:sz w:val="24"/>
          <w:szCs w:val="24"/>
        </w:rPr>
      </w:pPr>
    </w:p>
    <w:p w:rsidR="009D6E53" w:rsidRPr="003807E1" w:rsidRDefault="009D6E53" w:rsidP="009D6E53">
      <w:pPr>
        <w:spacing w:after="0" w:line="240" w:lineRule="auto"/>
        <w:jc w:val="both"/>
        <w:rPr>
          <w:sz w:val="24"/>
          <w:szCs w:val="24"/>
        </w:rPr>
      </w:pPr>
      <w:r w:rsidRPr="003807E1">
        <w:rPr>
          <w:sz w:val="24"/>
          <w:szCs w:val="24"/>
        </w:rPr>
        <w:t>Ответ:________________________________________________________________________</w:t>
      </w:r>
    </w:p>
    <w:p w:rsidR="009D6E53" w:rsidRPr="003807E1" w:rsidRDefault="009D6E53" w:rsidP="009D6E53">
      <w:pPr>
        <w:spacing w:after="0" w:line="240" w:lineRule="auto"/>
        <w:jc w:val="both"/>
        <w:rPr>
          <w:sz w:val="24"/>
          <w:szCs w:val="24"/>
        </w:rPr>
      </w:pPr>
    </w:p>
    <w:p w:rsidR="009D6E53" w:rsidRPr="003807E1" w:rsidRDefault="009D6E53" w:rsidP="009D6E53">
      <w:pPr>
        <w:tabs>
          <w:tab w:val="left" w:pos="426"/>
          <w:tab w:val="left" w:pos="993"/>
        </w:tabs>
        <w:spacing w:line="240" w:lineRule="auto"/>
        <w:contextualSpacing/>
        <w:jc w:val="both"/>
        <w:rPr>
          <w:b/>
          <w:sz w:val="24"/>
          <w:szCs w:val="24"/>
        </w:rPr>
      </w:pPr>
      <w:r w:rsidRPr="003807E1">
        <w:rPr>
          <w:b/>
          <w:sz w:val="24"/>
          <w:szCs w:val="22"/>
        </w:rPr>
        <w:t xml:space="preserve">7. </w:t>
      </w:r>
      <w:r w:rsidRPr="003807E1">
        <w:rPr>
          <w:b/>
          <w:sz w:val="24"/>
          <w:szCs w:val="24"/>
        </w:rPr>
        <w:t>Отклонение результатов измерений от истинного (действительного) значения называется _________.</w:t>
      </w:r>
    </w:p>
    <w:p w:rsidR="009D6E53" w:rsidRPr="003807E1" w:rsidRDefault="009D6E53" w:rsidP="009D6E53">
      <w:pPr>
        <w:spacing w:after="0" w:line="240" w:lineRule="auto"/>
        <w:jc w:val="both"/>
        <w:rPr>
          <w:sz w:val="24"/>
          <w:szCs w:val="24"/>
        </w:rPr>
      </w:pPr>
    </w:p>
    <w:p w:rsidR="009D6E53" w:rsidRPr="003807E1" w:rsidRDefault="009D6E53" w:rsidP="009D6E53">
      <w:pPr>
        <w:spacing w:after="0" w:line="240" w:lineRule="auto"/>
        <w:jc w:val="both"/>
        <w:rPr>
          <w:sz w:val="24"/>
          <w:szCs w:val="24"/>
        </w:rPr>
      </w:pPr>
      <w:r w:rsidRPr="003807E1">
        <w:rPr>
          <w:sz w:val="24"/>
          <w:szCs w:val="24"/>
        </w:rPr>
        <w:t>Ответ:_______________________________________________________________________</w:t>
      </w:r>
    </w:p>
    <w:p w:rsidR="009D6E53" w:rsidRPr="003807E1" w:rsidRDefault="009D6E53" w:rsidP="009D6E53">
      <w:pPr>
        <w:rPr>
          <w:sz w:val="24"/>
          <w:szCs w:val="22"/>
        </w:rPr>
      </w:pPr>
    </w:p>
    <w:p w:rsidR="009D6E53" w:rsidRPr="003807E1" w:rsidRDefault="009D6E53" w:rsidP="009D6E53">
      <w:pPr>
        <w:spacing w:after="0" w:line="240" w:lineRule="auto"/>
        <w:jc w:val="both"/>
        <w:rPr>
          <w:sz w:val="24"/>
          <w:szCs w:val="24"/>
        </w:rPr>
      </w:pPr>
      <w:r w:rsidRPr="003807E1">
        <w:rPr>
          <w:b/>
          <w:sz w:val="24"/>
          <w:szCs w:val="22"/>
        </w:rPr>
        <w:t xml:space="preserve">8.  </w:t>
      </w:r>
      <w:r w:rsidRPr="003807E1">
        <w:rPr>
          <w:b/>
          <w:sz w:val="24"/>
          <w:szCs w:val="24"/>
        </w:rPr>
        <w:t>Прибор, измеряющий влажность воздуха в помещении, называется ____________.</w:t>
      </w:r>
    </w:p>
    <w:p w:rsidR="009D6E53" w:rsidRPr="003807E1" w:rsidRDefault="009D6E53" w:rsidP="009D6E53">
      <w:pPr>
        <w:rPr>
          <w:sz w:val="24"/>
          <w:szCs w:val="24"/>
        </w:rPr>
      </w:pPr>
    </w:p>
    <w:p w:rsidR="009D6E53" w:rsidRPr="003807E1" w:rsidRDefault="009D6E53" w:rsidP="009D6E53">
      <w:pPr>
        <w:rPr>
          <w:sz w:val="24"/>
          <w:szCs w:val="24"/>
        </w:rPr>
      </w:pPr>
      <w:r w:rsidRPr="003807E1">
        <w:rPr>
          <w:sz w:val="24"/>
          <w:szCs w:val="24"/>
        </w:rPr>
        <w:t>Ответ:______________________________________________________________________</w:t>
      </w:r>
    </w:p>
    <w:p w:rsidR="009D6E53" w:rsidRPr="003807E1" w:rsidRDefault="009D6E53" w:rsidP="009D6E53">
      <w:pPr>
        <w:rPr>
          <w:sz w:val="24"/>
          <w:szCs w:val="22"/>
        </w:rPr>
      </w:pPr>
    </w:p>
    <w:p w:rsidR="009D6E53" w:rsidRPr="003807E1" w:rsidRDefault="009D6E53" w:rsidP="009D6E53">
      <w:pPr>
        <w:spacing w:after="0" w:line="240" w:lineRule="auto"/>
        <w:jc w:val="both"/>
        <w:rPr>
          <w:b/>
          <w:sz w:val="24"/>
          <w:szCs w:val="24"/>
        </w:rPr>
      </w:pPr>
      <w:r w:rsidRPr="003807E1">
        <w:rPr>
          <w:b/>
          <w:sz w:val="24"/>
          <w:szCs w:val="22"/>
        </w:rPr>
        <w:t xml:space="preserve">9. </w:t>
      </w:r>
      <w:r w:rsidRPr="003807E1">
        <w:rPr>
          <w:b/>
          <w:sz w:val="24"/>
          <w:szCs w:val="24"/>
        </w:rPr>
        <w:t>Срок испытания для вновь принятого рядового работника не может превышать _____ месяцев</w:t>
      </w:r>
    </w:p>
    <w:p w:rsidR="009D6E53" w:rsidRPr="003807E1" w:rsidRDefault="009D6E53" w:rsidP="009D6E53">
      <w:pPr>
        <w:spacing w:after="0" w:line="240" w:lineRule="auto"/>
        <w:jc w:val="both"/>
        <w:rPr>
          <w:b/>
          <w:sz w:val="24"/>
          <w:szCs w:val="24"/>
        </w:rPr>
      </w:pPr>
    </w:p>
    <w:p w:rsidR="009D6E53" w:rsidRPr="003807E1" w:rsidRDefault="009D6E53" w:rsidP="009D6E53">
      <w:pPr>
        <w:spacing w:after="0" w:line="240" w:lineRule="auto"/>
        <w:jc w:val="both"/>
        <w:rPr>
          <w:sz w:val="24"/>
          <w:szCs w:val="24"/>
        </w:rPr>
      </w:pPr>
      <w:r w:rsidRPr="003807E1">
        <w:rPr>
          <w:sz w:val="24"/>
          <w:szCs w:val="24"/>
        </w:rPr>
        <w:t>Ответ:______________________________________________________________________</w:t>
      </w:r>
    </w:p>
    <w:p w:rsidR="009D6E53" w:rsidRPr="003807E1" w:rsidRDefault="009D6E53" w:rsidP="009D6E53">
      <w:pPr>
        <w:rPr>
          <w:b/>
          <w:sz w:val="24"/>
          <w:szCs w:val="22"/>
        </w:rPr>
      </w:pPr>
    </w:p>
    <w:p w:rsidR="009D6E53" w:rsidRPr="003807E1" w:rsidRDefault="009D6E53" w:rsidP="009D6E53">
      <w:pPr>
        <w:rPr>
          <w:sz w:val="24"/>
          <w:szCs w:val="24"/>
        </w:rPr>
      </w:pPr>
      <w:r w:rsidRPr="003807E1">
        <w:rPr>
          <w:b/>
          <w:sz w:val="24"/>
          <w:szCs w:val="22"/>
        </w:rPr>
        <w:t>10. Коррозионностойкие стали должны содержать не  менее_________ хрома.</w:t>
      </w:r>
    </w:p>
    <w:p w:rsidR="009D6E53" w:rsidRPr="003807E1" w:rsidRDefault="009D6E53" w:rsidP="009D6E53">
      <w:pPr>
        <w:rPr>
          <w:sz w:val="24"/>
          <w:szCs w:val="22"/>
        </w:rPr>
      </w:pPr>
      <w:r w:rsidRPr="003807E1">
        <w:rPr>
          <w:sz w:val="24"/>
          <w:szCs w:val="22"/>
        </w:rPr>
        <w:t>Ответ:______________________________________________________________________</w:t>
      </w:r>
    </w:p>
    <w:p w:rsidR="009D6E53" w:rsidRPr="003807E1" w:rsidRDefault="009D6E53" w:rsidP="009D6E53">
      <w:pPr>
        <w:rPr>
          <w:sz w:val="24"/>
          <w:szCs w:val="22"/>
        </w:rPr>
      </w:pPr>
      <w:r>
        <w:rPr>
          <w:noProof/>
        </w:rPr>
        <w:pict>
          <v:roundrect id="_x0000_s1028" style="position:absolute;margin-left:13.95pt;margin-top:23.3pt;width:463.5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" filled="f" strokecolor="#385d8a" strokeweight="2pt">
            <v:textbox style="mso-next-textbox:#_x0000_s1028">
              <w:txbxContent>
                <w:p w:rsidR="009D6E53" w:rsidRPr="00620CA5" w:rsidRDefault="009D6E53" w:rsidP="009D6E53">
                  <w:pPr>
                    <w:jc w:val="center"/>
                    <w:rPr>
                      <w:b/>
                      <w:color w:val="000000"/>
                      <w:sz w:val="24"/>
                    </w:rPr>
                  </w:pPr>
                  <w:r w:rsidRPr="00620CA5">
                    <w:rPr>
                      <w:b/>
                      <w:color w:val="000000"/>
                      <w:sz w:val="24"/>
                    </w:rPr>
                    <w:t xml:space="preserve">В заданиях 11-15  необходимо установить соответствие между значениями первой и второй группы.  Ответ записывается в таблицу. </w:t>
                  </w:r>
                </w:p>
                <w:p w:rsidR="009D6E53" w:rsidRPr="00963579" w:rsidRDefault="009D6E53" w:rsidP="009D6E53">
                  <w:pPr>
                    <w:jc w:val="center"/>
                    <w:rPr>
                      <w:b/>
                      <w:color w:val="000000"/>
                    </w:rPr>
                  </w:pPr>
                  <w:r w:rsidRPr="00963579">
                    <w:rPr>
                      <w:b/>
                      <w:color w:val="000000"/>
                    </w:rPr>
                    <w:t>Правильный ответ может быть только один.</w:t>
                  </w:r>
                </w:p>
              </w:txbxContent>
            </v:textbox>
          </v:roundrect>
        </w:pict>
      </w:r>
    </w:p>
    <w:p w:rsidR="009D6E53" w:rsidRPr="003807E1" w:rsidRDefault="009D6E53" w:rsidP="009D6E53">
      <w:pPr>
        <w:rPr>
          <w:sz w:val="24"/>
          <w:szCs w:val="22"/>
        </w:rPr>
      </w:pPr>
    </w:p>
    <w:p w:rsidR="009D6E53" w:rsidRPr="003807E1" w:rsidRDefault="009D6E53" w:rsidP="009D6E53">
      <w:pPr>
        <w:rPr>
          <w:sz w:val="24"/>
          <w:szCs w:val="22"/>
        </w:rPr>
      </w:pPr>
    </w:p>
    <w:p w:rsidR="009D6E53" w:rsidRPr="003807E1" w:rsidRDefault="009D6E53" w:rsidP="009D6E53">
      <w:pPr>
        <w:spacing w:after="0"/>
        <w:jc w:val="both"/>
        <w:rPr>
          <w:b/>
          <w:sz w:val="24"/>
          <w:szCs w:val="22"/>
        </w:rPr>
      </w:pPr>
    </w:p>
    <w:p w:rsidR="009D6E53" w:rsidRPr="003807E1" w:rsidRDefault="009D6E53" w:rsidP="009D6E53">
      <w:pPr>
        <w:spacing w:after="0"/>
        <w:jc w:val="both"/>
        <w:rPr>
          <w:sz w:val="24"/>
          <w:szCs w:val="22"/>
        </w:rPr>
      </w:pPr>
      <w:r w:rsidRPr="003807E1">
        <w:rPr>
          <w:b/>
          <w:sz w:val="24"/>
          <w:szCs w:val="22"/>
        </w:rPr>
        <w:t>11. Установите соответствия между категориями программ и их описанием</w:t>
      </w:r>
      <w:r w:rsidRPr="003807E1">
        <w:rPr>
          <w:sz w:val="24"/>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9D6E53" w:rsidRPr="003807E1" w:rsidTr="00F85A2C">
        <w:trPr>
          <w:trHeight w:val="468"/>
        </w:trPr>
        <w:tc>
          <w:tcPr>
            <w:tcW w:w="336"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spacing w:after="0" w:line="240" w:lineRule="auto"/>
              <w:rPr>
                <w:sz w:val="24"/>
                <w:szCs w:val="22"/>
              </w:rPr>
            </w:pPr>
            <w:r w:rsidRPr="003807E1">
              <w:rPr>
                <w:sz w:val="24"/>
                <w:szCs w:val="22"/>
              </w:rPr>
              <w:t>1</w:t>
            </w:r>
          </w:p>
        </w:tc>
        <w:tc>
          <w:tcPr>
            <w:tcW w:w="381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spacing w:after="0" w:line="240" w:lineRule="auto"/>
              <w:rPr>
                <w:sz w:val="24"/>
                <w:szCs w:val="22"/>
              </w:rPr>
            </w:pPr>
            <w:r w:rsidRPr="003807E1">
              <w:rPr>
                <w:sz w:val="24"/>
                <w:szCs w:val="22"/>
              </w:rPr>
              <w:t>Системные программы</w:t>
            </w:r>
          </w:p>
        </w:tc>
        <w:tc>
          <w:tcPr>
            <w:tcW w:w="39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spacing w:after="0" w:line="240" w:lineRule="auto"/>
              <w:rPr>
                <w:sz w:val="24"/>
                <w:szCs w:val="22"/>
              </w:rPr>
            </w:pPr>
            <w:r w:rsidRPr="003807E1">
              <w:rPr>
                <w:sz w:val="24"/>
                <w:szCs w:val="22"/>
                <w:lang w:val="en-US"/>
              </w:rPr>
              <w:t>A</w:t>
            </w:r>
          </w:p>
        </w:tc>
        <w:tc>
          <w:tcPr>
            <w:tcW w:w="49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spacing w:after="0" w:line="240" w:lineRule="auto"/>
              <w:rPr>
                <w:sz w:val="24"/>
                <w:szCs w:val="22"/>
              </w:rPr>
            </w:pPr>
            <w:r w:rsidRPr="003807E1">
              <w:rPr>
                <w:sz w:val="24"/>
                <w:szCs w:val="22"/>
              </w:rPr>
              <w:t>Обеспечивают создание новых компьютерных программ</w:t>
            </w:r>
          </w:p>
        </w:tc>
      </w:tr>
      <w:tr w:rsidR="009D6E53" w:rsidRPr="003807E1" w:rsidTr="00F85A2C">
        <w:trPr>
          <w:trHeight w:val="563"/>
        </w:trPr>
        <w:tc>
          <w:tcPr>
            <w:tcW w:w="336"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spacing w:after="0" w:line="240" w:lineRule="auto"/>
              <w:rPr>
                <w:sz w:val="24"/>
                <w:szCs w:val="22"/>
              </w:rPr>
            </w:pPr>
            <w:r w:rsidRPr="003807E1">
              <w:rPr>
                <w:sz w:val="24"/>
                <w:szCs w:val="22"/>
              </w:rPr>
              <w:t>2</w:t>
            </w:r>
          </w:p>
        </w:tc>
        <w:tc>
          <w:tcPr>
            <w:tcW w:w="381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spacing w:after="0" w:line="240" w:lineRule="auto"/>
              <w:rPr>
                <w:sz w:val="24"/>
                <w:szCs w:val="22"/>
              </w:rPr>
            </w:pPr>
            <w:r w:rsidRPr="003807E1">
              <w:rPr>
                <w:sz w:val="24"/>
                <w:szCs w:val="22"/>
              </w:rPr>
              <w:t>Прикладные программы</w:t>
            </w:r>
          </w:p>
        </w:tc>
        <w:tc>
          <w:tcPr>
            <w:tcW w:w="39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spacing w:after="0" w:line="240" w:lineRule="auto"/>
              <w:rPr>
                <w:sz w:val="24"/>
                <w:szCs w:val="22"/>
              </w:rPr>
            </w:pPr>
            <w:r w:rsidRPr="003807E1">
              <w:rPr>
                <w:sz w:val="24"/>
                <w:szCs w:val="22"/>
              </w:rPr>
              <w:t>Б</w:t>
            </w:r>
          </w:p>
        </w:tc>
        <w:tc>
          <w:tcPr>
            <w:tcW w:w="49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spacing w:after="0" w:line="240" w:lineRule="auto"/>
              <w:rPr>
                <w:sz w:val="24"/>
                <w:szCs w:val="22"/>
              </w:rPr>
            </w:pPr>
            <w:r w:rsidRPr="003807E1">
              <w:rPr>
                <w:sz w:val="24"/>
                <w:szCs w:val="22"/>
              </w:rPr>
              <w:t>Позволяют проводить простейшие расчеты и выбор готовых конструктивных элементов из обширных баз данных</w:t>
            </w:r>
          </w:p>
        </w:tc>
      </w:tr>
      <w:tr w:rsidR="009D6E53" w:rsidRPr="003807E1" w:rsidTr="00F85A2C">
        <w:tc>
          <w:tcPr>
            <w:tcW w:w="336"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spacing w:after="0" w:line="240" w:lineRule="auto"/>
              <w:rPr>
                <w:sz w:val="24"/>
                <w:szCs w:val="22"/>
              </w:rPr>
            </w:pPr>
            <w:r w:rsidRPr="003807E1">
              <w:rPr>
                <w:sz w:val="24"/>
                <w:szCs w:val="22"/>
              </w:rPr>
              <w:t>3</w:t>
            </w:r>
          </w:p>
        </w:tc>
        <w:tc>
          <w:tcPr>
            <w:tcW w:w="381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spacing w:after="0" w:line="240" w:lineRule="auto"/>
              <w:rPr>
                <w:sz w:val="24"/>
                <w:szCs w:val="22"/>
              </w:rPr>
            </w:pPr>
            <w:r w:rsidRPr="003807E1">
              <w:rPr>
                <w:sz w:val="24"/>
                <w:szCs w:val="22"/>
              </w:rPr>
              <w:t>Инструментальные системы</w:t>
            </w:r>
          </w:p>
        </w:tc>
        <w:tc>
          <w:tcPr>
            <w:tcW w:w="39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spacing w:after="0" w:line="240" w:lineRule="auto"/>
              <w:rPr>
                <w:sz w:val="24"/>
                <w:szCs w:val="22"/>
              </w:rPr>
            </w:pPr>
            <w:r w:rsidRPr="003807E1">
              <w:rPr>
                <w:sz w:val="24"/>
                <w:szCs w:val="22"/>
              </w:rPr>
              <w:t>В</w:t>
            </w:r>
          </w:p>
        </w:tc>
        <w:tc>
          <w:tcPr>
            <w:tcW w:w="49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spacing w:after="0" w:line="240" w:lineRule="auto"/>
              <w:rPr>
                <w:sz w:val="24"/>
                <w:szCs w:val="22"/>
              </w:rPr>
            </w:pPr>
            <w:r w:rsidRPr="003807E1">
              <w:rPr>
                <w:sz w:val="24"/>
                <w:szCs w:val="22"/>
              </w:rPr>
              <w:t>Организуют работу ПК выполняют вспомогательные функции</w:t>
            </w:r>
          </w:p>
        </w:tc>
      </w:tr>
      <w:tr w:rsidR="009D6E53" w:rsidRPr="003807E1" w:rsidTr="00F85A2C">
        <w:tc>
          <w:tcPr>
            <w:tcW w:w="336"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spacing w:after="0" w:line="240" w:lineRule="auto"/>
              <w:rPr>
                <w:sz w:val="24"/>
                <w:szCs w:val="22"/>
              </w:rPr>
            </w:pPr>
            <w:r w:rsidRPr="003807E1">
              <w:rPr>
                <w:sz w:val="24"/>
                <w:szCs w:val="22"/>
              </w:rPr>
              <w:t>4</w:t>
            </w:r>
          </w:p>
        </w:tc>
        <w:tc>
          <w:tcPr>
            <w:tcW w:w="381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spacing w:after="0" w:line="240" w:lineRule="auto"/>
              <w:rPr>
                <w:sz w:val="24"/>
                <w:szCs w:val="22"/>
              </w:rPr>
            </w:pPr>
            <w:r w:rsidRPr="003807E1">
              <w:rPr>
                <w:sz w:val="24"/>
                <w:szCs w:val="22"/>
              </w:rPr>
              <w:t>Системы автоматизированного проектирования (CAD-системы)</w:t>
            </w:r>
          </w:p>
        </w:tc>
        <w:tc>
          <w:tcPr>
            <w:tcW w:w="39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spacing w:after="0" w:line="240" w:lineRule="auto"/>
              <w:rPr>
                <w:sz w:val="24"/>
                <w:szCs w:val="22"/>
              </w:rPr>
            </w:pPr>
            <w:r w:rsidRPr="003807E1">
              <w:rPr>
                <w:sz w:val="24"/>
                <w:szCs w:val="22"/>
              </w:rPr>
              <w:t>Г</w:t>
            </w:r>
          </w:p>
        </w:tc>
        <w:tc>
          <w:tcPr>
            <w:tcW w:w="49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spacing w:after="0" w:line="240" w:lineRule="auto"/>
              <w:rPr>
                <w:sz w:val="24"/>
                <w:szCs w:val="22"/>
              </w:rPr>
            </w:pPr>
            <w:r w:rsidRPr="003807E1">
              <w:rPr>
                <w:sz w:val="24"/>
                <w:szCs w:val="22"/>
              </w:rPr>
              <w:t>Обеспечивают редактирование текстов, создание рисунков и т.д.</w:t>
            </w:r>
          </w:p>
        </w:tc>
      </w:tr>
    </w:tbl>
    <w:p w:rsidR="009D6E53" w:rsidRPr="003807E1" w:rsidRDefault="009D6E53" w:rsidP="009D6E53">
      <w:pPr>
        <w:spacing w:after="0"/>
        <w:jc w:val="both"/>
        <w:rPr>
          <w:b/>
          <w:sz w:val="24"/>
          <w:szCs w:val="22"/>
        </w:rPr>
      </w:pPr>
    </w:p>
    <w:p w:rsidR="009D6E53" w:rsidRPr="003807E1" w:rsidRDefault="009D6E53" w:rsidP="009D6E53">
      <w:pPr>
        <w:spacing w:after="0" w:line="240" w:lineRule="auto"/>
        <w:rPr>
          <w:sz w:val="24"/>
          <w:szCs w:val="22"/>
        </w:rPr>
      </w:pPr>
    </w:p>
    <w:p w:rsidR="009D6E53" w:rsidRPr="003807E1" w:rsidRDefault="009D6E53" w:rsidP="009D6E53">
      <w:pPr>
        <w:spacing w:after="0" w:line="240" w:lineRule="auto"/>
        <w:rPr>
          <w:sz w:val="24"/>
          <w:szCs w:val="22"/>
        </w:rPr>
      </w:pPr>
      <w:r w:rsidRPr="003807E1">
        <w:rPr>
          <w:sz w:val="24"/>
          <w:szCs w:val="22"/>
        </w:rPr>
        <w:t>Ответ:</w:t>
      </w:r>
    </w:p>
    <w:tbl>
      <w:tblPr>
        <w:tblStyle w:val="23"/>
        <w:tblW w:w="0" w:type="auto"/>
        <w:tblInd w:w="108" w:type="dxa"/>
        <w:tblLook w:val="04A0" w:firstRow="1" w:lastRow="0" w:firstColumn="1" w:lastColumn="0" w:noHBand="0" w:noVBand="1"/>
      </w:tblPr>
      <w:tblGrid>
        <w:gridCol w:w="2284"/>
        <w:gridCol w:w="2393"/>
        <w:gridCol w:w="2393"/>
        <w:gridCol w:w="2393"/>
      </w:tblGrid>
      <w:tr w:rsidR="009D6E53" w:rsidRPr="003807E1" w:rsidTr="00F85A2C">
        <w:tc>
          <w:tcPr>
            <w:tcW w:w="2284"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4</w:t>
            </w:r>
          </w:p>
        </w:tc>
      </w:tr>
      <w:tr w:rsidR="009D6E53" w:rsidRPr="003807E1" w:rsidTr="00F85A2C">
        <w:tc>
          <w:tcPr>
            <w:tcW w:w="2284"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r>
    </w:tbl>
    <w:p w:rsidR="009D6E53" w:rsidRPr="003807E1" w:rsidRDefault="009D6E53" w:rsidP="009D6E53">
      <w:pPr>
        <w:rPr>
          <w:sz w:val="24"/>
          <w:szCs w:val="22"/>
        </w:rPr>
      </w:pPr>
    </w:p>
    <w:p w:rsidR="009D6E53" w:rsidRPr="003807E1" w:rsidRDefault="009D6E53" w:rsidP="009D6E53">
      <w:pPr>
        <w:spacing w:after="0" w:line="240" w:lineRule="auto"/>
        <w:jc w:val="both"/>
        <w:rPr>
          <w:b/>
          <w:sz w:val="24"/>
          <w:szCs w:val="22"/>
        </w:rPr>
      </w:pPr>
      <w:r w:rsidRPr="003807E1">
        <w:rPr>
          <w:b/>
          <w:sz w:val="24"/>
          <w:szCs w:val="22"/>
        </w:rPr>
        <w:t>12. Установите соответствие между знаками и их названиями:</w:t>
      </w:r>
    </w:p>
    <w:p w:rsidR="009D6E53" w:rsidRPr="003807E1" w:rsidRDefault="009D6E53" w:rsidP="009D6E53">
      <w:pPr>
        <w:spacing w:after="0" w:line="240" w:lineRule="auto"/>
        <w:jc w:val="both"/>
        <w:rPr>
          <w:sz w:val="24"/>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9D6E53" w:rsidRPr="003807E1" w:rsidTr="00F85A2C">
        <w:trPr>
          <w:trHeight w:val="468"/>
        </w:trPr>
        <w:tc>
          <w:tcPr>
            <w:tcW w:w="336"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1</w:t>
            </w:r>
          </w:p>
        </w:tc>
        <w:tc>
          <w:tcPr>
            <w:tcW w:w="381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Pr>
                <w:noProof/>
                <w:sz w:val="24"/>
                <w:szCs w:val="2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Знак_соответствия.svg.png" style="width:87.9pt;height:67pt;visibility:visible;mso-wrap-style:square">
                  <v:imagedata r:id="rId6" o:title="Знак_соответствия" croptop="8607f" cropbottom="9298f" cropright="3558f"/>
                </v:shape>
              </w:pict>
            </w:r>
          </w:p>
        </w:tc>
        <w:tc>
          <w:tcPr>
            <w:tcW w:w="39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А</w:t>
            </w:r>
          </w:p>
        </w:tc>
        <w:tc>
          <w:tcPr>
            <w:tcW w:w="49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Знак обращения на рынке Российской Федерации</w:t>
            </w:r>
          </w:p>
        </w:tc>
      </w:tr>
      <w:tr w:rsidR="009D6E53" w:rsidRPr="003807E1" w:rsidTr="00F85A2C">
        <w:trPr>
          <w:trHeight w:val="563"/>
        </w:trPr>
        <w:tc>
          <w:tcPr>
            <w:tcW w:w="336"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2</w:t>
            </w:r>
          </w:p>
        </w:tc>
        <w:tc>
          <w:tcPr>
            <w:tcW w:w="381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Pr>
                <w:noProof/>
                <w:sz w:val="24"/>
                <w:szCs w:val="22"/>
                <w:lang w:eastAsia="ru-RU"/>
              </w:rPr>
              <w:pict>
                <v:shape id="_x0000_i1026" type="#_x0000_t75" alt="EAC-black-on-white.gif" style="width:65.3pt;height:65.3pt;visibility:visible;mso-wrap-style:square">
                  <v:imagedata r:id="rId7" o:title="EAC-black-on-white"/>
                </v:shape>
              </w:pict>
            </w:r>
          </w:p>
        </w:tc>
        <w:tc>
          <w:tcPr>
            <w:tcW w:w="39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Б</w:t>
            </w:r>
          </w:p>
        </w:tc>
        <w:tc>
          <w:tcPr>
            <w:tcW w:w="49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Знак соответствия при обязательной сертификации в Российской Федерации</w:t>
            </w:r>
          </w:p>
        </w:tc>
      </w:tr>
      <w:tr w:rsidR="009D6E53" w:rsidRPr="003807E1" w:rsidTr="00F85A2C">
        <w:tc>
          <w:tcPr>
            <w:tcW w:w="336"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3</w:t>
            </w:r>
          </w:p>
        </w:tc>
        <w:tc>
          <w:tcPr>
            <w:tcW w:w="381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Pr>
                <w:noProof/>
                <w:sz w:val="24"/>
                <w:szCs w:val="22"/>
                <w:lang w:eastAsia="ru-RU"/>
              </w:rPr>
              <w:pict>
                <v:shape id="_x0000_i1027" type="#_x0000_t75" alt="280px-Conformité_Européenne_(logo).svg.png" style="width:74.5pt;height:53.6pt;visibility:visible;mso-wrap-style:square">
                  <v:imagedata r:id="rId8" o:title="280px-Conformité_Européenne_(logo)"/>
                </v:shape>
              </w:pict>
            </w:r>
          </w:p>
        </w:tc>
        <w:tc>
          <w:tcPr>
            <w:tcW w:w="39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В</w:t>
            </w:r>
          </w:p>
        </w:tc>
        <w:tc>
          <w:tcPr>
            <w:tcW w:w="49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Знак соответствия техническим регламентам Таможенного Союза ЕврАзЭС</w:t>
            </w:r>
          </w:p>
        </w:tc>
      </w:tr>
      <w:tr w:rsidR="009D6E53" w:rsidRPr="003807E1" w:rsidTr="00F85A2C">
        <w:tc>
          <w:tcPr>
            <w:tcW w:w="336"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4</w:t>
            </w:r>
          </w:p>
        </w:tc>
        <w:tc>
          <w:tcPr>
            <w:tcW w:w="381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Pr>
                <w:noProof/>
                <w:sz w:val="24"/>
                <w:szCs w:val="22"/>
                <w:lang w:eastAsia="ru-RU"/>
              </w:rPr>
              <w:pict>
                <v:shape id="_x0000_i1028" type="#_x0000_t75" alt="6187754_Preview.jpg" style="width:85.4pt;height:68.65pt;visibility:visible;mso-wrap-style:square">
                  <v:imagedata r:id="rId9" o:title="6187754_Preview" croptop="9091f" cropbottom="7353f" cropright="4324f"/>
                </v:shape>
              </w:pict>
            </w:r>
          </w:p>
        </w:tc>
        <w:tc>
          <w:tcPr>
            <w:tcW w:w="39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Г</w:t>
            </w:r>
          </w:p>
        </w:tc>
        <w:tc>
          <w:tcPr>
            <w:tcW w:w="49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Знак соответствия требованиям директив стран Европейского Союза</w:t>
            </w:r>
          </w:p>
        </w:tc>
      </w:tr>
    </w:tbl>
    <w:p w:rsidR="009D6E53" w:rsidRPr="003807E1" w:rsidRDefault="009D6E53" w:rsidP="009D6E53">
      <w:pPr>
        <w:spacing w:after="0" w:line="240" w:lineRule="auto"/>
        <w:rPr>
          <w:sz w:val="24"/>
          <w:szCs w:val="22"/>
        </w:rPr>
      </w:pPr>
    </w:p>
    <w:p w:rsidR="009D6E53" w:rsidRPr="003807E1" w:rsidRDefault="009D6E53" w:rsidP="009D6E53">
      <w:pPr>
        <w:spacing w:after="0" w:line="240" w:lineRule="auto"/>
        <w:rPr>
          <w:sz w:val="24"/>
          <w:szCs w:val="22"/>
        </w:rPr>
      </w:pPr>
      <w:r w:rsidRPr="003807E1">
        <w:rPr>
          <w:sz w:val="24"/>
          <w:szCs w:val="22"/>
        </w:rPr>
        <w:t>Ответ:</w:t>
      </w:r>
    </w:p>
    <w:tbl>
      <w:tblPr>
        <w:tblStyle w:val="23"/>
        <w:tblW w:w="0" w:type="auto"/>
        <w:tblInd w:w="108" w:type="dxa"/>
        <w:tblLook w:val="04A0" w:firstRow="1" w:lastRow="0" w:firstColumn="1" w:lastColumn="0" w:noHBand="0" w:noVBand="1"/>
      </w:tblPr>
      <w:tblGrid>
        <w:gridCol w:w="2284"/>
        <w:gridCol w:w="2393"/>
        <w:gridCol w:w="2393"/>
        <w:gridCol w:w="2393"/>
      </w:tblGrid>
      <w:tr w:rsidR="009D6E53" w:rsidRPr="003807E1" w:rsidTr="00F85A2C">
        <w:tc>
          <w:tcPr>
            <w:tcW w:w="2284"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4</w:t>
            </w:r>
          </w:p>
        </w:tc>
      </w:tr>
      <w:tr w:rsidR="009D6E53" w:rsidRPr="003807E1" w:rsidTr="00F85A2C">
        <w:tc>
          <w:tcPr>
            <w:tcW w:w="2284"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r>
    </w:tbl>
    <w:p w:rsidR="009D6E53" w:rsidRPr="003807E1" w:rsidRDefault="009D6E53" w:rsidP="009D6E53">
      <w:pPr>
        <w:rPr>
          <w:sz w:val="24"/>
          <w:szCs w:val="22"/>
        </w:rPr>
      </w:pPr>
    </w:p>
    <w:p w:rsidR="009D6E53" w:rsidRPr="003807E1" w:rsidRDefault="009D6E53" w:rsidP="009D6E53">
      <w:pPr>
        <w:jc w:val="both"/>
        <w:rPr>
          <w:b/>
          <w:sz w:val="24"/>
          <w:szCs w:val="22"/>
        </w:rPr>
      </w:pPr>
      <w:r w:rsidRPr="003807E1">
        <w:rPr>
          <w:b/>
          <w:sz w:val="24"/>
          <w:szCs w:val="22"/>
        </w:rPr>
        <w:t>13. Установите соответствие между видом ответственности за нарушение законодательных и правовых нормативных актов по безопасности труда и условиями наступления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9D6E53" w:rsidRPr="003807E1" w:rsidTr="00F85A2C">
        <w:trPr>
          <w:trHeight w:val="468"/>
        </w:trPr>
        <w:tc>
          <w:tcPr>
            <w:tcW w:w="336"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1</w:t>
            </w:r>
          </w:p>
        </w:tc>
        <w:tc>
          <w:tcPr>
            <w:tcW w:w="381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 xml:space="preserve">Дисциплинарная </w:t>
            </w:r>
          </w:p>
        </w:tc>
        <w:tc>
          <w:tcPr>
            <w:tcW w:w="39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lang w:val="en-US"/>
              </w:rPr>
              <w:t>A</w:t>
            </w:r>
          </w:p>
        </w:tc>
        <w:tc>
          <w:tcPr>
            <w:tcW w:w="49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Взыскание материального ущерба с виновного должностного лица</w:t>
            </w:r>
          </w:p>
        </w:tc>
      </w:tr>
      <w:tr w:rsidR="009D6E53" w:rsidRPr="003807E1" w:rsidTr="00F85A2C">
        <w:tc>
          <w:tcPr>
            <w:tcW w:w="336"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2</w:t>
            </w:r>
          </w:p>
        </w:tc>
        <w:tc>
          <w:tcPr>
            <w:tcW w:w="381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Административная</w:t>
            </w:r>
          </w:p>
        </w:tc>
        <w:tc>
          <w:tcPr>
            <w:tcW w:w="39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Б</w:t>
            </w:r>
          </w:p>
        </w:tc>
        <w:tc>
          <w:tcPr>
            <w:tcW w:w="49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Увольнение с должности с лишением права занимать определенные должности на срок до пяти лет</w:t>
            </w:r>
          </w:p>
        </w:tc>
      </w:tr>
      <w:tr w:rsidR="009D6E53" w:rsidRPr="003807E1" w:rsidTr="00F85A2C">
        <w:tc>
          <w:tcPr>
            <w:tcW w:w="336"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3</w:t>
            </w:r>
          </w:p>
        </w:tc>
        <w:tc>
          <w:tcPr>
            <w:tcW w:w="381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Материальная</w:t>
            </w:r>
          </w:p>
        </w:tc>
        <w:tc>
          <w:tcPr>
            <w:tcW w:w="39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В</w:t>
            </w:r>
          </w:p>
        </w:tc>
        <w:tc>
          <w:tcPr>
            <w:tcW w:w="49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Наложение штрафа на виновное должностное лицо</w:t>
            </w:r>
          </w:p>
        </w:tc>
      </w:tr>
      <w:tr w:rsidR="009D6E53" w:rsidRPr="003807E1" w:rsidTr="00F85A2C">
        <w:tc>
          <w:tcPr>
            <w:tcW w:w="336"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4</w:t>
            </w:r>
          </w:p>
        </w:tc>
        <w:tc>
          <w:tcPr>
            <w:tcW w:w="381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Уголовная</w:t>
            </w:r>
          </w:p>
        </w:tc>
        <w:tc>
          <w:tcPr>
            <w:tcW w:w="39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Г</w:t>
            </w:r>
          </w:p>
        </w:tc>
        <w:tc>
          <w:tcPr>
            <w:tcW w:w="49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Замечание, выговор, строгий выговор, увольнение</w:t>
            </w:r>
          </w:p>
        </w:tc>
      </w:tr>
    </w:tbl>
    <w:p w:rsidR="009D6E53" w:rsidRPr="003807E1" w:rsidRDefault="009D6E53" w:rsidP="009D6E53">
      <w:pPr>
        <w:spacing w:after="0" w:line="240" w:lineRule="auto"/>
        <w:rPr>
          <w:sz w:val="24"/>
          <w:szCs w:val="22"/>
        </w:rPr>
      </w:pPr>
    </w:p>
    <w:p w:rsidR="009D6E53" w:rsidRPr="003807E1" w:rsidRDefault="009D6E53" w:rsidP="009D6E53">
      <w:pPr>
        <w:spacing w:after="0" w:line="240" w:lineRule="auto"/>
        <w:rPr>
          <w:sz w:val="24"/>
          <w:szCs w:val="22"/>
        </w:rPr>
      </w:pPr>
      <w:r w:rsidRPr="003807E1">
        <w:rPr>
          <w:sz w:val="24"/>
          <w:szCs w:val="22"/>
        </w:rPr>
        <w:t>Ответ:</w:t>
      </w:r>
    </w:p>
    <w:tbl>
      <w:tblPr>
        <w:tblStyle w:val="23"/>
        <w:tblW w:w="0" w:type="auto"/>
        <w:tblInd w:w="108" w:type="dxa"/>
        <w:tblLook w:val="04A0" w:firstRow="1" w:lastRow="0" w:firstColumn="1" w:lastColumn="0" w:noHBand="0" w:noVBand="1"/>
      </w:tblPr>
      <w:tblGrid>
        <w:gridCol w:w="2284"/>
        <w:gridCol w:w="2393"/>
        <w:gridCol w:w="2393"/>
        <w:gridCol w:w="2393"/>
      </w:tblGrid>
      <w:tr w:rsidR="009D6E53" w:rsidRPr="003807E1" w:rsidTr="00F85A2C">
        <w:tc>
          <w:tcPr>
            <w:tcW w:w="2284"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lastRenderedPageBreak/>
              <w:t>1</w:t>
            </w:r>
          </w:p>
        </w:tc>
        <w:tc>
          <w:tcPr>
            <w:tcW w:w="2393"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4</w:t>
            </w:r>
          </w:p>
        </w:tc>
      </w:tr>
      <w:tr w:rsidR="009D6E53" w:rsidRPr="003807E1" w:rsidTr="00F85A2C">
        <w:tc>
          <w:tcPr>
            <w:tcW w:w="2284"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r>
    </w:tbl>
    <w:p w:rsidR="009D6E53" w:rsidRPr="003807E1" w:rsidRDefault="009D6E53" w:rsidP="009D6E53">
      <w:pPr>
        <w:rPr>
          <w:sz w:val="24"/>
          <w:szCs w:val="22"/>
        </w:rPr>
      </w:pPr>
    </w:p>
    <w:p w:rsidR="009D6E53" w:rsidRPr="003807E1" w:rsidRDefault="009D6E53" w:rsidP="009D6E53">
      <w:pPr>
        <w:tabs>
          <w:tab w:val="left" w:pos="993"/>
        </w:tabs>
        <w:autoSpaceDE w:val="0"/>
        <w:autoSpaceDN w:val="0"/>
        <w:adjustRightInd w:val="0"/>
        <w:spacing w:after="0" w:line="240" w:lineRule="auto"/>
        <w:contextualSpacing/>
        <w:jc w:val="both"/>
        <w:rPr>
          <w:sz w:val="24"/>
          <w:szCs w:val="24"/>
        </w:rPr>
      </w:pPr>
      <w:r w:rsidRPr="003807E1">
        <w:rPr>
          <w:b/>
          <w:sz w:val="24"/>
          <w:szCs w:val="22"/>
        </w:rPr>
        <w:t xml:space="preserve">14. </w:t>
      </w:r>
      <w:r w:rsidRPr="003807E1">
        <w:rPr>
          <w:rFonts w:eastAsia="Times New Roman"/>
          <w:b/>
          <w:sz w:val="24"/>
          <w:szCs w:val="24"/>
          <w:lang w:eastAsia="ru-RU"/>
        </w:rPr>
        <w:t xml:space="preserve">Установите соответствие между </w:t>
      </w:r>
      <w:r w:rsidRPr="003807E1">
        <w:rPr>
          <w:b/>
          <w:sz w:val="24"/>
          <w:szCs w:val="24"/>
        </w:rPr>
        <w:t>видами стажа и их содержанием (определением):</w:t>
      </w:r>
    </w:p>
    <w:p w:rsidR="009D6E53" w:rsidRPr="003807E1" w:rsidRDefault="009D6E53" w:rsidP="009D6E53">
      <w:pPr>
        <w:spacing w:after="0" w:line="240" w:lineRule="auto"/>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9D6E53" w:rsidRPr="003807E1" w:rsidTr="00F85A2C">
        <w:trPr>
          <w:trHeight w:val="468"/>
        </w:trPr>
        <w:tc>
          <w:tcPr>
            <w:tcW w:w="336"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1</w:t>
            </w:r>
          </w:p>
        </w:tc>
        <w:tc>
          <w:tcPr>
            <w:tcW w:w="381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Общий трудовой</w:t>
            </w:r>
          </w:p>
        </w:tc>
        <w:tc>
          <w:tcPr>
            <w:tcW w:w="39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А</w:t>
            </w:r>
          </w:p>
        </w:tc>
        <w:tc>
          <w:tcPr>
            <w:tcW w:w="49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Суммарная продолжительность периодов трудовой деятельности, в течение которой уплачивались взносы в пенсионный фонд</w:t>
            </w:r>
          </w:p>
        </w:tc>
      </w:tr>
      <w:tr w:rsidR="009D6E53" w:rsidRPr="003807E1" w:rsidTr="00F85A2C">
        <w:trPr>
          <w:trHeight w:val="563"/>
        </w:trPr>
        <w:tc>
          <w:tcPr>
            <w:tcW w:w="336"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2</w:t>
            </w:r>
          </w:p>
        </w:tc>
        <w:tc>
          <w:tcPr>
            <w:tcW w:w="381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Специальный трудовой</w:t>
            </w:r>
          </w:p>
        </w:tc>
        <w:tc>
          <w:tcPr>
            <w:tcW w:w="39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Б</w:t>
            </w:r>
          </w:p>
        </w:tc>
        <w:tc>
          <w:tcPr>
            <w:tcW w:w="49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Суммарная продолжительность периодов трудовой деятельности независимо от её характера, перерывов в ней и условий труда</w:t>
            </w:r>
          </w:p>
        </w:tc>
      </w:tr>
      <w:tr w:rsidR="009D6E53" w:rsidRPr="003807E1" w:rsidTr="00F85A2C">
        <w:tc>
          <w:tcPr>
            <w:tcW w:w="336"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3</w:t>
            </w:r>
          </w:p>
        </w:tc>
        <w:tc>
          <w:tcPr>
            <w:tcW w:w="381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Непрерывный трудовой</w:t>
            </w:r>
          </w:p>
        </w:tc>
        <w:tc>
          <w:tcPr>
            <w:tcW w:w="39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В</w:t>
            </w:r>
          </w:p>
        </w:tc>
        <w:tc>
          <w:tcPr>
            <w:tcW w:w="49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Продолжительность строго определённой в законе деятельности, связанной с особенностями профессии работников и условий труда</w:t>
            </w:r>
          </w:p>
        </w:tc>
      </w:tr>
      <w:tr w:rsidR="009D6E53" w:rsidRPr="003807E1" w:rsidTr="00F85A2C">
        <w:tc>
          <w:tcPr>
            <w:tcW w:w="336"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4</w:t>
            </w:r>
          </w:p>
        </w:tc>
        <w:tc>
          <w:tcPr>
            <w:tcW w:w="381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Страховой</w:t>
            </w:r>
          </w:p>
        </w:tc>
        <w:tc>
          <w:tcPr>
            <w:tcW w:w="39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Г</w:t>
            </w:r>
          </w:p>
        </w:tc>
        <w:tc>
          <w:tcPr>
            <w:tcW w:w="49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Продолжительность последней работы на одном или нескольких предприятиях при условии, что период без работы не превысил установленных законом сроков</w:t>
            </w:r>
          </w:p>
        </w:tc>
      </w:tr>
    </w:tbl>
    <w:p w:rsidR="009D6E53" w:rsidRPr="003807E1" w:rsidRDefault="009D6E53" w:rsidP="009D6E53">
      <w:pPr>
        <w:tabs>
          <w:tab w:val="left" w:pos="993"/>
        </w:tabs>
        <w:autoSpaceDE w:val="0"/>
        <w:autoSpaceDN w:val="0"/>
        <w:adjustRightInd w:val="0"/>
        <w:spacing w:after="0" w:line="240" w:lineRule="auto"/>
        <w:contextualSpacing/>
        <w:jc w:val="both"/>
        <w:rPr>
          <w:rFonts w:eastAsia="Times New Roman"/>
          <w:sz w:val="24"/>
          <w:szCs w:val="24"/>
          <w:lang w:eastAsia="ru-RU"/>
        </w:rPr>
      </w:pPr>
    </w:p>
    <w:p w:rsidR="009D6E53" w:rsidRPr="003807E1" w:rsidRDefault="009D6E53" w:rsidP="009D6E53">
      <w:pPr>
        <w:spacing w:after="0" w:line="240" w:lineRule="auto"/>
        <w:rPr>
          <w:sz w:val="24"/>
          <w:szCs w:val="22"/>
        </w:rPr>
      </w:pPr>
      <w:r w:rsidRPr="003807E1">
        <w:rPr>
          <w:sz w:val="24"/>
          <w:szCs w:val="22"/>
        </w:rPr>
        <w:t>Ответ:</w:t>
      </w:r>
    </w:p>
    <w:tbl>
      <w:tblPr>
        <w:tblStyle w:val="23"/>
        <w:tblW w:w="0" w:type="auto"/>
        <w:tblInd w:w="108" w:type="dxa"/>
        <w:tblLook w:val="04A0" w:firstRow="1" w:lastRow="0" w:firstColumn="1" w:lastColumn="0" w:noHBand="0" w:noVBand="1"/>
      </w:tblPr>
      <w:tblGrid>
        <w:gridCol w:w="2284"/>
        <w:gridCol w:w="2393"/>
        <w:gridCol w:w="2393"/>
        <w:gridCol w:w="2393"/>
      </w:tblGrid>
      <w:tr w:rsidR="009D6E53" w:rsidRPr="003807E1" w:rsidTr="00F85A2C">
        <w:tc>
          <w:tcPr>
            <w:tcW w:w="2284"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4</w:t>
            </w:r>
          </w:p>
        </w:tc>
      </w:tr>
      <w:tr w:rsidR="009D6E53" w:rsidRPr="003807E1" w:rsidTr="00F85A2C">
        <w:tc>
          <w:tcPr>
            <w:tcW w:w="2284"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r>
    </w:tbl>
    <w:p w:rsidR="009D6E53" w:rsidRPr="003807E1" w:rsidRDefault="009D6E53" w:rsidP="009D6E53">
      <w:pPr>
        <w:ind w:right="-143"/>
        <w:rPr>
          <w:i/>
          <w:sz w:val="24"/>
          <w:szCs w:val="22"/>
        </w:rPr>
      </w:pPr>
    </w:p>
    <w:p w:rsidR="009D6E53" w:rsidRPr="003807E1" w:rsidRDefault="009D6E53" w:rsidP="009D6E53">
      <w:pPr>
        <w:ind w:right="-143"/>
        <w:jc w:val="both"/>
        <w:rPr>
          <w:b/>
          <w:sz w:val="24"/>
          <w:szCs w:val="22"/>
        </w:rPr>
      </w:pPr>
      <w:r w:rsidRPr="003807E1">
        <w:rPr>
          <w:b/>
          <w:sz w:val="24"/>
          <w:szCs w:val="22"/>
        </w:rPr>
        <w:t>15. Установите соответствие между компонентами пластмассы и их назначением</w:t>
      </w:r>
    </w:p>
    <w:tbl>
      <w:tblPr>
        <w:tblStyle w:val="61"/>
        <w:tblW w:w="9180" w:type="dxa"/>
        <w:tblLook w:val="04A0" w:firstRow="1" w:lastRow="0" w:firstColumn="1" w:lastColumn="0" w:noHBand="0" w:noVBand="1"/>
      </w:tblPr>
      <w:tblGrid>
        <w:gridCol w:w="675"/>
        <w:gridCol w:w="5812"/>
        <w:gridCol w:w="567"/>
        <w:gridCol w:w="2126"/>
      </w:tblGrid>
      <w:tr w:rsidR="009D6E53" w:rsidRPr="003807E1" w:rsidTr="00F85A2C">
        <w:tc>
          <w:tcPr>
            <w:tcW w:w="675" w:type="dxa"/>
            <w:shd w:val="clear" w:color="auto" w:fill="auto"/>
          </w:tcPr>
          <w:p w:rsidR="009D6E53" w:rsidRPr="003807E1" w:rsidRDefault="009D6E53" w:rsidP="009D6E53">
            <w:pPr>
              <w:numPr>
                <w:ilvl w:val="0"/>
                <w:numId w:val="7"/>
              </w:numPr>
              <w:spacing w:after="0" w:line="240" w:lineRule="auto"/>
              <w:contextualSpacing/>
              <w:rPr>
                <w:sz w:val="24"/>
                <w:szCs w:val="24"/>
              </w:rPr>
            </w:pPr>
          </w:p>
        </w:tc>
        <w:tc>
          <w:tcPr>
            <w:tcW w:w="5812" w:type="dxa"/>
            <w:shd w:val="clear" w:color="auto" w:fill="auto"/>
          </w:tcPr>
          <w:p w:rsidR="009D6E53" w:rsidRPr="003807E1" w:rsidRDefault="009D6E53" w:rsidP="00F85A2C">
            <w:pPr>
              <w:spacing w:after="0" w:line="360" w:lineRule="auto"/>
              <w:jc w:val="both"/>
              <w:rPr>
                <w:sz w:val="24"/>
                <w:szCs w:val="24"/>
              </w:rPr>
            </w:pPr>
            <w:r w:rsidRPr="003807E1">
              <w:rPr>
                <w:sz w:val="24"/>
                <w:szCs w:val="24"/>
              </w:rPr>
              <w:t>Вещества, связывающие в единое целое весь комплекс компонентов входящих в состав пластмасс</w:t>
            </w:r>
          </w:p>
        </w:tc>
        <w:tc>
          <w:tcPr>
            <w:tcW w:w="567" w:type="dxa"/>
            <w:shd w:val="clear" w:color="auto" w:fill="auto"/>
          </w:tcPr>
          <w:p w:rsidR="009D6E53" w:rsidRPr="003807E1" w:rsidRDefault="009D6E53" w:rsidP="009D6E53">
            <w:pPr>
              <w:numPr>
                <w:ilvl w:val="0"/>
                <w:numId w:val="8"/>
              </w:numPr>
              <w:spacing w:after="0" w:line="240" w:lineRule="auto"/>
              <w:contextualSpacing/>
              <w:rPr>
                <w:sz w:val="24"/>
                <w:szCs w:val="24"/>
              </w:rPr>
            </w:pPr>
          </w:p>
        </w:tc>
        <w:tc>
          <w:tcPr>
            <w:tcW w:w="2126" w:type="dxa"/>
            <w:shd w:val="clear" w:color="auto" w:fill="auto"/>
          </w:tcPr>
          <w:p w:rsidR="009D6E53" w:rsidRPr="003807E1" w:rsidRDefault="009D6E53" w:rsidP="00F85A2C">
            <w:pPr>
              <w:spacing w:after="0" w:line="360" w:lineRule="auto"/>
              <w:jc w:val="both"/>
              <w:rPr>
                <w:sz w:val="24"/>
                <w:szCs w:val="24"/>
              </w:rPr>
            </w:pPr>
            <w:r w:rsidRPr="003807E1">
              <w:rPr>
                <w:sz w:val="24"/>
                <w:szCs w:val="24"/>
              </w:rPr>
              <w:t>Пластификаторы</w:t>
            </w:r>
          </w:p>
        </w:tc>
      </w:tr>
      <w:tr w:rsidR="009D6E53" w:rsidRPr="003807E1" w:rsidTr="00F85A2C">
        <w:tc>
          <w:tcPr>
            <w:tcW w:w="675" w:type="dxa"/>
            <w:shd w:val="clear" w:color="auto" w:fill="auto"/>
          </w:tcPr>
          <w:p w:rsidR="009D6E53" w:rsidRPr="003807E1" w:rsidRDefault="009D6E53" w:rsidP="009D6E53">
            <w:pPr>
              <w:numPr>
                <w:ilvl w:val="0"/>
                <w:numId w:val="7"/>
              </w:numPr>
              <w:spacing w:after="0" w:line="240" w:lineRule="auto"/>
              <w:contextualSpacing/>
              <w:rPr>
                <w:sz w:val="24"/>
                <w:szCs w:val="24"/>
              </w:rPr>
            </w:pPr>
          </w:p>
        </w:tc>
        <w:tc>
          <w:tcPr>
            <w:tcW w:w="5812" w:type="dxa"/>
            <w:shd w:val="clear" w:color="auto" w:fill="auto"/>
          </w:tcPr>
          <w:p w:rsidR="009D6E53" w:rsidRPr="003807E1" w:rsidRDefault="009D6E53" w:rsidP="00F85A2C">
            <w:pPr>
              <w:spacing w:after="0" w:line="360" w:lineRule="auto"/>
              <w:jc w:val="both"/>
              <w:rPr>
                <w:sz w:val="24"/>
                <w:szCs w:val="24"/>
              </w:rPr>
            </w:pPr>
            <w:r w:rsidRPr="003807E1">
              <w:rPr>
                <w:sz w:val="24"/>
                <w:szCs w:val="24"/>
              </w:rPr>
              <w:t>Вещества, облегчающие переработку пластмасс, увеличивающие гибкость, улучшающие формообразование</w:t>
            </w:r>
          </w:p>
        </w:tc>
        <w:tc>
          <w:tcPr>
            <w:tcW w:w="567" w:type="dxa"/>
            <w:shd w:val="clear" w:color="auto" w:fill="auto"/>
          </w:tcPr>
          <w:p w:rsidR="009D6E53" w:rsidRPr="003807E1" w:rsidRDefault="009D6E53" w:rsidP="009D6E53">
            <w:pPr>
              <w:numPr>
                <w:ilvl w:val="0"/>
                <w:numId w:val="8"/>
              </w:numPr>
              <w:spacing w:after="0" w:line="240" w:lineRule="auto"/>
              <w:contextualSpacing/>
              <w:rPr>
                <w:sz w:val="24"/>
                <w:szCs w:val="24"/>
              </w:rPr>
            </w:pPr>
          </w:p>
        </w:tc>
        <w:tc>
          <w:tcPr>
            <w:tcW w:w="2126" w:type="dxa"/>
            <w:shd w:val="clear" w:color="auto" w:fill="auto"/>
          </w:tcPr>
          <w:p w:rsidR="009D6E53" w:rsidRPr="003807E1" w:rsidRDefault="009D6E53" w:rsidP="00F85A2C">
            <w:pPr>
              <w:spacing w:after="0" w:line="360" w:lineRule="auto"/>
              <w:jc w:val="both"/>
              <w:rPr>
                <w:sz w:val="24"/>
                <w:szCs w:val="24"/>
              </w:rPr>
            </w:pPr>
            <w:r w:rsidRPr="003807E1">
              <w:rPr>
                <w:sz w:val="24"/>
                <w:szCs w:val="24"/>
              </w:rPr>
              <w:t>Полимеры</w:t>
            </w:r>
          </w:p>
        </w:tc>
      </w:tr>
      <w:tr w:rsidR="009D6E53" w:rsidRPr="003807E1" w:rsidTr="00F85A2C">
        <w:tc>
          <w:tcPr>
            <w:tcW w:w="675" w:type="dxa"/>
            <w:shd w:val="clear" w:color="auto" w:fill="auto"/>
          </w:tcPr>
          <w:p w:rsidR="009D6E53" w:rsidRPr="003807E1" w:rsidRDefault="009D6E53" w:rsidP="009D6E53">
            <w:pPr>
              <w:numPr>
                <w:ilvl w:val="0"/>
                <w:numId w:val="7"/>
              </w:numPr>
              <w:spacing w:after="0" w:line="240" w:lineRule="auto"/>
              <w:contextualSpacing/>
              <w:rPr>
                <w:sz w:val="24"/>
                <w:szCs w:val="24"/>
              </w:rPr>
            </w:pPr>
          </w:p>
        </w:tc>
        <w:tc>
          <w:tcPr>
            <w:tcW w:w="5812" w:type="dxa"/>
            <w:shd w:val="clear" w:color="auto" w:fill="auto"/>
          </w:tcPr>
          <w:p w:rsidR="009D6E53" w:rsidRPr="003807E1" w:rsidRDefault="009D6E53" w:rsidP="00F85A2C">
            <w:pPr>
              <w:spacing w:after="0" w:line="360" w:lineRule="auto"/>
              <w:jc w:val="both"/>
              <w:rPr>
                <w:sz w:val="24"/>
                <w:szCs w:val="24"/>
              </w:rPr>
            </w:pPr>
            <w:r w:rsidRPr="003807E1">
              <w:rPr>
                <w:sz w:val="24"/>
                <w:szCs w:val="24"/>
              </w:rPr>
              <w:t>Вещества, ускоряющие процесс затвердевания пластмасс</w:t>
            </w:r>
          </w:p>
        </w:tc>
        <w:tc>
          <w:tcPr>
            <w:tcW w:w="567" w:type="dxa"/>
            <w:shd w:val="clear" w:color="auto" w:fill="auto"/>
          </w:tcPr>
          <w:p w:rsidR="009D6E53" w:rsidRPr="003807E1" w:rsidRDefault="009D6E53" w:rsidP="009D6E53">
            <w:pPr>
              <w:numPr>
                <w:ilvl w:val="0"/>
                <w:numId w:val="8"/>
              </w:numPr>
              <w:spacing w:after="0" w:line="240" w:lineRule="auto"/>
              <w:contextualSpacing/>
              <w:rPr>
                <w:sz w:val="24"/>
                <w:szCs w:val="24"/>
              </w:rPr>
            </w:pPr>
          </w:p>
        </w:tc>
        <w:tc>
          <w:tcPr>
            <w:tcW w:w="2126" w:type="dxa"/>
            <w:shd w:val="clear" w:color="auto" w:fill="auto"/>
          </w:tcPr>
          <w:p w:rsidR="009D6E53" w:rsidRPr="003807E1" w:rsidRDefault="009D6E53" w:rsidP="00F85A2C">
            <w:pPr>
              <w:spacing w:after="0" w:line="360" w:lineRule="auto"/>
              <w:jc w:val="both"/>
              <w:rPr>
                <w:sz w:val="24"/>
                <w:szCs w:val="24"/>
              </w:rPr>
            </w:pPr>
            <w:r w:rsidRPr="003807E1">
              <w:rPr>
                <w:sz w:val="24"/>
                <w:szCs w:val="24"/>
              </w:rPr>
              <w:t>Стабилизаторы</w:t>
            </w:r>
          </w:p>
        </w:tc>
      </w:tr>
      <w:tr w:rsidR="009D6E53" w:rsidRPr="003807E1" w:rsidTr="00F85A2C">
        <w:tc>
          <w:tcPr>
            <w:tcW w:w="675" w:type="dxa"/>
            <w:shd w:val="clear" w:color="auto" w:fill="auto"/>
          </w:tcPr>
          <w:p w:rsidR="009D6E53" w:rsidRPr="003807E1" w:rsidRDefault="009D6E53" w:rsidP="009D6E53">
            <w:pPr>
              <w:numPr>
                <w:ilvl w:val="0"/>
                <w:numId w:val="7"/>
              </w:numPr>
              <w:spacing w:after="0" w:line="240" w:lineRule="auto"/>
              <w:contextualSpacing/>
              <w:rPr>
                <w:sz w:val="24"/>
                <w:szCs w:val="24"/>
              </w:rPr>
            </w:pPr>
          </w:p>
        </w:tc>
        <w:tc>
          <w:tcPr>
            <w:tcW w:w="5812" w:type="dxa"/>
            <w:shd w:val="clear" w:color="auto" w:fill="auto"/>
          </w:tcPr>
          <w:p w:rsidR="009D6E53" w:rsidRPr="003807E1" w:rsidRDefault="009D6E53" w:rsidP="00F85A2C">
            <w:pPr>
              <w:spacing w:after="0" w:line="360" w:lineRule="auto"/>
              <w:jc w:val="both"/>
              <w:rPr>
                <w:sz w:val="24"/>
                <w:szCs w:val="24"/>
              </w:rPr>
            </w:pPr>
            <w:r w:rsidRPr="003807E1">
              <w:rPr>
                <w:sz w:val="24"/>
                <w:szCs w:val="24"/>
              </w:rPr>
              <w:t>Вещества, увеличивающие срок службы пластмасс и сохраняющие их свойства</w:t>
            </w:r>
          </w:p>
        </w:tc>
        <w:tc>
          <w:tcPr>
            <w:tcW w:w="567" w:type="dxa"/>
            <w:shd w:val="clear" w:color="auto" w:fill="auto"/>
          </w:tcPr>
          <w:p w:rsidR="009D6E53" w:rsidRPr="003807E1" w:rsidRDefault="009D6E53" w:rsidP="009D6E53">
            <w:pPr>
              <w:numPr>
                <w:ilvl w:val="0"/>
                <w:numId w:val="8"/>
              </w:numPr>
              <w:spacing w:after="0" w:line="240" w:lineRule="auto"/>
              <w:contextualSpacing/>
              <w:rPr>
                <w:sz w:val="24"/>
                <w:szCs w:val="24"/>
              </w:rPr>
            </w:pPr>
          </w:p>
        </w:tc>
        <w:tc>
          <w:tcPr>
            <w:tcW w:w="2126" w:type="dxa"/>
            <w:shd w:val="clear" w:color="auto" w:fill="auto"/>
          </w:tcPr>
          <w:p w:rsidR="009D6E53" w:rsidRPr="003807E1" w:rsidRDefault="009D6E53" w:rsidP="00F85A2C">
            <w:pPr>
              <w:spacing w:after="0" w:line="360" w:lineRule="auto"/>
              <w:jc w:val="both"/>
              <w:rPr>
                <w:sz w:val="24"/>
                <w:szCs w:val="24"/>
              </w:rPr>
            </w:pPr>
            <w:r w:rsidRPr="003807E1">
              <w:rPr>
                <w:sz w:val="24"/>
                <w:szCs w:val="24"/>
              </w:rPr>
              <w:t>Катализаторы</w:t>
            </w:r>
          </w:p>
        </w:tc>
      </w:tr>
    </w:tbl>
    <w:p w:rsidR="009D6E53" w:rsidRPr="003807E1" w:rsidRDefault="009D6E53" w:rsidP="009D6E53">
      <w:pPr>
        <w:spacing w:after="0" w:line="240" w:lineRule="auto"/>
        <w:rPr>
          <w:sz w:val="24"/>
          <w:szCs w:val="22"/>
        </w:rPr>
      </w:pPr>
    </w:p>
    <w:p w:rsidR="009D6E53" w:rsidRPr="003807E1" w:rsidRDefault="009D6E53" w:rsidP="009D6E53">
      <w:pPr>
        <w:spacing w:after="0" w:line="240" w:lineRule="auto"/>
        <w:rPr>
          <w:sz w:val="24"/>
          <w:szCs w:val="22"/>
        </w:rPr>
      </w:pPr>
      <w:r w:rsidRPr="003807E1">
        <w:rPr>
          <w:sz w:val="24"/>
          <w:szCs w:val="22"/>
        </w:rPr>
        <w:t>Ответ:</w:t>
      </w:r>
    </w:p>
    <w:tbl>
      <w:tblPr>
        <w:tblStyle w:val="23"/>
        <w:tblW w:w="0" w:type="auto"/>
        <w:tblInd w:w="108" w:type="dxa"/>
        <w:tblLook w:val="04A0" w:firstRow="1" w:lastRow="0" w:firstColumn="1" w:lastColumn="0" w:noHBand="0" w:noVBand="1"/>
      </w:tblPr>
      <w:tblGrid>
        <w:gridCol w:w="2284"/>
        <w:gridCol w:w="2393"/>
        <w:gridCol w:w="2393"/>
        <w:gridCol w:w="2393"/>
      </w:tblGrid>
      <w:tr w:rsidR="009D6E53" w:rsidRPr="003807E1" w:rsidTr="00F85A2C">
        <w:tc>
          <w:tcPr>
            <w:tcW w:w="2284"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4</w:t>
            </w:r>
          </w:p>
        </w:tc>
      </w:tr>
      <w:tr w:rsidR="009D6E53" w:rsidRPr="003807E1" w:rsidTr="00F85A2C">
        <w:tc>
          <w:tcPr>
            <w:tcW w:w="2284"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r>
    </w:tbl>
    <w:p w:rsidR="009D6E53" w:rsidRPr="003807E1" w:rsidRDefault="009D6E53" w:rsidP="009D6E53">
      <w:pPr>
        <w:ind w:right="-143"/>
        <w:rPr>
          <w:i/>
          <w:sz w:val="24"/>
          <w:szCs w:val="22"/>
        </w:rPr>
      </w:pPr>
      <w:r>
        <w:rPr>
          <w:noProof/>
        </w:rPr>
        <w:pict>
          <v:roundrect id="_x0000_s1029" style="position:absolute;margin-left:.45pt;margin-top:21.85pt;width:469.5pt;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" filled="f" strokecolor="#385d8a" strokeweight="2pt">
            <v:textbox style="mso-next-textbox:#_x0000_s1029">
              <w:txbxContent>
                <w:p w:rsidR="009D6E53" w:rsidRPr="00620CA5" w:rsidRDefault="009D6E53" w:rsidP="009D6E53">
                  <w:pPr>
                    <w:jc w:val="center"/>
                    <w:rPr>
                      <w:b/>
                      <w:color w:val="000000"/>
                      <w:sz w:val="24"/>
                    </w:rPr>
                  </w:pPr>
                  <w:r w:rsidRPr="00620CA5">
                    <w:rPr>
                      <w:b/>
                      <w:color w:val="000000"/>
                      <w:sz w:val="24"/>
                    </w:rPr>
                    <w:t>В заданиях 16-20 ответ необходимо установить правильную последовательность действий.  Ответ записывается в таблицу</w:t>
                  </w:r>
                </w:p>
              </w:txbxContent>
            </v:textbox>
          </v:roundrect>
        </w:pict>
      </w:r>
    </w:p>
    <w:p w:rsidR="009D6E53" w:rsidRPr="003807E1" w:rsidRDefault="009D6E53" w:rsidP="009D6E53">
      <w:pPr>
        <w:spacing w:after="0"/>
        <w:rPr>
          <w:sz w:val="24"/>
          <w:szCs w:val="24"/>
        </w:rPr>
      </w:pPr>
    </w:p>
    <w:p w:rsidR="009D6E53" w:rsidRPr="003807E1" w:rsidRDefault="009D6E53" w:rsidP="009D6E53">
      <w:pPr>
        <w:rPr>
          <w:sz w:val="24"/>
          <w:szCs w:val="22"/>
        </w:rPr>
      </w:pPr>
    </w:p>
    <w:p w:rsidR="009D6E53" w:rsidRPr="003807E1" w:rsidRDefault="009D6E53" w:rsidP="009D6E53">
      <w:pPr>
        <w:spacing w:after="0" w:line="240" w:lineRule="auto"/>
        <w:jc w:val="both"/>
        <w:rPr>
          <w:b/>
          <w:sz w:val="24"/>
          <w:szCs w:val="22"/>
        </w:rPr>
      </w:pPr>
    </w:p>
    <w:p w:rsidR="009D6E53" w:rsidRPr="003807E1" w:rsidRDefault="009D6E53" w:rsidP="009D6E53">
      <w:pPr>
        <w:spacing w:after="0" w:line="240" w:lineRule="auto"/>
        <w:jc w:val="both"/>
        <w:rPr>
          <w:sz w:val="24"/>
          <w:szCs w:val="22"/>
        </w:rPr>
      </w:pPr>
      <w:r w:rsidRPr="003807E1">
        <w:rPr>
          <w:b/>
          <w:sz w:val="24"/>
          <w:szCs w:val="22"/>
        </w:rPr>
        <w:t xml:space="preserve">16. </w:t>
      </w:r>
      <w:r w:rsidRPr="003807E1">
        <w:rPr>
          <w:rFonts w:eastAsia="Times New Roman"/>
          <w:b/>
          <w:bCs/>
          <w:sz w:val="24"/>
          <w:szCs w:val="24"/>
          <w:lang w:eastAsia="ru-RU"/>
        </w:rPr>
        <w:t>Расположите в правильной последовательности основные этапы разработки базы данных:</w:t>
      </w:r>
    </w:p>
    <w:p w:rsidR="009D6E53" w:rsidRPr="003807E1" w:rsidRDefault="009D6E53" w:rsidP="009D6E53">
      <w:pPr>
        <w:numPr>
          <w:ilvl w:val="0"/>
          <w:numId w:val="4"/>
        </w:numPr>
        <w:spacing w:after="0" w:line="240" w:lineRule="auto"/>
        <w:contextualSpacing/>
        <w:jc w:val="both"/>
        <w:rPr>
          <w:rFonts w:eastAsia="Times New Roman"/>
          <w:bCs/>
          <w:sz w:val="24"/>
          <w:szCs w:val="24"/>
          <w:lang w:eastAsia="ru-RU"/>
        </w:rPr>
      </w:pPr>
      <w:r w:rsidRPr="003807E1">
        <w:rPr>
          <w:rFonts w:eastAsia="Times New Roman"/>
          <w:bCs/>
          <w:sz w:val="24"/>
          <w:szCs w:val="24"/>
          <w:lang w:eastAsia="ru-RU"/>
        </w:rPr>
        <w:t>Определение последовательности выполнения задач</w:t>
      </w:r>
    </w:p>
    <w:p w:rsidR="009D6E53" w:rsidRPr="003807E1" w:rsidRDefault="009D6E53" w:rsidP="009D6E53">
      <w:pPr>
        <w:numPr>
          <w:ilvl w:val="0"/>
          <w:numId w:val="4"/>
        </w:numPr>
        <w:spacing w:after="0" w:line="240" w:lineRule="auto"/>
        <w:contextualSpacing/>
        <w:jc w:val="both"/>
        <w:rPr>
          <w:rFonts w:eastAsia="Times New Roman"/>
          <w:bCs/>
          <w:sz w:val="24"/>
          <w:szCs w:val="24"/>
          <w:lang w:eastAsia="ru-RU"/>
        </w:rPr>
      </w:pPr>
      <w:r w:rsidRPr="003807E1">
        <w:rPr>
          <w:rFonts w:eastAsia="Times New Roman"/>
          <w:bCs/>
          <w:sz w:val="24"/>
          <w:szCs w:val="24"/>
          <w:lang w:eastAsia="ru-RU"/>
        </w:rPr>
        <w:t>Уточнение решаемых задач</w:t>
      </w:r>
    </w:p>
    <w:p w:rsidR="009D6E53" w:rsidRPr="003807E1" w:rsidRDefault="009D6E53" w:rsidP="009D6E53">
      <w:pPr>
        <w:numPr>
          <w:ilvl w:val="0"/>
          <w:numId w:val="4"/>
        </w:numPr>
        <w:spacing w:after="0" w:line="240" w:lineRule="auto"/>
        <w:contextualSpacing/>
        <w:jc w:val="both"/>
        <w:rPr>
          <w:rFonts w:eastAsia="Times New Roman"/>
          <w:bCs/>
          <w:sz w:val="24"/>
          <w:szCs w:val="24"/>
          <w:lang w:eastAsia="ru-RU"/>
        </w:rPr>
      </w:pPr>
      <w:r w:rsidRPr="003807E1">
        <w:rPr>
          <w:rFonts w:eastAsia="Times New Roman"/>
          <w:bCs/>
          <w:sz w:val="24"/>
          <w:szCs w:val="24"/>
          <w:lang w:eastAsia="ru-RU"/>
        </w:rPr>
        <w:t>Определение структуры данных</w:t>
      </w:r>
    </w:p>
    <w:p w:rsidR="009D6E53" w:rsidRPr="003807E1" w:rsidRDefault="009D6E53" w:rsidP="009D6E53">
      <w:pPr>
        <w:numPr>
          <w:ilvl w:val="0"/>
          <w:numId w:val="4"/>
        </w:numPr>
        <w:spacing w:after="0" w:line="240" w:lineRule="auto"/>
        <w:contextualSpacing/>
        <w:jc w:val="both"/>
        <w:rPr>
          <w:rFonts w:eastAsia="Times New Roman"/>
          <w:bCs/>
          <w:sz w:val="24"/>
          <w:szCs w:val="24"/>
          <w:lang w:eastAsia="ru-RU"/>
        </w:rPr>
      </w:pPr>
      <w:r w:rsidRPr="003807E1">
        <w:rPr>
          <w:rFonts w:eastAsia="Times New Roman"/>
          <w:bCs/>
          <w:sz w:val="24"/>
          <w:szCs w:val="24"/>
          <w:lang w:eastAsia="ru-RU"/>
        </w:rPr>
        <w:t>Анализ данных</w:t>
      </w:r>
    </w:p>
    <w:p w:rsidR="009D6E53" w:rsidRPr="003807E1" w:rsidRDefault="009D6E53" w:rsidP="009D6E53">
      <w:pPr>
        <w:jc w:val="both"/>
        <w:rPr>
          <w:sz w:val="24"/>
          <w:szCs w:val="22"/>
        </w:rPr>
      </w:pPr>
    </w:p>
    <w:p w:rsidR="009D6E53" w:rsidRPr="003807E1" w:rsidRDefault="009D6E53" w:rsidP="009D6E53">
      <w:pPr>
        <w:spacing w:after="0" w:line="240" w:lineRule="auto"/>
        <w:rPr>
          <w:sz w:val="24"/>
          <w:szCs w:val="22"/>
        </w:rPr>
      </w:pPr>
      <w:r w:rsidRPr="003807E1">
        <w:rPr>
          <w:sz w:val="24"/>
          <w:szCs w:val="22"/>
        </w:rPr>
        <w:t>Ответ:</w:t>
      </w:r>
    </w:p>
    <w:tbl>
      <w:tblPr>
        <w:tblStyle w:val="23"/>
        <w:tblW w:w="0" w:type="auto"/>
        <w:tblInd w:w="108" w:type="dxa"/>
        <w:tblLook w:val="04A0" w:firstRow="1" w:lastRow="0" w:firstColumn="1" w:lastColumn="0" w:noHBand="0" w:noVBand="1"/>
      </w:tblPr>
      <w:tblGrid>
        <w:gridCol w:w="2284"/>
        <w:gridCol w:w="2393"/>
        <w:gridCol w:w="2393"/>
        <w:gridCol w:w="2393"/>
      </w:tblGrid>
      <w:tr w:rsidR="009D6E53" w:rsidRPr="003807E1" w:rsidTr="00F85A2C">
        <w:tc>
          <w:tcPr>
            <w:tcW w:w="2284"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4</w:t>
            </w:r>
          </w:p>
        </w:tc>
      </w:tr>
      <w:tr w:rsidR="009D6E53" w:rsidRPr="003807E1" w:rsidTr="00F85A2C">
        <w:tc>
          <w:tcPr>
            <w:tcW w:w="2284"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r>
    </w:tbl>
    <w:p w:rsidR="009D6E53" w:rsidRPr="003807E1" w:rsidRDefault="009D6E53" w:rsidP="009D6E53">
      <w:pPr>
        <w:spacing w:after="0" w:line="240" w:lineRule="auto"/>
        <w:jc w:val="both"/>
        <w:rPr>
          <w:b/>
          <w:sz w:val="24"/>
          <w:szCs w:val="22"/>
        </w:rPr>
      </w:pPr>
    </w:p>
    <w:p w:rsidR="009D6E53" w:rsidRPr="003807E1" w:rsidRDefault="009D6E53" w:rsidP="009D6E53">
      <w:pPr>
        <w:spacing w:after="0" w:line="240" w:lineRule="auto"/>
        <w:jc w:val="both"/>
        <w:rPr>
          <w:b/>
          <w:sz w:val="24"/>
          <w:szCs w:val="22"/>
        </w:rPr>
      </w:pPr>
      <w:r w:rsidRPr="003807E1">
        <w:rPr>
          <w:b/>
          <w:sz w:val="24"/>
          <w:szCs w:val="22"/>
        </w:rPr>
        <w:t>17. Укажите правильную последовательность иерархии нормативных документов в области метрологии в порядке возрастания их значения</w:t>
      </w:r>
    </w:p>
    <w:p w:rsidR="009D6E53" w:rsidRPr="003807E1" w:rsidRDefault="009D6E53" w:rsidP="009D6E53">
      <w:pPr>
        <w:numPr>
          <w:ilvl w:val="0"/>
          <w:numId w:val="2"/>
        </w:numPr>
        <w:spacing w:after="0" w:line="240" w:lineRule="auto"/>
        <w:contextualSpacing/>
        <w:jc w:val="both"/>
        <w:rPr>
          <w:sz w:val="24"/>
          <w:szCs w:val="24"/>
        </w:rPr>
      </w:pPr>
      <w:r w:rsidRPr="003807E1">
        <w:rPr>
          <w:sz w:val="24"/>
          <w:szCs w:val="24"/>
        </w:rPr>
        <w:t>ГОСТ</w:t>
      </w:r>
    </w:p>
    <w:p w:rsidR="009D6E53" w:rsidRPr="003807E1" w:rsidRDefault="009D6E53" w:rsidP="009D6E53">
      <w:pPr>
        <w:numPr>
          <w:ilvl w:val="0"/>
          <w:numId w:val="2"/>
        </w:numPr>
        <w:spacing w:after="0" w:line="240" w:lineRule="auto"/>
        <w:contextualSpacing/>
        <w:jc w:val="both"/>
        <w:rPr>
          <w:sz w:val="24"/>
          <w:szCs w:val="24"/>
        </w:rPr>
      </w:pPr>
      <w:r w:rsidRPr="003807E1">
        <w:rPr>
          <w:sz w:val="24"/>
          <w:szCs w:val="24"/>
        </w:rPr>
        <w:t xml:space="preserve">      СТП</w:t>
      </w:r>
    </w:p>
    <w:p w:rsidR="009D6E53" w:rsidRPr="003807E1" w:rsidRDefault="009D6E53" w:rsidP="009D6E53">
      <w:pPr>
        <w:numPr>
          <w:ilvl w:val="0"/>
          <w:numId w:val="2"/>
        </w:numPr>
        <w:spacing w:after="0" w:line="240" w:lineRule="auto"/>
        <w:contextualSpacing/>
        <w:jc w:val="both"/>
        <w:rPr>
          <w:sz w:val="24"/>
          <w:szCs w:val="24"/>
        </w:rPr>
      </w:pPr>
      <w:r w:rsidRPr="003807E1">
        <w:rPr>
          <w:sz w:val="24"/>
          <w:szCs w:val="24"/>
        </w:rPr>
        <w:t xml:space="preserve">      Закон РФ «Об обеспечении единства измерений"</w:t>
      </w:r>
    </w:p>
    <w:p w:rsidR="009D6E53" w:rsidRPr="003807E1" w:rsidRDefault="009D6E53" w:rsidP="009D6E53">
      <w:pPr>
        <w:numPr>
          <w:ilvl w:val="0"/>
          <w:numId w:val="2"/>
        </w:numPr>
        <w:spacing w:after="0" w:line="240" w:lineRule="auto"/>
        <w:contextualSpacing/>
        <w:jc w:val="both"/>
        <w:rPr>
          <w:sz w:val="24"/>
          <w:szCs w:val="24"/>
        </w:rPr>
      </w:pPr>
      <w:r w:rsidRPr="003807E1">
        <w:rPr>
          <w:sz w:val="24"/>
          <w:szCs w:val="24"/>
        </w:rPr>
        <w:t xml:space="preserve">      ОСТ </w:t>
      </w:r>
    </w:p>
    <w:p w:rsidR="009D6E53" w:rsidRPr="003807E1" w:rsidRDefault="009D6E53" w:rsidP="009D6E53">
      <w:pPr>
        <w:spacing w:after="0" w:line="240" w:lineRule="auto"/>
        <w:ind w:left="360"/>
        <w:contextualSpacing/>
        <w:jc w:val="both"/>
        <w:rPr>
          <w:sz w:val="24"/>
          <w:szCs w:val="24"/>
        </w:rPr>
      </w:pPr>
    </w:p>
    <w:p w:rsidR="009D6E53" w:rsidRPr="003807E1" w:rsidRDefault="009D6E53" w:rsidP="009D6E53">
      <w:pPr>
        <w:spacing w:after="0" w:line="240" w:lineRule="auto"/>
        <w:ind w:left="360"/>
        <w:contextualSpacing/>
        <w:jc w:val="both"/>
        <w:rPr>
          <w:sz w:val="24"/>
          <w:szCs w:val="24"/>
        </w:rPr>
      </w:pPr>
      <w:r w:rsidRPr="003807E1">
        <w:rPr>
          <w:sz w:val="24"/>
          <w:szCs w:val="24"/>
        </w:rPr>
        <w:t>Ответ:</w:t>
      </w:r>
    </w:p>
    <w:tbl>
      <w:tblPr>
        <w:tblStyle w:val="23"/>
        <w:tblW w:w="0" w:type="auto"/>
        <w:tblInd w:w="108" w:type="dxa"/>
        <w:tblLook w:val="04A0" w:firstRow="1" w:lastRow="0" w:firstColumn="1" w:lastColumn="0" w:noHBand="0" w:noVBand="1"/>
      </w:tblPr>
      <w:tblGrid>
        <w:gridCol w:w="2284"/>
        <w:gridCol w:w="2393"/>
        <w:gridCol w:w="2393"/>
        <w:gridCol w:w="2393"/>
      </w:tblGrid>
      <w:tr w:rsidR="009D6E53" w:rsidRPr="003807E1" w:rsidTr="00F85A2C">
        <w:tc>
          <w:tcPr>
            <w:tcW w:w="2284"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rPr>
                <w:sz w:val="24"/>
                <w:szCs w:val="24"/>
              </w:rPr>
            </w:pPr>
            <w:r w:rsidRPr="003807E1">
              <w:rPr>
                <w:sz w:val="24"/>
                <w:szCs w:val="24"/>
              </w:rPr>
              <w:t>4</w:t>
            </w:r>
          </w:p>
        </w:tc>
      </w:tr>
      <w:tr w:rsidR="009D6E53" w:rsidRPr="003807E1" w:rsidTr="00F85A2C">
        <w:tc>
          <w:tcPr>
            <w:tcW w:w="2284"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r>
    </w:tbl>
    <w:p w:rsidR="009D6E53" w:rsidRPr="003807E1" w:rsidRDefault="009D6E53" w:rsidP="009D6E53">
      <w:pPr>
        <w:rPr>
          <w:sz w:val="24"/>
          <w:szCs w:val="22"/>
        </w:rPr>
      </w:pPr>
    </w:p>
    <w:p w:rsidR="009D6E53" w:rsidRPr="003807E1" w:rsidRDefault="009D6E53" w:rsidP="009D6E53">
      <w:pPr>
        <w:spacing w:after="0" w:line="240" w:lineRule="auto"/>
        <w:jc w:val="both"/>
        <w:rPr>
          <w:b/>
          <w:sz w:val="24"/>
          <w:szCs w:val="24"/>
        </w:rPr>
      </w:pPr>
      <w:r w:rsidRPr="003807E1">
        <w:rPr>
          <w:b/>
          <w:sz w:val="24"/>
          <w:szCs w:val="24"/>
        </w:rPr>
        <w:t>18. Укажите правильную последовательность мероприятий необходимых для проведения специальной оценки условий труда (СОУТ) в организации:</w:t>
      </w:r>
    </w:p>
    <w:p w:rsidR="009D6E53" w:rsidRPr="003807E1" w:rsidRDefault="009D6E53" w:rsidP="009D6E53">
      <w:pPr>
        <w:numPr>
          <w:ilvl w:val="0"/>
          <w:numId w:val="6"/>
        </w:numPr>
        <w:spacing w:after="0" w:line="240" w:lineRule="auto"/>
        <w:ind w:left="709" w:hanging="720"/>
        <w:contextualSpacing/>
        <w:jc w:val="both"/>
        <w:rPr>
          <w:sz w:val="24"/>
          <w:szCs w:val="24"/>
        </w:rPr>
      </w:pPr>
      <w:r w:rsidRPr="003807E1">
        <w:rPr>
          <w:sz w:val="24"/>
          <w:szCs w:val="24"/>
        </w:rPr>
        <w:t>Утверждается перечень рабочих мест, на которых будет проводиться СОУТ</w:t>
      </w:r>
    </w:p>
    <w:p w:rsidR="009D6E53" w:rsidRPr="003807E1" w:rsidRDefault="009D6E53" w:rsidP="009D6E53">
      <w:pPr>
        <w:numPr>
          <w:ilvl w:val="0"/>
          <w:numId w:val="6"/>
        </w:numPr>
        <w:spacing w:after="0" w:line="240" w:lineRule="auto"/>
        <w:ind w:left="709" w:hanging="720"/>
        <w:contextualSpacing/>
        <w:jc w:val="both"/>
        <w:rPr>
          <w:sz w:val="24"/>
          <w:szCs w:val="24"/>
        </w:rPr>
      </w:pPr>
      <w:r w:rsidRPr="003807E1">
        <w:rPr>
          <w:sz w:val="24"/>
          <w:szCs w:val="24"/>
        </w:rPr>
        <w:t>Создается комиссия для проведения СОУТ</w:t>
      </w:r>
    </w:p>
    <w:p w:rsidR="009D6E53" w:rsidRPr="003807E1" w:rsidRDefault="009D6E53" w:rsidP="009D6E53">
      <w:pPr>
        <w:numPr>
          <w:ilvl w:val="0"/>
          <w:numId w:val="6"/>
        </w:numPr>
        <w:spacing w:after="0" w:line="240" w:lineRule="auto"/>
        <w:ind w:left="709" w:hanging="720"/>
        <w:contextualSpacing/>
        <w:jc w:val="both"/>
        <w:rPr>
          <w:sz w:val="24"/>
          <w:szCs w:val="24"/>
        </w:rPr>
      </w:pPr>
      <w:r w:rsidRPr="003807E1">
        <w:rPr>
          <w:sz w:val="24"/>
          <w:szCs w:val="24"/>
        </w:rPr>
        <w:t>Проводится идентификация опасных и вредных производственных факторов</w:t>
      </w:r>
    </w:p>
    <w:p w:rsidR="009D6E53" w:rsidRPr="003807E1" w:rsidRDefault="009D6E53" w:rsidP="009D6E53">
      <w:pPr>
        <w:numPr>
          <w:ilvl w:val="0"/>
          <w:numId w:val="6"/>
        </w:numPr>
        <w:spacing w:after="0" w:line="240" w:lineRule="auto"/>
        <w:ind w:left="709" w:hanging="720"/>
        <w:contextualSpacing/>
        <w:jc w:val="both"/>
        <w:rPr>
          <w:sz w:val="24"/>
          <w:szCs w:val="24"/>
        </w:rPr>
      </w:pPr>
      <w:r w:rsidRPr="003807E1">
        <w:rPr>
          <w:sz w:val="24"/>
          <w:szCs w:val="24"/>
        </w:rPr>
        <w:t>Определяется класс условий труда работников</w:t>
      </w:r>
    </w:p>
    <w:p w:rsidR="009D6E53" w:rsidRPr="003807E1" w:rsidRDefault="009D6E53" w:rsidP="009D6E53">
      <w:pPr>
        <w:spacing w:after="0" w:line="240" w:lineRule="auto"/>
        <w:ind w:left="709" w:hanging="720"/>
        <w:jc w:val="both"/>
        <w:rPr>
          <w:sz w:val="24"/>
          <w:szCs w:val="22"/>
        </w:rPr>
      </w:pPr>
    </w:p>
    <w:p w:rsidR="009D6E53" w:rsidRPr="003807E1" w:rsidRDefault="009D6E53" w:rsidP="009D6E53">
      <w:pPr>
        <w:spacing w:after="0" w:line="240" w:lineRule="auto"/>
        <w:jc w:val="both"/>
        <w:rPr>
          <w:sz w:val="24"/>
          <w:szCs w:val="22"/>
        </w:rPr>
      </w:pPr>
      <w:r w:rsidRPr="003807E1">
        <w:rPr>
          <w:sz w:val="24"/>
          <w:szCs w:val="22"/>
        </w:rPr>
        <w:t>Ответ:</w:t>
      </w:r>
    </w:p>
    <w:tbl>
      <w:tblPr>
        <w:tblStyle w:val="23"/>
        <w:tblW w:w="0" w:type="auto"/>
        <w:tblInd w:w="108" w:type="dxa"/>
        <w:tblLook w:val="04A0" w:firstRow="1" w:lastRow="0" w:firstColumn="1" w:lastColumn="0" w:noHBand="0" w:noVBand="1"/>
      </w:tblPr>
      <w:tblGrid>
        <w:gridCol w:w="1418"/>
        <w:gridCol w:w="1417"/>
        <w:gridCol w:w="1560"/>
        <w:gridCol w:w="1559"/>
      </w:tblGrid>
      <w:tr w:rsidR="009D6E53" w:rsidRPr="003807E1" w:rsidTr="00F85A2C">
        <w:tc>
          <w:tcPr>
            <w:tcW w:w="1418"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4</w:t>
            </w:r>
          </w:p>
        </w:tc>
      </w:tr>
      <w:tr w:rsidR="009D6E53" w:rsidRPr="003807E1" w:rsidTr="00F85A2C">
        <w:tc>
          <w:tcPr>
            <w:tcW w:w="14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r>
    </w:tbl>
    <w:p w:rsidR="009D6E53" w:rsidRPr="003807E1" w:rsidRDefault="009D6E53" w:rsidP="009D6E53">
      <w:pPr>
        <w:spacing w:after="0" w:line="240" w:lineRule="auto"/>
        <w:jc w:val="both"/>
        <w:rPr>
          <w:b/>
          <w:sz w:val="24"/>
          <w:szCs w:val="22"/>
        </w:rPr>
      </w:pPr>
    </w:p>
    <w:p w:rsidR="009D6E53" w:rsidRPr="003807E1" w:rsidRDefault="009D6E53" w:rsidP="009D6E53">
      <w:pPr>
        <w:spacing w:after="0" w:line="240" w:lineRule="auto"/>
        <w:jc w:val="both"/>
        <w:rPr>
          <w:sz w:val="24"/>
          <w:szCs w:val="24"/>
        </w:rPr>
      </w:pPr>
      <w:r w:rsidRPr="003807E1">
        <w:rPr>
          <w:b/>
          <w:sz w:val="24"/>
          <w:szCs w:val="22"/>
        </w:rPr>
        <w:t xml:space="preserve">19. </w:t>
      </w:r>
      <w:r w:rsidRPr="003807E1">
        <w:rPr>
          <w:b/>
          <w:sz w:val="24"/>
          <w:szCs w:val="24"/>
        </w:rPr>
        <w:t>Установите последовательность этапов регистрации юридического лица</w:t>
      </w:r>
      <w:r w:rsidRPr="003807E1">
        <w:rPr>
          <w:sz w:val="24"/>
          <w:szCs w:val="24"/>
        </w:rPr>
        <w:t>:</w:t>
      </w:r>
    </w:p>
    <w:p w:rsidR="009D6E53" w:rsidRPr="003807E1" w:rsidRDefault="009D6E53" w:rsidP="009D6E53">
      <w:pPr>
        <w:numPr>
          <w:ilvl w:val="0"/>
          <w:numId w:val="5"/>
        </w:numPr>
        <w:spacing w:after="0" w:line="240" w:lineRule="auto"/>
        <w:contextualSpacing/>
        <w:jc w:val="both"/>
        <w:rPr>
          <w:sz w:val="24"/>
          <w:szCs w:val="24"/>
        </w:rPr>
      </w:pPr>
      <w:r w:rsidRPr="003807E1">
        <w:rPr>
          <w:sz w:val="24"/>
          <w:szCs w:val="24"/>
        </w:rPr>
        <w:t>Представление документов на регистрацию в ИФНС</w:t>
      </w:r>
    </w:p>
    <w:p w:rsidR="009D6E53" w:rsidRPr="003807E1" w:rsidRDefault="009D6E53" w:rsidP="009D6E53">
      <w:pPr>
        <w:numPr>
          <w:ilvl w:val="0"/>
          <w:numId w:val="5"/>
        </w:numPr>
        <w:spacing w:after="0" w:line="240" w:lineRule="auto"/>
        <w:contextualSpacing/>
        <w:jc w:val="both"/>
        <w:rPr>
          <w:sz w:val="24"/>
          <w:szCs w:val="24"/>
        </w:rPr>
      </w:pPr>
      <w:r w:rsidRPr="003807E1">
        <w:rPr>
          <w:sz w:val="24"/>
          <w:szCs w:val="24"/>
        </w:rPr>
        <w:t>Заключение между учредителями договора об учреждении общества</w:t>
      </w:r>
    </w:p>
    <w:p w:rsidR="009D6E53" w:rsidRPr="003807E1" w:rsidRDefault="009D6E53" w:rsidP="009D6E53">
      <w:pPr>
        <w:numPr>
          <w:ilvl w:val="0"/>
          <w:numId w:val="5"/>
        </w:numPr>
        <w:spacing w:after="0" w:line="240" w:lineRule="auto"/>
        <w:contextualSpacing/>
        <w:jc w:val="both"/>
        <w:rPr>
          <w:sz w:val="24"/>
          <w:szCs w:val="24"/>
        </w:rPr>
      </w:pPr>
      <w:r w:rsidRPr="003807E1">
        <w:rPr>
          <w:sz w:val="24"/>
          <w:szCs w:val="24"/>
        </w:rPr>
        <w:t>Принятие участниками решения об открытии фирмы</w:t>
      </w:r>
    </w:p>
    <w:p w:rsidR="009D6E53" w:rsidRPr="003807E1" w:rsidRDefault="009D6E53" w:rsidP="009D6E53">
      <w:pPr>
        <w:numPr>
          <w:ilvl w:val="0"/>
          <w:numId w:val="5"/>
        </w:numPr>
        <w:spacing w:after="0" w:line="240" w:lineRule="auto"/>
        <w:contextualSpacing/>
        <w:jc w:val="both"/>
        <w:rPr>
          <w:sz w:val="24"/>
          <w:szCs w:val="24"/>
        </w:rPr>
      </w:pPr>
      <w:r w:rsidRPr="003807E1">
        <w:rPr>
          <w:sz w:val="24"/>
          <w:szCs w:val="24"/>
        </w:rPr>
        <w:t>Открытие расчетного счета фирмы</w:t>
      </w:r>
    </w:p>
    <w:p w:rsidR="009D6E53" w:rsidRPr="003807E1" w:rsidRDefault="009D6E53" w:rsidP="009D6E53">
      <w:pPr>
        <w:numPr>
          <w:ilvl w:val="0"/>
          <w:numId w:val="5"/>
        </w:numPr>
        <w:spacing w:after="0" w:line="240" w:lineRule="auto"/>
        <w:contextualSpacing/>
        <w:jc w:val="both"/>
        <w:rPr>
          <w:sz w:val="24"/>
          <w:szCs w:val="24"/>
        </w:rPr>
      </w:pPr>
      <w:r w:rsidRPr="003807E1">
        <w:rPr>
          <w:sz w:val="24"/>
          <w:szCs w:val="24"/>
        </w:rPr>
        <w:t>Изготовление печати</w:t>
      </w:r>
    </w:p>
    <w:p w:rsidR="009D6E53" w:rsidRPr="003807E1" w:rsidRDefault="009D6E53" w:rsidP="009D6E53">
      <w:pPr>
        <w:tabs>
          <w:tab w:val="left" w:pos="993"/>
        </w:tabs>
        <w:autoSpaceDE w:val="0"/>
        <w:autoSpaceDN w:val="0"/>
        <w:adjustRightInd w:val="0"/>
        <w:spacing w:after="0" w:line="240" w:lineRule="auto"/>
        <w:contextualSpacing/>
        <w:jc w:val="both"/>
        <w:rPr>
          <w:sz w:val="24"/>
          <w:szCs w:val="22"/>
        </w:rPr>
      </w:pPr>
    </w:p>
    <w:p w:rsidR="009D6E53" w:rsidRPr="003807E1" w:rsidRDefault="009D6E53" w:rsidP="009D6E53">
      <w:pPr>
        <w:rPr>
          <w:sz w:val="24"/>
          <w:szCs w:val="24"/>
        </w:rPr>
      </w:pPr>
      <w:r w:rsidRPr="003807E1">
        <w:rPr>
          <w:sz w:val="24"/>
          <w:szCs w:val="22"/>
        </w:rPr>
        <w:t>Ответ:</w:t>
      </w:r>
    </w:p>
    <w:tbl>
      <w:tblPr>
        <w:tblStyle w:val="23"/>
        <w:tblW w:w="0" w:type="auto"/>
        <w:tblInd w:w="108" w:type="dxa"/>
        <w:tblLook w:val="04A0" w:firstRow="1" w:lastRow="0" w:firstColumn="1" w:lastColumn="0" w:noHBand="0" w:noVBand="1"/>
      </w:tblPr>
      <w:tblGrid>
        <w:gridCol w:w="1418"/>
        <w:gridCol w:w="1417"/>
        <w:gridCol w:w="1560"/>
        <w:gridCol w:w="1559"/>
        <w:gridCol w:w="1559"/>
      </w:tblGrid>
      <w:tr w:rsidR="009D6E53" w:rsidRPr="003807E1" w:rsidTr="00F85A2C">
        <w:tc>
          <w:tcPr>
            <w:tcW w:w="1418"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jc w:val="center"/>
              <w:rPr>
                <w:sz w:val="22"/>
                <w:szCs w:val="24"/>
              </w:rPr>
            </w:pPr>
            <w:r w:rsidRPr="003807E1">
              <w:rPr>
                <w:sz w:val="22"/>
                <w:szCs w:val="24"/>
              </w:rPr>
              <w:t>5</w:t>
            </w:r>
          </w:p>
        </w:tc>
      </w:tr>
      <w:tr w:rsidR="009D6E53" w:rsidRPr="003807E1" w:rsidTr="00F85A2C">
        <w:tc>
          <w:tcPr>
            <w:tcW w:w="14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2"/>
                <w:szCs w:val="24"/>
              </w:rPr>
            </w:pPr>
          </w:p>
        </w:tc>
      </w:tr>
    </w:tbl>
    <w:p w:rsidR="009D6E53" w:rsidRPr="003807E1" w:rsidRDefault="009D6E53" w:rsidP="009D6E53">
      <w:pPr>
        <w:rPr>
          <w:sz w:val="24"/>
          <w:szCs w:val="22"/>
        </w:rPr>
      </w:pPr>
    </w:p>
    <w:p w:rsidR="009D6E53" w:rsidRPr="003807E1" w:rsidRDefault="009D6E53" w:rsidP="009D6E53">
      <w:pPr>
        <w:spacing w:after="0"/>
        <w:jc w:val="both"/>
        <w:rPr>
          <w:b/>
          <w:sz w:val="24"/>
          <w:szCs w:val="24"/>
        </w:rPr>
      </w:pPr>
      <w:r w:rsidRPr="003807E1">
        <w:rPr>
          <w:b/>
          <w:sz w:val="24"/>
          <w:szCs w:val="24"/>
        </w:rPr>
        <w:lastRenderedPageBreak/>
        <w:t>20. Расположите структуры стали в порядке возрастания их твердости.</w:t>
      </w:r>
    </w:p>
    <w:p w:rsidR="009D6E53" w:rsidRPr="003807E1" w:rsidRDefault="009D6E53" w:rsidP="009D6E53">
      <w:pPr>
        <w:spacing w:after="0"/>
        <w:jc w:val="both"/>
        <w:rPr>
          <w:sz w:val="24"/>
          <w:szCs w:val="24"/>
        </w:rPr>
      </w:pPr>
      <w:r w:rsidRPr="003807E1">
        <w:rPr>
          <w:sz w:val="24"/>
          <w:szCs w:val="24"/>
        </w:rPr>
        <w:t>а.     мартенсит</w:t>
      </w:r>
    </w:p>
    <w:p w:rsidR="009D6E53" w:rsidRPr="003807E1" w:rsidRDefault="009D6E53" w:rsidP="009D6E53">
      <w:pPr>
        <w:spacing w:after="0"/>
        <w:jc w:val="both"/>
        <w:rPr>
          <w:sz w:val="24"/>
          <w:szCs w:val="24"/>
        </w:rPr>
      </w:pPr>
      <w:r w:rsidRPr="003807E1">
        <w:rPr>
          <w:sz w:val="24"/>
          <w:szCs w:val="24"/>
        </w:rPr>
        <w:t>б.     перлит</w:t>
      </w:r>
    </w:p>
    <w:p w:rsidR="009D6E53" w:rsidRPr="003807E1" w:rsidRDefault="009D6E53" w:rsidP="009D6E53">
      <w:pPr>
        <w:spacing w:after="0"/>
        <w:jc w:val="both"/>
        <w:rPr>
          <w:sz w:val="24"/>
          <w:szCs w:val="24"/>
        </w:rPr>
      </w:pPr>
      <w:r w:rsidRPr="003807E1">
        <w:rPr>
          <w:sz w:val="24"/>
          <w:szCs w:val="24"/>
        </w:rPr>
        <w:t>в.     троостит</w:t>
      </w:r>
    </w:p>
    <w:p w:rsidR="009D6E53" w:rsidRPr="003807E1" w:rsidRDefault="009D6E53" w:rsidP="009D6E53">
      <w:pPr>
        <w:spacing w:after="0"/>
        <w:jc w:val="both"/>
        <w:rPr>
          <w:sz w:val="24"/>
          <w:szCs w:val="24"/>
        </w:rPr>
      </w:pPr>
      <w:r w:rsidRPr="003807E1">
        <w:rPr>
          <w:sz w:val="24"/>
          <w:szCs w:val="24"/>
        </w:rPr>
        <w:t>г.     сорбит</w:t>
      </w:r>
    </w:p>
    <w:p w:rsidR="009D6E53" w:rsidRPr="003807E1" w:rsidRDefault="009D6E53" w:rsidP="009D6E53">
      <w:pPr>
        <w:rPr>
          <w:sz w:val="24"/>
          <w:szCs w:val="22"/>
        </w:rPr>
      </w:pPr>
    </w:p>
    <w:p w:rsidR="009D6E53" w:rsidRPr="003807E1" w:rsidRDefault="009D6E53" w:rsidP="009D6E53">
      <w:pPr>
        <w:rPr>
          <w:sz w:val="24"/>
          <w:szCs w:val="24"/>
        </w:rPr>
      </w:pPr>
      <w:r w:rsidRPr="003807E1">
        <w:rPr>
          <w:sz w:val="24"/>
          <w:szCs w:val="22"/>
        </w:rPr>
        <w:t>Ответ:</w:t>
      </w:r>
    </w:p>
    <w:tbl>
      <w:tblPr>
        <w:tblStyle w:val="23"/>
        <w:tblW w:w="0" w:type="auto"/>
        <w:tblInd w:w="108" w:type="dxa"/>
        <w:tblLook w:val="04A0" w:firstRow="1" w:lastRow="0" w:firstColumn="1" w:lastColumn="0" w:noHBand="0" w:noVBand="1"/>
      </w:tblPr>
      <w:tblGrid>
        <w:gridCol w:w="1418"/>
        <w:gridCol w:w="1417"/>
        <w:gridCol w:w="1560"/>
        <w:gridCol w:w="1559"/>
        <w:gridCol w:w="1559"/>
      </w:tblGrid>
      <w:tr w:rsidR="009D6E53" w:rsidRPr="003807E1" w:rsidTr="00F85A2C">
        <w:tc>
          <w:tcPr>
            <w:tcW w:w="1418"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jc w:val="center"/>
              <w:rPr>
                <w:sz w:val="22"/>
                <w:szCs w:val="24"/>
              </w:rPr>
            </w:pPr>
            <w:r w:rsidRPr="003807E1">
              <w:rPr>
                <w:sz w:val="22"/>
                <w:szCs w:val="24"/>
              </w:rPr>
              <w:t>5</w:t>
            </w:r>
          </w:p>
        </w:tc>
      </w:tr>
      <w:tr w:rsidR="009D6E53" w:rsidRPr="003807E1" w:rsidTr="00F85A2C">
        <w:tc>
          <w:tcPr>
            <w:tcW w:w="14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2"/>
                <w:szCs w:val="24"/>
              </w:rPr>
            </w:pPr>
          </w:p>
        </w:tc>
      </w:tr>
    </w:tbl>
    <w:p w:rsidR="009D6E53" w:rsidRPr="003807E1" w:rsidRDefault="009D6E53" w:rsidP="009D6E53">
      <w:pPr>
        <w:rPr>
          <w:sz w:val="24"/>
          <w:szCs w:val="22"/>
        </w:rPr>
      </w:pPr>
    </w:p>
    <w:p w:rsidR="009D6E53" w:rsidRPr="003807E1" w:rsidRDefault="009D6E53" w:rsidP="009D6E53">
      <w:pPr>
        <w:spacing w:after="0" w:line="240" w:lineRule="auto"/>
        <w:jc w:val="center"/>
        <w:rPr>
          <w:sz w:val="24"/>
          <w:szCs w:val="24"/>
          <w:u w:val="single"/>
        </w:rPr>
      </w:pPr>
      <w:r w:rsidRPr="003807E1">
        <w:rPr>
          <w:sz w:val="24"/>
          <w:szCs w:val="24"/>
          <w:u w:val="single"/>
        </w:rPr>
        <w:t>ВАРИАТИВНАЯ ЧАСТЬ</w:t>
      </w:r>
    </w:p>
    <w:p w:rsidR="009D6E53" w:rsidRPr="003807E1" w:rsidRDefault="009D6E53" w:rsidP="009D6E53">
      <w:pPr>
        <w:spacing w:after="0" w:line="240" w:lineRule="auto"/>
        <w:rPr>
          <w:sz w:val="24"/>
          <w:szCs w:val="24"/>
          <w:u w:val="single"/>
        </w:rPr>
      </w:pPr>
      <w:r>
        <w:rPr>
          <w:noProof/>
        </w:rPr>
        <w:pict>
          <v:roundrect id="_x0000_s1030" style="position:absolute;margin-left:-.3pt;margin-top:12.05pt;width:463.5pt;height: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" filled="f" strokecolor="#385d8a" strokeweight="2pt">
            <v:textbox style="mso-next-textbox:#_x0000_s1030">
              <w:txbxContent>
                <w:p w:rsidR="009D6E53" w:rsidRPr="00620CA5" w:rsidRDefault="009D6E53" w:rsidP="009D6E53">
                  <w:pPr>
                    <w:spacing w:after="0" w:line="240" w:lineRule="auto"/>
                    <w:jc w:val="center"/>
                    <w:rPr>
                      <w:b/>
                      <w:color w:val="000000"/>
                      <w:sz w:val="24"/>
                    </w:rPr>
                  </w:pPr>
                  <w:r w:rsidRPr="00620CA5">
                    <w:rPr>
                      <w:b/>
                      <w:color w:val="000000"/>
                      <w:sz w:val="24"/>
                    </w:rPr>
                    <w:t xml:space="preserve">В заданиях 21-25  выбери правильный ответ и подчеркни его. </w:t>
                  </w:r>
                </w:p>
                <w:p w:rsidR="009D6E53" w:rsidRPr="00620CA5" w:rsidRDefault="009D6E53" w:rsidP="009D6E53">
                  <w:pPr>
                    <w:spacing w:after="0" w:line="240" w:lineRule="auto"/>
                    <w:jc w:val="center"/>
                    <w:rPr>
                      <w:b/>
                      <w:color w:val="000000"/>
                      <w:sz w:val="24"/>
                    </w:rPr>
                  </w:pPr>
                  <w:r w:rsidRPr="00620CA5">
                    <w:rPr>
                      <w:b/>
                      <w:color w:val="000000"/>
                      <w:sz w:val="24"/>
                    </w:rPr>
                    <w:t>Правильный ответ может быть только один.</w:t>
                  </w:r>
                </w:p>
              </w:txbxContent>
            </v:textbox>
          </v:roundrect>
        </w:pict>
      </w:r>
    </w:p>
    <w:p w:rsidR="009D6E53" w:rsidRPr="003807E1" w:rsidRDefault="009D6E53" w:rsidP="009D6E53">
      <w:pPr>
        <w:spacing w:after="0" w:line="240" w:lineRule="auto"/>
        <w:rPr>
          <w:b/>
          <w:sz w:val="24"/>
          <w:szCs w:val="22"/>
        </w:rPr>
      </w:pPr>
    </w:p>
    <w:p w:rsidR="009D6E53" w:rsidRPr="003807E1" w:rsidRDefault="009D6E53" w:rsidP="009D6E53">
      <w:pPr>
        <w:spacing w:after="0" w:line="240" w:lineRule="auto"/>
        <w:rPr>
          <w:b/>
          <w:sz w:val="24"/>
          <w:szCs w:val="22"/>
        </w:rPr>
      </w:pPr>
    </w:p>
    <w:p w:rsidR="009D6E53" w:rsidRPr="003807E1" w:rsidRDefault="009D6E53" w:rsidP="009D6E53">
      <w:pPr>
        <w:spacing w:after="0" w:line="240" w:lineRule="auto"/>
        <w:rPr>
          <w:b/>
          <w:sz w:val="24"/>
          <w:szCs w:val="22"/>
        </w:rPr>
      </w:pPr>
    </w:p>
    <w:p w:rsidR="009D6E53" w:rsidRPr="003807E1" w:rsidRDefault="009D6E53" w:rsidP="009D6E53">
      <w:pPr>
        <w:spacing w:after="0" w:line="240" w:lineRule="auto"/>
        <w:rPr>
          <w:b/>
          <w:sz w:val="24"/>
          <w:szCs w:val="22"/>
        </w:rPr>
      </w:pPr>
    </w:p>
    <w:p w:rsidR="009D6E53" w:rsidRPr="003807E1" w:rsidRDefault="009D6E53" w:rsidP="009D6E53">
      <w:pPr>
        <w:autoSpaceDE w:val="0"/>
        <w:autoSpaceDN w:val="0"/>
        <w:adjustRightInd w:val="0"/>
        <w:spacing w:after="0" w:line="240" w:lineRule="auto"/>
        <w:ind w:firstLine="709"/>
        <w:jc w:val="both"/>
        <w:rPr>
          <w:b/>
          <w:color w:val="000000"/>
          <w:sz w:val="24"/>
          <w:szCs w:val="24"/>
        </w:rPr>
      </w:pPr>
      <w:r w:rsidRPr="003807E1">
        <w:rPr>
          <w:rFonts w:eastAsia="Times New Roman"/>
          <w:b/>
          <w:sz w:val="24"/>
          <w:szCs w:val="24"/>
        </w:rPr>
        <w:t xml:space="preserve">21. </w:t>
      </w:r>
      <w:r w:rsidRPr="003807E1">
        <w:rPr>
          <w:b/>
          <w:color w:val="000000"/>
          <w:sz w:val="24"/>
          <w:szCs w:val="24"/>
        </w:rPr>
        <w:t>Точка А принадлежит фронтальной плоскости проекций. Выберите вариант координаты равной нулю.</w:t>
      </w:r>
    </w:p>
    <w:p w:rsidR="009D6E53" w:rsidRPr="0036083F" w:rsidRDefault="009D6E53" w:rsidP="009D6E53">
      <w:pPr>
        <w:autoSpaceDE w:val="0"/>
        <w:autoSpaceDN w:val="0"/>
        <w:adjustRightInd w:val="0"/>
        <w:spacing w:after="0" w:line="240" w:lineRule="auto"/>
        <w:jc w:val="both"/>
        <w:rPr>
          <w:color w:val="000000"/>
          <w:sz w:val="24"/>
          <w:szCs w:val="24"/>
          <w:lang w:val="en-US"/>
        </w:rPr>
      </w:pPr>
      <w:r w:rsidRPr="003807E1">
        <w:rPr>
          <w:color w:val="000000"/>
          <w:sz w:val="24"/>
          <w:szCs w:val="24"/>
        </w:rPr>
        <w:t>а</w:t>
      </w:r>
      <w:r w:rsidRPr="0036083F">
        <w:rPr>
          <w:color w:val="000000"/>
          <w:sz w:val="24"/>
          <w:szCs w:val="24"/>
          <w:lang w:val="en-US"/>
        </w:rPr>
        <w:t xml:space="preserve">.       </w:t>
      </w:r>
      <w:r w:rsidRPr="003807E1">
        <w:rPr>
          <w:color w:val="000000"/>
          <w:sz w:val="24"/>
          <w:szCs w:val="24"/>
          <w:lang w:val="en-US"/>
        </w:rPr>
        <w:t>X</w:t>
      </w:r>
      <w:r w:rsidRPr="003807E1">
        <w:rPr>
          <w:color w:val="000000"/>
          <w:sz w:val="24"/>
          <w:szCs w:val="24"/>
          <w:vertAlign w:val="subscript"/>
          <w:lang w:val="en-US"/>
        </w:rPr>
        <w:t>A</w:t>
      </w:r>
    </w:p>
    <w:p w:rsidR="009D6E53" w:rsidRPr="0036083F" w:rsidRDefault="009D6E53" w:rsidP="009D6E53">
      <w:pPr>
        <w:autoSpaceDE w:val="0"/>
        <w:autoSpaceDN w:val="0"/>
        <w:adjustRightInd w:val="0"/>
        <w:spacing w:after="0" w:line="240" w:lineRule="auto"/>
        <w:jc w:val="both"/>
        <w:rPr>
          <w:color w:val="000000"/>
          <w:sz w:val="24"/>
          <w:szCs w:val="24"/>
          <w:lang w:val="en-US"/>
        </w:rPr>
      </w:pPr>
      <w:r w:rsidRPr="003807E1">
        <w:rPr>
          <w:color w:val="000000"/>
          <w:sz w:val="24"/>
          <w:szCs w:val="24"/>
        </w:rPr>
        <w:t>б</w:t>
      </w:r>
      <w:r w:rsidRPr="0036083F">
        <w:rPr>
          <w:color w:val="000000"/>
          <w:sz w:val="24"/>
          <w:szCs w:val="24"/>
          <w:lang w:val="en-US"/>
        </w:rPr>
        <w:t xml:space="preserve">.       </w:t>
      </w:r>
      <w:r w:rsidRPr="003807E1">
        <w:rPr>
          <w:color w:val="000000"/>
          <w:sz w:val="24"/>
          <w:szCs w:val="24"/>
          <w:lang w:val="en-US"/>
        </w:rPr>
        <w:t>Y</w:t>
      </w:r>
      <w:r w:rsidRPr="003807E1">
        <w:rPr>
          <w:color w:val="000000"/>
          <w:sz w:val="24"/>
          <w:szCs w:val="24"/>
          <w:vertAlign w:val="subscript"/>
          <w:lang w:val="en-US"/>
        </w:rPr>
        <w:t>A</w:t>
      </w:r>
    </w:p>
    <w:p w:rsidR="009D6E53" w:rsidRPr="0036083F" w:rsidRDefault="009D6E53" w:rsidP="009D6E53">
      <w:pPr>
        <w:autoSpaceDE w:val="0"/>
        <w:autoSpaceDN w:val="0"/>
        <w:adjustRightInd w:val="0"/>
        <w:spacing w:after="0" w:line="240" w:lineRule="auto"/>
        <w:jc w:val="both"/>
        <w:rPr>
          <w:color w:val="000000"/>
          <w:sz w:val="24"/>
          <w:szCs w:val="24"/>
          <w:lang w:val="en-US"/>
        </w:rPr>
      </w:pPr>
      <w:r w:rsidRPr="003807E1">
        <w:rPr>
          <w:color w:val="000000"/>
          <w:sz w:val="24"/>
          <w:szCs w:val="24"/>
        </w:rPr>
        <w:t>в</w:t>
      </w:r>
      <w:r w:rsidRPr="0036083F">
        <w:rPr>
          <w:color w:val="000000"/>
          <w:sz w:val="24"/>
          <w:szCs w:val="24"/>
          <w:lang w:val="en-US"/>
        </w:rPr>
        <w:t xml:space="preserve">.       </w:t>
      </w:r>
      <w:r w:rsidRPr="003807E1">
        <w:rPr>
          <w:color w:val="000000"/>
          <w:sz w:val="24"/>
          <w:szCs w:val="24"/>
          <w:lang w:val="en-US"/>
        </w:rPr>
        <w:t>Z</w:t>
      </w:r>
      <w:r w:rsidRPr="003807E1">
        <w:rPr>
          <w:color w:val="000000"/>
          <w:sz w:val="24"/>
          <w:szCs w:val="24"/>
          <w:vertAlign w:val="subscript"/>
          <w:lang w:val="en-US"/>
        </w:rPr>
        <w:t>A</w:t>
      </w:r>
    </w:p>
    <w:p w:rsidR="009D6E53" w:rsidRPr="003807E1" w:rsidRDefault="009D6E53" w:rsidP="009D6E53">
      <w:pPr>
        <w:autoSpaceDE w:val="0"/>
        <w:autoSpaceDN w:val="0"/>
        <w:adjustRightInd w:val="0"/>
        <w:spacing w:after="0" w:line="240" w:lineRule="auto"/>
        <w:jc w:val="both"/>
        <w:rPr>
          <w:color w:val="000000"/>
          <w:sz w:val="24"/>
          <w:szCs w:val="24"/>
        </w:rPr>
      </w:pPr>
      <w:r w:rsidRPr="003807E1">
        <w:rPr>
          <w:color w:val="000000"/>
          <w:sz w:val="24"/>
          <w:szCs w:val="24"/>
        </w:rPr>
        <w:t>г</w:t>
      </w:r>
      <w:r w:rsidRPr="0036083F">
        <w:rPr>
          <w:color w:val="000000"/>
          <w:sz w:val="24"/>
          <w:szCs w:val="24"/>
          <w:lang w:val="en-US"/>
        </w:rPr>
        <w:t xml:space="preserve">.       </w:t>
      </w:r>
      <w:r w:rsidRPr="003807E1">
        <w:rPr>
          <w:color w:val="000000"/>
          <w:sz w:val="24"/>
          <w:szCs w:val="24"/>
          <w:lang w:val="en-US"/>
        </w:rPr>
        <w:t>Y</w:t>
      </w:r>
      <w:r w:rsidRPr="003807E1">
        <w:rPr>
          <w:color w:val="000000"/>
          <w:sz w:val="24"/>
          <w:szCs w:val="24"/>
          <w:vertAlign w:val="subscript"/>
          <w:lang w:val="en-US"/>
        </w:rPr>
        <w:t>A</w:t>
      </w:r>
      <w:r w:rsidRPr="003807E1">
        <w:rPr>
          <w:color w:val="000000"/>
          <w:sz w:val="24"/>
          <w:szCs w:val="24"/>
        </w:rPr>
        <w:t>,</w:t>
      </w:r>
      <w:r w:rsidRPr="003807E1">
        <w:rPr>
          <w:color w:val="000000"/>
          <w:sz w:val="24"/>
          <w:szCs w:val="24"/>
          <w:lang w:val="en-US"/>
        </w:rPr>
        <w:t>Z</w:t>
      </w:r>
      <w:r w:rsidRPr="003807E1">
        <w:rPr>
          <w:color w:val="000000"/>
          <w:sz w:val="24"/>
          <w:szCs w:val="24"/>
          <w:vertAlign w:val="subscript"/>
          <w:lang w:val="en-US"/>
        </w:rPr>
        <w:t>A</w:t>
      </w:r>
      <w:r w:rsidRPr="003807E1">
        <w:rPr>
          <w:color w:val="000000"/>
          <w:sz w:val="24"/>
          <w:szCs w:val="24"/>
        </w:rPr>
        <w:t>.</w:t>
      </w:r>
    </w:p>
    <w:p w:rsidR="009D6E53" w:rsidRPr="003807E1" w:rsidRDefault="009D6E53" w:rsidP="009D6E53">
      <w:pPr>
        <w:spacing w:after="0" w:line="240" w:lineRule="auto"/>
        <w:rPr>
          <w:b/>
          <w:sz w:val="24"/>
          <w:szCs w:val="22"/>
        </w:rPr>
      </w:pPr>
    </w:p>
    <w:p w:rsidR="009D6E53" w:rsidRPr="003807E1" w:rsidRDefault="009D6E53" w:rsidP="009D6E53">
      <w:pPr>
        <w:tabs>
          <w:tab w:val="left" w:pos="3055"/>
        </w:tabs>
        <w:spacing w:after="0" w:line="240" w:lineRule="auto"/>
        <w:rPr>
          <w:rFonts w:eastAsia="Times New Roman"/>
          <w:b/>
          <w:sz w:val="24"/>
        </w:rPr>
      </w:pPr>
      <w:r w:rsidRPr="003807E1">
        <w:rPr>
          <w:rFonts w:eastAsia="Times New Roman"/>
          <w:b/>
          <w:sz w:val="24"/>
        </w:rPr>
        <w:t>22. На каком рисунке правильно изображена резьба по стрелке А?</w:t>
      </w:r>
    </w:p>
    <w:p w:rsidR="009D6E53" w:rsidRPr="003807E1" w:rsidRDefault="009D6E53" w:rsidP="009D6E53">
      <w:pPr>
        <w:tabs>
          <w:tab w:val="left" w:pos="3055"/>
        </w:tabs>
        <w:spacing w:after="0" w:line="240" w:lineRule="auto"/>
        <w:rPr>
          <w:rFonts w:eastAsia="Times New Roman"/>
          <w:b/>
          <w:sz w:val="24"/>
        </w:rPr>
      </w:pPr>
    </w:p>
    <w:p w:rsidR="009D6E53" w:rsidRPr="003807E1" w:rsidRDefault="009D6E53" w:rsidP="009D6E53">
      <w:pPr>
        <w:tabs>
          <w:tab w:val="left" w:pos="3055"/>
        </w:tabs>
        <w:spacing w:after="0" w:line="240" w:lineRule="auto"/>
        <w:rPr>
          <w:rFonts w:eastAsia="Times New Roman"/>
          <w:b/>
          <w:sz w:val="24"/>
        </w:rPr>
      </w:pPr>
    </w:p>
    <w:p w:rsidR="009D6E53" w:rsidRPr="003807E1" w:rsidRDefault="009D6E53" w:rsidP="009D6E53">
      <w:pPr>
        <w:tabs>
          <w:tab w:val="left" w:pos="3055"/>
        </w:tabs>
        <w:spacing w:after="0" w:line="240" w:lineRule="auto"/>
        <w:rPr>
          <w:rFonts w:eastAsia="Times New Roman"/>
          <w:sz w:val="24"/>
          <w:szCs w:val="24"/>
        </w:rPr>
      </w:pPr>
      <w:r>
        <w:rPr>
          <w:rFonts w:eastAsia="Times New Roman"/>
          <w:b/>
          <w:noProof/>
          <w:sz w:val="24"/>
          <w:lang w:eastAsia="ru-RU"/>
        </w:rPr>
        <w:pict>
          <v:shape id="_x0000_i1029" type="#_x0000_t75" style="width:416.1pt;height:91.25pt;visibility:visible;mso-wrap-style:square">
            <v:imagedata r:id="rId10" o:title=""/>
          </v:shape>
        </w:pict>
      </w:r>
    </w:p>
    <w:p w:rsidR="009D6E53" w:rsidRPr="003807E1" w:rsidRDefault="009D6E53" w:rsidP="009D6E53">
      <w:pPr>
        <w:spacing w:after="80" w:line="240" w:lineRule="auto"/>
        <w:rPr>
          <w:rFonts w:eastAsia="Times New Roman"/>
        </w:rPr>
      </w:pPr>
    </w:p>
    <w:p w:rsidR="009D6E53" w:rsidRPr="003807E1" w:rsidRDefault="009D6E53" w:rsidP="009D6E53">
      <w:pPr>
        <w:autoSpaceDE w:val="0"/>
        <w:autoSpaceDN w:val="0"/>
        <w:adjustRightInd w:val="0"/>
        <w:spacing w:after="0" w:line="240" w:lineRule="auto"/>
        <w:jc w:val="both"/>
        <w:rPr>
          <w:color w:val="000000"/>
          <w:sz w:val="24"/>
          <w:szCs w:val="24"/>
        </w:rPr>
      </w:pPr>
      <w:r w:rsidRPr="003807E1">
        <w:rPr>
          <w:color w:val="000000"/>
          <w:sz w:val="24"/>
          <w:szCs w:val="24"/>
        </w:rPr>
        <w:t>а.       1</w:t>
      </w:r>
    </w:p>
    <w:p w:rsidR="009D6E53" w:rsidRPr="003807E1" w:rsidRDefault="009D6E53" w:rsidP="009D6E53">
      <w:pPr>
        <w:autoSpaceDE w:val="0"/>
        <w:autoSpaceDN w:val="0"/>
        <w:adjustRightInd w:val="0"/>
        <w:spacing w:after="0" w:line="240" w:lineRule="auto"/>
        <w:jc w:val="both"/>
        <w:rPr>
          <w:color w:val="000000"/>
          <w:sz w:val="24"/>
          <w:szCs w:val="24"/>
        </w:rPr>
      </w:pPr>
      <w:r w:rsidRPr="003807E1">
        <w:rPr>
          <w:color w:val="000000"/>
          <w:sz w:val="24"/>
          <w:szCs w:val="24"/>
        </w:rPr>
        <w:t>б.       2</w:t>
      </w:r>
    </w:p>
    <w:p w:rsidR="009D6E53" w:rsidRPr="003807E1" w:rsidRDefault="009D6E53" w:rsidP="009D6E53">
      <w:pPr>
        <w:autoSpaceDE w:val="0"/>
        <w:autoSpaceDN w:val="0"/>
        <w:adjustRightInd w:val="0"/>
        <w:spacing w:after="0" w:line="240" w:lineRule="auto"/>
        <w:jc w:val="both"/>
        <w:rPr>
          <w:color w:val="000000"/>
          <w:sz w:val="24"/>
          <w:szCs w:val="24"/>
        </w:rPr>
      </w:pPr>
      <w:r w:rsidRPr="003807E1">
        <w:rPr>
          <w:color w:val="000000"/>
          <w:sz w:val="24"/>
          <w:szCs w:val="24"/>
        </w:rPr>
        <w:t>в.       3</w:t>
      </w:r>
    </w:p>
    <w:p w:rsidR="009D6E53" w:rsidRPr="003807E1" w:rsidRDefault="009D6E53" w:rsidP="009D6E53">
      <w:pPr>
        <w:autoSpaceDE w:val="0"/>
        <w:autoSpaceDN w:val="0"/>
        <w:adjustRightInd w:val="0"/>
        <w:spacing w:after="0" w:line="240" w:lineRule="auto"/>
        <w:jc w:val="both"/>
        <w:rPr>
          <w:color w:val="000000"/>
          <w:sz w:val="24"/>
          <w:szCs w:val="24"/>
        </w:rPr>
      </w:pPr>
      <w:r w:rsidRPr="003807E1">
        <w:rPr>
          <w:color w:val="000000"/>
          <w:sz w:val="24"/>
          <w:szCs w:val="24"/>
        </w:rPr>
        <w:t>г.       4</w:t>
      </w:r>
    </w:p>
    <w:p w:rsidR="009D6E53" w:rsidRPr="003807E1" w:rsidRDefault="009D6E53" w:rsidP="009D6E53">
      <w:pPr>
        <w:spacing w:after="80" w:line="240" w:lineRule="auto"/>
        <w:rPr>
          <w:rFonts w:eastAsia="Times New Roman"/>
          <w:b/>
          <w:sz w:val="24"/>
        </w:rPr>
      </w:pPr>
    </w:p>
    <w:p w:rsidR="009D6E53" w:rsidRPr="003807E1" w:rsidRDefault="009D6E53" w:rsidP="009D6E53">
      <w:pPr>
        <w:spacing w:after="80" w:line="240" w:lineRule="auto"/>
        <w:rPr>
          <w:rFonts w:eastAsia="Times New Roman"/>
          <w:b/>
          <w:sz w:val="24"/>
        </w:rPr>
      </w:pPr>
      <w:r w:rsidRPr="003807E1">
        <w:rPr>
          <w:rFonts w:eastAsia="Times New Roman"/>
          <w:b/>
          <w:sz w:val="24"/>
        </w:rPr>
        <w:t>23. Выберите из предложенных вариантов верно составленное уравнение моментов относительно точки А:</w:t>
      </w:r>
    </w:p>
    <w:p w:rsidR="009D6E53" w:rsidRPr="003807E1" w:rsidRDefault="009D6E53" w:rsidP="009D6E53">
      <w:pPr>
        <w:spacing w:after="80" w:line="240" w:lineRule="auto"/>
        <w:rPr>
          <w:rFonts w:eastAsia="Times New Roman"/>
          <w:b/>
          <w:sz w:val="24"/>
        </w:rPr>
      </w:pPr>
      <w:r>
        <w:rPr>
          <w:rFonts w:eastAsia="Times New Roman"/>
          <w:b/>
          <w:noProof/>
          <w:sz w:val="24"/>
          <w:lang w:eastAsia="ru-RU"/>
        </w:rPr>
        <w:pict>
          <v:shape id="_x0000_i1030" type="#_x0000_t75" style="width:251.15pt;height:82.9pt;visibility:visible;mso-wrap-style:square">
            <v:imagedata r:id="rId11" o:title=""/>
          </v:shape>
        </w:pict>
      </w:r>
    </w:p>
    <w:p w:rsidR="009D6E53" w:rsidRPr="003807E1" w:rsidRDefault="009D6E53" w:rsidP="009D6E53">
      <w:pPr>
        <w:spacing w:after="0" w:line="240" w:lineRule="auto"/>
        <w:jc w:val="both"/>
        <w:rPr>
          <w:sz w:val="24"/>
          <w:szCs w:val="24"/>
        </w:rPr>
      </w:pPr>
      <w:r w:rsidRPr="003807E1">
        <w:rPr>
          <w:sz w:val="24"/>
          <w:szCs w:val="24"/>
        </w:rPr>
        <w:t xml:space="preserve">а. </w:t>
      </w:r>
      <m:oMath>
        <m:r>
          <w:rPr>
            <w:rFonts w:ascii="Cambria Math" w:hAnsi="Cambria Math"/>
            <w:sz w:val="24"/>
            <w:szCs w:val="24"/>
          </w:rPr>
          <m:t xml:space="preserve">   F∙2a-</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r>
          <w:rPr>
            <w:rFonts w:ascii="Cambria Math" w:hAnsi="Cambria Math"/>
            <w:sz w:val="24"/>
            <w:szCs w:val="24"/>
          </w:rPr>
          <m:t>∙a+M=0</m:t>
        </m:r>
      </m:oMath>
    </w:p>
    <w:p w:rsidR="009D6E53" w:rsidRPr="003807E1" w:rsidRDefault="009D6E53" w:rsidP="009D6E53">
      <w:pPr>
        <w:spacing w:after="0" w:line="240" w:lineRule="auto"/>
        <w:jc w:val="both"/>
        <w:rPr>
          <w:sz w:val="24"/>
          <w:szCs w:val="24"/>
        </w:rPr>
      </w:pPr>
      <w:r w:rsidRPr="003807E1">
        <w:rPr>
          <w:sz w:val="24"/>
          <w:szCs w:val="24"/>
        </w:rPr>
        <w:lastRenderedPageBreak/>
        <w:t xml:space="preserve">б.  </w:t>
      </w:r>
      <m:oMath>
        <m:r>
          <w:rPr>
            <w:rFonts w:ascii="Cambria Math" w:hAnsi="Cambria Math"/>
            <w:sz w:val="24"/>
            <w:szCs w:val="24"/>
          </w:rPr>
          <m:t xml:space="preserve"> M+</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r>
          <w:rPr>
            <w:rFonts w:ascii="Cambria Math" w:hAnsi="Cambria Math"/>
            <w:sz w:val="24"/>
            <w:szCs w:val="24"/>
          </w:rPr>
          <m:t>∙6a-F∙2a=0</m:t>
        </m:r>
      </m:oMath>
    </w:p>
    <w:p w:rsidR="009D6E53" w:rsidRPr="003807E1" w:rsidRDefault="009D6E53" w:rsidP="009D6E53">
      <w:pPr>
        <w:spacing w:after="0" w:line="240" w:lineRule="auto"/>
        <w:jc w:val="both"/>
        <w:rPr>
          <w:sz w:val="24"/>
          <w:szCs w:val="24"/>
        </w:rPr>
      </w:pPr>
      <w:r w:rsidRPr="003807E1">
        <w:rPr>
          <w:sz w:val="24"/>
          <w:szCs w:val="24"/>
        </w:rPr>
        <w:t xml:space="preserve">в.   </w:t>
      </w:r>
      <m:oMath>
        <m:r>
          <w:rPr>
            <w:rFonts w:ascii="Cambria Math" w:hAnsi="Cambria Math"/>
            <w:sz w:val="24"/>
            <w:szCs w:val="24"/>
          </w:rPr>
          <m:t>-F∙2a-</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r>
          <w:rPr>
            <w:rFonts w:ascii="Cambria Math" w:hAnsi="Cambria Math"/>
            <w:sz w:val="24"/>
            <w:szCs w:val="24"/>
          </w:rPr>
          <m:t>∙4a+M=0</m:t>
        </m:r>
      </m:oMath>
    </w:p>
    <w:p w:rsidR="009D6E53" w:rsidRPr="003807E1" w:rsidRDefault="009D6E53" w:rsidP="009D6E53">
      <w:pPr>
        <w:spacing w:after="0" w:line="240" w:lineRule="auto"/>
        <w:jc w:val="both"/>
        <w:rPr>
          <w:sz w:val="24"/>
          <w:szCs w:val="24"/>
        </w:rPr>
      </w:pPr>
      <w:r w:rsidRPr="003807E1">
        <w:rPr>
          <w:sz w:val="24"/>
          <w:szCs w:val="24"/>
        </w:rPr>
        <w:t xml:space="preserve">г.   </w:t>
      </w:r>
      <m:oMath>
        <m:r>
          <w:rPr>
            <w:rFonts w:ascii="Cambria Math" w:hAnsi="Cambria Math"/>
            <w:sz w:val="24"/>
            <w:szCs w:val="24"/>
          </w:rPr>
          <m:t>-M-</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r>
          <w:rPr>
            <w:rFonts w:ascii="Cambria Math" w:hAnsi="Cambria Math"/>
            <w:sz w:val="24"/>
            <w:szCs w:val="24"/>
          </w:rPr>
          <m:t>∙4a-F∙6a=0</m:t>
        </m:r>
      </m:oMath>
    </w:p>
    <w:p w:rsidR="009D6E53" w:rsidRPr="003807E1" w:rsidRDefault="009D6E53" w:rsidP="009D6E53">
      <w:pPr>
        <w:spacing w:after="80" w:line="240" w:lineRule="auto"/>
        <w:rPr>
          <w:rFonts w:eastAsia="Times New Roman"/>
          <w:b/>
          <w:sz w:val="24"/>
        </w:rPr>
      </w:pPr>
    </w:p>
    <w:p w:rsidR="009D6E53" w:rsidRPr="003807E1" w:rsidRDefault="009D6E53" w:rsidP="009D6E53">
      <w:pPr>
        <w:spacing w:after="80" w:line="240" w:lineRule="auto"/>
        <w:rPr>
          <w:rFonts w:eastAsia="Times New Roman"/>
          <w:b/>
          <w:sz w:val="24"/>
        </w:rPr>
      </w:pPr>
    </w:p>
    <w:p w:rsidR="009D6E53" w:rsidRPr="003807E1" w:rsidRDefault="009D6E53" w:rsidP="009D6E53">
      <w:pPr>
        <w:spacing w:after="80" w:line="240" w:lineRule="auto"/>
        <w:rPr>
          <w:b/>
          <w:sz w:val="24"/>
          <w:szCs w:val="22"/>
        </w:rPr>
      </w:pPr>
      <w:r w:rsidRPr="003807E1">
        <w:rPr>
          <w:b/>
          <w:sz w:val="24"/>
          <w:szCs w:val="22"/>
        </w:rPr>
        <w:t>24. Укажите форму графита, который   содержится в сплаве ВЧ50?</w:t>
      </w:r>
    </w:p>
    <w:p w:rsidR="009D6E53" w:rsidRPr="003807E1" w:rsidRDefault="009D6E53" w:rsidP="009D6E53">
      <w:pPr>
        <w:spacing w:after="80" w:line="240" w:lineRule="auto"/>
        <w:rPr>
          <w:sz w:val="24"/>
          <w:szCs w:val="22"/>
        </w:rPr>
      </w:pPr>
      <w:r w:rsidRPr="003807E1">
        <w:rPr>
          <w:sz w:val="24"/>
          <w:szCs w:val="22"/>
        </w:rPr>
        <w:t>а.    шаровидной</w:t>
      </w:r>
    </w:p>
    <w:p w:rsidR="009D6E53" w:rsidRPr="003807E1" w:rsidRDefault="009D6E53" w:rsidP="009D6E53">
      <w:pPr>
        <w:spacing w:after="80" w:line="240" w:lineRule="auto"/>
        <w:rPr>
          <w:sz w:val="24"/>
          <w:szCs w:val="22"/>
        </w:rPr>
      </w:pPr>
      <w:r w:rsidRPr="003807E1">
        <w:rPr>
          <w:sz w:val="24"/>
          <w:szCs w:val="22"/>
        </w:rPr>
        <w:t>б.    хлопьевидной</w:t>
      </w:r>
    </w:p>
    <w:p w:rsidR="009D6E53" w:rsidRPr="003807E1" w:rsidRDefault="009D6E53" w:rsidP="009D6E53">
      <w:pPr>
        <w:spacing w:after="80" w:line="240" w:lineRule="auto"/>
        <w:rPr>
          <w:sz w:val="24"/>
          <w:szCs w:val="22"/>
        </w:rPr>
      </w:pPr>
      <w:r w:rsidRPr="003807E1">
        <w:rPr>
          <w:sz w:val="24"/>
          <w:szCs w:val="22"/>
        </w:rPr>
        <w:t>в.    пластинчатой</w:t>
      </w:r>
    </w:p>
    <w:p w:rsidR="009D6E53" w:rsidRPr="003807E1" w:rsidRDefault="009D6E53" w:rsidP="009D6E53">
      <w:pPr>
        <w:spacing w:after="80" w:line="240" w:lineRule="auto"/>
        <w:rPr>
          <w:sz w:val="24"/>
          <w:szCs w:val="22"/>
        </w:rPr>
      </w:pPr>
      <w:r w:rsidRPr="003807E1">
        <w:rPr>
          <w:sz w:val="24"/>
          <w:szCs w:val="22"/>
        </w:rPr>
        <w:t>г.    в сплаве графита нет</w:t>
      </w:r>
    </w:p>
    <w:p w:rsidR="009D6E53" w:rsidRPr="003807E1" w:rsidRDefault="009D6E53" w:rsidP="009D6E53">
      <w:pPr>
        <w:spacing w:after="80" w:line="240" w:lineRule="auto"/>
        <w:rPr>
          <w:sz w:val="24"/>
          <w:szCs w:val="22"/>
        </w:rPr>
      </w:pPr>
    </w:p>
    <w:p w:rsidR="009D6E53" w:rsidRPr="003807E1" w:rsidRDefault="009D6E53" w:rsidP="009D6E53">
      <w:pPr>
        <w:spacing w:after="0" w:line="360" w:lineRule="auto"/>
        <w:jc w:val="both"/>
        <w:rPr>
          <w:b/>
          <w:sz w:val="24"/>
          <w:szCs w:val="24"/>
        </w:rPr>
      </w:pPr>
      <w:r w:rsidRPr="003807E1">
        <w:rPr>
          <w:b/>
          <w:sz w:val="24"/>
          <w:szCs w:val="22"/>
        </w:rPr>
        <w:t xml:space="preserve">25. </w:t>
      </w:r>
      <w:r w:rsidRPr="003807E1">
        <w:rPr>
          <w:b/>
          <w:sz w:val="24"/>
          <w:szCs w:val="24"/>
        </w:rPr>
        <w:t>Укажите основной легирующий элемент и его количество в быстрорежущей стали марки Р18:</w:t>
      </w:r>
    </w:p>
    <w:p w:rsidR="009D6E53" w:rsidRPr="003807E1" w:rsidRDefault="009D6E53" w:rsidP="009D6E53">
      <w:pPr>
        <w:spacing w:after="0" w:line="240" w:lineRule="auto"/>
        <w:jc w:val="both"/>
        <w:rPr>
          <w:sz w:val="24"/>
          <w:szCs w:val="24"/>
        </w:rPr>
      </w:pPr>
      <w:r w:rsidRPr="003807E1">
        <w:rPr>
          <w:sz w:val="24"/>
          <w:szCs w:val="24"/>
        </w:rPr>
        <w:t>а.   углерод 0,18%;</w:t>
      </w:r>
    </w:p>
    <w:p w:rsidR="009D6E53" w:rsidRPr="003807E1" w:rsidRDefault="009D6E53" w:rsidP="009D6E53">
      <w:pPr>
        <w:spacing w:after="0" w:line="240" w:lineRule="auto"/>
        <w:jc w:val="both"/>
        <w:rPr>
          <w:sz w:val="24"/>
          <w:szCs w:val="24"/>
        </w:rPr>
      </w:pPr>
      <w:r w:rsidRPr="003807E1">
        <w:rPr>
          <w:sz w:val="24"/>
          <w:szCs w:val="24"/>
        </w:rPr>
        <w:t>б.   хром 1,8%;</w:t>
      </w:r>
    </w:p>
    <w:p w:rsidR="009D6E53" w:rsidRPr="003807E1" w:rsidRDefault="009D6E53" w:rsidP="009D6E53">
      <w:pPr>
        <w:spacing w:after="0" w:line="240" w:lineRule="auto"/>
        <w:jc w:val="both"/>
        <w:rPr>
          <w:sz w:val="24"/>
          <w:szCs w:val="24"/>
        </w:rPr>
      </w:pPr>
      <w:r w:rsidRPr="003807E1">
        <w:rPr>
          <w:sz w:val="24"/>
          <w:szCs w:val="24"/>
        </w:rPr>
        <w:t>в.   вольфрам 18%;</w:t>
      </w:r>
    </w:p>
    <w:p w:rsidR="009D6E53" w:rsidRPr="003807E1" w:rsidRDefault="009D6E53" w:rsidP="009D6E53">
      <w:pPr>
        <w:spacing w:after="0" w:line="240" w:lineRule="auto"/>
        <w:jc w:val="both"/>
        <w:rPr>
          <w:sz w:val="24"/>
          <w:szCs w:val="24"/>
        </w:rPr>
      </w:pPr>
      <w:r w:rsidRPr="003807E1">
        <w:rPr>
          <w:sz w:val="24"/>
          <w:szCs w:val="24"/>
        </w:rPr>
        <w:t>г.    ванадий 1,8%.</w:t>
      </w:r>
    </w:p>
    <w:p w:rsidR="009D6E53" w:rsidRPr="003807E1" w:rsidRDefault="009D6E53" w:rsidP="009D6E53">
      <w:pPr>
        <w:spacing w:after="80" w:line="240" w:lineRule="auto"/>
        <w:rPr>
          <w:b/>
          <w:sz w:val="24"/>
          <w:szCs w:val="22"/>
        </w:rPr>
      </w:pPr>
    </w:p>
    <w:p w:rsidR="009D6E53" w:rsidRPr="003807E1" w:rsidRDefault="009D6E53" w:rsidP="009D6E53">
      <w:pPr>
        <w:spacing w:after="80" w:line="240" w:lineRule="auto"/>
        <w:rPr>
          <w:b/>
          <w:sz w:val="24"/>
          <w:szCs w:val="22"/>
        </w:rPr>
      </w:pPr>
      <w:r w:rsidRPr="003807E1">
        <w:rPr>
          <w:b/>
          <w:sz w:val="24"/>
          <w:szCs w:val="22"/>
        </w:rPr>
        <w:t>26.</w:t>
      </w:r>
      <w:r w:rsidRPr="003807E1">
        <w:rPr>
          <w:sz w:val="24"/>
          <w:szCs w:val="22"/>
        </w:rPr>
        <w:t xml:space="preserve"> </w:t>
      </w:r>
      <w:r w:rsidRPr="003807E1">
        <w:rPr>
          <w:b/>
          <w:sz w:val="24"/>
          <w:szCs w:val="22"/>
        </w:rPr>
        <w:t>На гидравлической схеме с дроссельным регулированием скорости выходного звена укажите  гидравлическое устройство, установленное неправильно.</w:t>
      </w:r>
    </w:p>
    <w:p w:rsidR="009D6E53" w:rsidRPr="003807E1" w:rsidRDefault="009D6E53" w:rsidP="009D6E53">
      <w:pPr>
        <w:spacing w:after="80" w:line="240" w:lineRule="auto"/>
        <w:rPr>
          <w:b/>
          <w:sz w:val="24"/>
          <w:szCs w:val="22"/>
        </w:rPr>
      </w:pPr>
      <w:r>
        <w:rPr>
          <w:noProof/>
          <w:sz w:val="24"/>
          <w:szCs w:val="24"/>
          <w:lang w:eastAsia="ru-RU"/>
        </w:rPr>
        <w:pict>
          <v:shape id="_x0000_i1039" type="#_x0000_t75" alt="Фрагмент.jpg" style="width:202.6pt;height:224.35pt;visibility:visible;mso-wrap-style:square">
            <v:imagedata r:id="rId12" o:title="Фрагмент"/>
          </v:shape>
        </w:pict>
      </w:r>
    </w:p>
    <w:p w:rsidR="009D6E53" w:rsidRPr="003807E1" w:rsidRDefault="009D6E53" w:rsidP="009D6E53">
      <w:pPr>
        <w:spacing w:after="80" w:line="240" w:lineRule="auto"/>
        <w:rPr>
          <w:b/>
          <w:sz w:val="24"/>
          <w:szCs w:val="22"/>
        </w:rPr>
      </w:pPr>
    </w:p>
    <w:p w:rsidR="009D6E53" w:rsidRPr="003807E1" w:rsidRDefault="009D6E53" w:rsidP="009D6E53">
      <w:pPr>
        <w:spacing w:after="0" w:line="240" w:lineRule="auto"/>
        <w:jc w:val="both"/>
        <w:rPr>
          <w:sz w:val="24"/>
          <w:szCs w:val="24"/>
        </w:rPr>
      </w:pPr>
      <w:r w:rsidRPr="003807E1">
        <w:rPr>
          <w:sz w:val="24"/>
          <w:szCs w:val="24"/>
        </w:rPr>
        <w:t>а.     гидроцилиндр ГЦ;</w:t>
      </w:r>
    </w:p>
    <w:p w:rsidR="009D6E53" w:rsidRPr="003807E1" w:rsidRDefault="009D6E53" w:rsidP="009D6E53">
      <w:pPr>
        <w:spacing w:after="0" w:line="240" w:lineRule="auto"/>
        <w:jc w:val="both"/>
        <w:rPr>
          <w:sz w:val="24"/>
          <w:szCs w:val="24"/>
        </w:rPr>
      </w:pPr>
      <w:r w:rsidRPr="003807E1">
        <w:rPr>
          <w:sz w:val="24"/>
          <w:szCs w:val="24"/>
        </w:rPr>
        <w:t>б.     распределитель направляющий РН;</w:t>
      </w:r>
    </w:p>
    <w:p w:rsidR="009D6E53" w:rsidRPr="003807E1" w:rsidRDefault="009D6E53" w:rsidP="009D6E53">
      <w:pPr>
        <w:spacing w:after="0" w:line="240" w:lineRule="auto"/>
        <w:jc w:val="both"/>
        <w:rPr>
          <w:sz w:val="24"/>
          <w:szCs w:val="24"/>
        </w:rPr>
      </w:pPr>
      <w:r w:rsidRPr="003807E1">
        <w:rPr>
          <w:sz w:val="24"/>
          <w:szCs w:val="24"/>
        </w:rPr>
        <w:t>в.    дроссель с обратным клапаном ДР;</w:t>
      </w:r>
    </w:p>
    <w:p w:rsidR="009D6E53" w:rsidRPr="003807E1" w:rsidRDefault="009D6E53" w:rsidP="009D6E53">
      <w:pPr>
        <w:spacing w:after="0" w:line="240" w:lineRule="auto"/>
        <w:jc w:val="both"/>
        <w:rPr>
          <w:sz w:val="24"/>
          <w:szCs w:val="24"/>
        </w:rPr>
      </w:pPr>
      <w:r w:rsidRPr="003807E1">
        <w:rPr>
          <w:sz w:val="24"/>
          <w:szCs w:val="24"/>
        </w:rPr>
        <w:t>г.     клапан предохранительный КП.</w:t>
      </w:r>
    </w:p>
    <w:p w:rsidR="009D6E53" w:rsidRPr="003807E1" w:rsidRDefault="009D6E53" w:rsidP="009D6E53">
      <w:pPr>
        <w:spacing w:after="80" w:line="240" w:lineRule="auto"/>
        <w:rPr>
          <w:b/>
          <w:sz w:val="24"/>
          <w:szCs w:val="22"/>
        </w:rPr>
      </w:pPr>
    </w:p>
    <w:p w:rsidR="009D6E53" w:rsidRPr="003807E1" w:rsidRDefault="009D6E53" w:rsidP="009D6E53">
      <w:pPr>
        <w:spacing w:after="0" w:line="360" w:lineRule="auto"/>
        <w:jc w:val="both"/>
        <w:rPr>
          <w:b/>
          <w:sz w:val="24"/>
          <w:szCs w:val="24"/>
        </w:rPr>
      </w:pPr>
      <w:r w:rsidRPr="003807E1">
        <w:rPr>
          <w:b/>
          <w:sz w:val="24"/>
          <w:szCs w:val="22"/>
        </w:rPr>
        <w:t>27.</w:t>
      </w:r>
      <w:r w:rsidRPr="003807E1">
        <w:rPr>
          <w:b/>
          <w:sz w:val="24"/>
          <w:szCs w:val="24"/>
        </w:rPr>
        <w:t xml:space="preserve"> Укажите  размер, являющийся  наибольшим предельным размером для диаметра </w:t>
      </w:r>
      <m:oMath>
        <m:sSubSup>
          <m:sSubSupPr>
            <m:ctrlPr>
              <w:rPr>
                <w:rFonts w:ascii="Cambria Math" w:hAnsi="Cambria Math"/>
                <w:b/>
                <w:sz w:val="24"/>
                <w:szCs w:val="24"/>
              </w:rPr>
            </m:ctrlPr>
          </m:sSubSupPr>
          <m:e>
            <m:r>
              <m:rPr>
                <m:sty m:val="b"/>
              </m:rPr>
              <w:rPr>
                <w:rFonts w:ascii="Cambria Math"/>
                <w:sz w:val="24"/>
                <w:szCs w:val="24"/>
              </w:rPr>
              <m:t>18</m:t>
            </m:r>
          </m:e>
          <m:sub>
            <m:r>
              <m:rPr>
                <m:sty m:val="b"/>
              </m:rPr>
              <w:rPr>
                <w:rFonts w:ascii="Cambria Math" w:hAnsi="Cambria Math"/>
                <w:sz w:val="24"/>
                <w:szCs w:val="24"/>
              </w:rPr>
              <m:t>-</m:t>
            </m:r>
            <m:r>
              <m:rPr>
                <m:sty m:val="b"/>
              </m:rPr>
              <w:rPr>
                <w:rFonts w:ascii="Cambria Math"/>
                <w:sz w:val="24"/>
                <w:szCs w:val="24"/>
              </w:rPr>
              <m:t>0,5</m:t>
            </m:r>
          </m:sub>
          <m:sup>
            <m:r>
              <m:rPr>
                <m:sty m:val="b"/>
              </m:rPr>
              <w:rPr>
                <w:rFonts w:ascii="Cambria Math" w:hAnsi="Cambria Math"/>
                <w:sz w:val="24"/>
                <w:szCs w:val="24"/>
              </w:rPr>
              <m:t>-</m:t>
            </m:r>
            <m:r>
              <m:rPr>
                <m:sty m:val="b"/>
              </m:rPr>
              <w:rPr>
                <w:rFonts w:ascii="Cambria Math"/>
                <w:sz w:val="24"/>
                <w:szCs w:val="24"/>
              </w:rPr>
              <m:t>0,1</m:t>
            </m:r>
          </m:sup>
        </m:sSubSup>
      </m:oMath>
      <w:r w:rsidRPr="003807E1">
        <w:rPr>
          <w:b/>
          <w:sz w:val="24"/>
          <w:szCs w:val="24"/>
        </w:rPr>
        <w:t>?</w:t>
      </w:r>
    </w:p>
    <w:p w:rsidR="009D6E53" w:rsidRPr="003807E1" w:rsidRDefault="009D6E53" w:rsidP="009D6E53">
      <w:pPr>
        <w:spacing w:after="0" w:line="240" w:lineRule="auto"/>
        <w:jc w:val="both"/>
        <w:rPr>
          <w:sz w:val="24"/>
          <w:szCs w:val="24"/>
        </w:rPr>
      </w:pPr>
      <w:r w:rsidRPr="003807E1">
        <w:rPr>
          <w:sz w:val="24"/>
          <w:szCs w:val="24"/>
        </w:rPr>
        <w:t>а.     18 мм</w:t>
      </w:r>
    </w:p>
    <w:p w:rsidR="009D6E53" w:rsidRPr="003807E1" w:rsidRDefault="009D6E53" w:rsidP="009D6E53">
      <w:pPr>
        <w:spacing w:after="0" w:line="240" w:lineRule="auto"/>
        <w:jc w:val="both"/>
        <w:rPr>
          <w:sz w:val="24"/>
          <w:szCs w:val="24"/>
        </w:rPr>
      </w:pPr>
      <w:r w:rsidRPr="003807E1">
        <w:rPr>
          <w:sz w:val="24"/>
          <w:szCs w:val="24"/>
        </w:rPr>
        <w:t>б.    17,9 мм</w:t>
      </w:r>
    </w:p>
    <w:p w:rsidR="009D6E53" w:rsidRPr="003807E1" w:rsidRDefault="009D6E53" w:rsidP="009D6E53">
      <w:pPr>
        <w:spacing w:after="0" w:line="240" w:lineRule="auto"/>
        <w:jc w:val="both"/>
        <w:rPr>
          <w:sz w:val="24"/>
          <w:szCs w:val="24"/>
        </w:rPr>
      </w:pPr>
      <w:r w:rsidRPr="003807E1">
        <w:rPr>
          <w:sz w:val="24"/>
          <w:szCs w:val="24"/>
        </w:rPr>
        <w:lastRenderedPageBreak/>
        <w:t>в.    17,5 мм</w:t>
      </w:r>
    </w:p>
    <w:p w:rsidR="009D6E53" w:rsidRPr="003807E1" w:rsidRDefault="009D6E53" w:rsidP="009D6E53">
      <w:pPr>
        <w:spacing w:after="0" w:line="240" w:lineRule="auto"/>
        <w:jc w:val="both"/>
        <w:rPr>
          <w:sz w:val="24"/>
          <w:szCs w:val="24"/>
        </w:rPr>
      </w:pPr>
      <w:r w:rsidRPr="003807E1">
        <w:rPr>
          <w:sz w:val="24"/>
          <w:szCs w:val="24"/>
        </w:rPr>
        <w:t>г.    18,1 мм</w:t>
      </w:r>
    </w:p>
    <w:p w:rsidR="009D6E53" w:rsidRPr="003807E1" w:rsidRDefault="009D6E53" w:rsidP="009D6E53">
      <w:pPr>
        <w:rPr>
          <w:i/>
          <w:sz w:val="24"/>
          <w:szCs w:val="24"/>
        </w:rPr>
      </w:pPr>
      <w:r>
        <w:rPr>
          <w:noProof/>
        </w:rPr>
        <w:pict>
          <v:roundrect id="_x0000_s1031" style="position:absolute;margin-left:-1.05pt;margin-top:13.25pt;width:471pt;height:53.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1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" filled="f" strokecolor="#385d8a" strokeweight="2pt">
            <v:textbox style="mso-next-textbox:#_x0000_s1031">
              <w:txbxContent>
                <w:p w:rsidR="009D6E53" w:rsidRPr="00620CA5" w:rsidRDefault="009D6E53" w:rsidP="009D6E53">
                  <w:pPr>
                    <w:jc w:val="center"/>
                    <w:rPr>
                      <w:b/>
                      <w:color w:val="000000"/>
                      <w:sz w:val="24"/>
                    </w:rPr>
                  </w:pPr>
                  <w:r w:rsidRPr="00620CA5">
                    <w:rPr>
                      <w:b/>
                      <w:color w:val="000000"/>
                      <w:sz w:val="24"/>
                    </w:rPr>
                    <w:t>В заданиях 28-32 ответ необходимо записать в установленном для ответа поле. Ответом может быть как отдельное слово, так и сочетание слов.</w:t>
                  </w:r>
                </w:p>
                <w:p w:rsidR="009D6E53" w:rsidRPr="00963579" w:rsidRDefault="009D6E53" w:rsidP="009D6E53">
                  <w:pPr>
                    <w:jc w:val="center"/>
                    <w:rPr>
                      <w:b/>
                      <w:color w:val="000000"/>
                    </w:rPr>
                  </w:pPr>
                </w:p>
              </w:txbxContent>
            </v:textbox>
          </v:roundrect>
        </w:pict>
      </w:r>
    </w:p>
    <w:p w:rsidR="009D6E53" w:rsidRPr="003807E1" w:rsidRDefault="009D6E53" w:rsidP="009D6E53">
      <w:pPr>
        <w:spacing w:after="0" w:line="240" w:lineRule="auto"/>
        <w:rPr>
          <w:i/>
          <w:sz w:val="24"/>
          <w:szCs w:val="24"/>
        </w:rPr>
      </w:pPr>
    </w:p>
    <w:p w:rsidR="009D6E53" w:rsidRPr="003807E1" w:rsidRDefault="009D6E53" w:rsidP="009D6E53">
      <w:pPr>
        <w:spacing w:after="0" w:line="240" w:lineRule="auto"/>
        <w:rPr>
          <w:i/>
          <w:sz w:val="24"/>
          <w:szCs w:val="24"/>
        </w:rPr>
      </w:pPr>
    </w:p>
    <w:p w:rsidR="009D6E53" w:rsidRPr="003807E1" w:rsidRDefault="009D6E53" w:rsidP="009D6E53">
      <w:pPr>
        <w:spacing w:after="0" w:line="240" w:lineRule="auto"/>
        <w:rPr>
          <w:b/>
          <w:iCs/>
          <w:sz w:val="24"/>
          <w:szCs w:val="24"/>
        </w:rPr>
      </w:pPr>
    </w:p>
    <w:p w:rsidR="009D6E53" w:rsidRPr="003807E1" w:rsidRDefault="009D6E53" w:rsidP="009D6E53">
      <w:pPr>
        <w:spacing w:after="0" w:line="240" w:lineRule="auto"/>
        <w:rPr>
          <w:b/>
          <w:iCs/>
          <w:sz w:val="24"/>
          <w:szCs w:val="24"/>
        </w:rPr>
      </w:pPr>
    </w:p>
    <w:p w:rsidR="009D6E53" w:rsidRPr="003807E1" w:rsidRDefault="009D6E53" w:rsidP="009D6E53">
      <w:pPr>
        <w:spacing w:after="0" w:line="240" w:lineRule="auto"/>
        <w:rPr>
          <w:b/>
          <w:iCs/>
          <w:sz w:val="24"/>
          <w:szCs w:val="24"/>
        </w:rPr>
      </w:pPr>
      <w:r w:rsidRPr="003807E1">
        <w:rPr>
          <w:b/>
          <w:iCs/>
          <w:sz w:val="24"/>
          <w:szCs w:val="24"/>
        </w:rPr>
        <w:t>28. При пересечении всех образующих конуса плоскостью в сечении получается _________.</w:t>
      </w:r>
    </w:p>
    <w:p w:rsidR="009D6E53" w:rsidRPr="003807E1" w:rsidRDefault="009D6E53" w:rsidP="009D6E53">
      <w:pPr>
        <w:spacing w:after="0" w:line="240" w:lineRule="auto"/>
        <w:jc w:val="both"/>
        <w:rPr>
          <w:sz w:val="24"/>
          <w:szCs w:val="24"/>
        </w:rPr>
      </w:pPr>
    </w:p>
    <w:p w:rsidR="009D6E53" w:rsidRPr="003807E1" w:rsidRDefault="009D6E53" w:rsidP="009D6E53">
      <w:pPr>
        <w:spacing w:after="0" w:line="240" w:lineRule="auto"/>
        <w:jc w:val="both"/>
        <w:rPr>
          <w:sz w:val="24"/>
          <w:szCs w:val="24"/>
        </w:rPr>
      </w:pPr>
      <w:r w:rsidRPr="003807E1">
        <w:rPr>
          <w:sz w:val="24"/>
          <w:szCs w:val="24"/>
        </w:rPr>
        <w:t>Ответ:_______________________</w:t>
      </w:r>
    </w:p>
    <w:p w:rsidR="009D6E53" w:rsidRPr="003807E1" w:rsidRDefault="009D6E53" w:rsidP="009D6E53">
      <w:pPr>
        <w:spacing w:after="0" w:line="240" w:lineRule="auto"/>
        <w:rPr>
          <w:b/>
          <w:iCs/>
          <w:sz w:val="24"/>
          <w:szCs w:val="24"/>
        </w:rPr>
      </w:pPr>
    </w:p>
    <w:p w:rsidR="009D6E53" w:rsidRPr="003807E1" w:rsidRDefault="009D6E53" w:rsidP="009D6E53">
      <w:pPr>
        <w:spacing w:after="0" w:line="240" w:lineRule="auto"/>
        <w:rPr>
          <w:b/>
          <w:sz w:val="24"/>
        </w:rPr>
      </w:pPr>
    </w:p>
    <w:p w:rsidR="009D6E53" w:rsidRPr="003807E1" w:rsidRDefault="009D6E53" w:rsidP="009D6E53">
      <w:pPr>
        <w:spacing w:after="0" w:line="240" w:lineRule="auto"/>
        <w:rPr>
          <w:b/>
          <w:iCs/>
          <w:sz w:val="24"/>
          <w:szCs w:val="24"/>
        </w:rPr>
      </w:pPr>
      <w:r w:rsidRPr="003807E1">
        <w:rPr>
          <w:b/>
          <w:sz w:val="24"/>
        </w:rPr>
        <w:t>29. Длина  перпендикуляра, опущенного из точки на линию действия силы, называется ___________силы.</w:t>
      </w:r>
    </w:p>
    <w:p w:rsidR="009D6E53" w:rsidRPr="003807E1" w:rsidRDefault="009D6E53" w:rsidP="009D6E53">
      <w:pPr>
        <w:spacing w:after="0" w:line="240" w:lineRule="auto"/>
        <w:jc w:val="both"/>
        <w:rPr>
          <w:sz w:val="24"/>
          <w:szCs w:val="24"/>
        </w:rPr>
      </w:pPr>
    </w:p>
    <w:p w:rsidR="009D6E53" w:rsidRPr="003807E1" w:rsidRDefault="009D6E53" w:rsidP="009D6E53">
      <w:pPr>
        <w:spacing w:after="0" w:line="240" w:lineRule="auto"/>
        <w:jc w:val="both"/>
        <w:rPr>
          <w:sz w:val="24"/>
          <w:szCs w:val="24"/>
        </w:rPr>
      </w:pPr>
      <w:r w:rsidRPr="003807E1">
        <w:rPr>
          <w:sz w:val="24"/>
          <w:szCs w:val="24"/>
        </w:rPr>
        <w:t>Ответ:_______________________</w:t>
      </w:r>
    </w:p>
    <w:p w:rsidR="009D6E53" w:rsidRPr="003807E1" w:rsidRDefault="009D6E53" w:rsidP="009D6E53">
      <w:pPr>
        <w:spacing w:after="0" w:line="240" w:lineRule="auto"/>
        <w:rPr>
          <w:b/>
          <w:iCs/>
          <w:sz w:val="24"/>
          <w:szCs w:val="24"/>
        </w:rPr>
      </w:pPr>
    </w:p>
    <w:p w:rsidR="009D6E53" w:rsidRPr="003807E1" w:rsidRDefault="009D6E53" w:rsidP="009D6E53">
      <w:pPr>
        <w:spacing w:after="0" w:line="240" w:lineRule="auto"/>
        <w:rPr>
          <w:b/>
          <w:iCs/>
          <w:sz w:val="24"/>
          <w:szCs w:val="24"/>
        </w:rPr>
      </w:pPr>
    </w:p>
    <w:p w:rsidR="009D6E53" w:rsidRPr="003807E1" w:rsidRDefault="009D6E53" w:rsidP="009D6E53">
      <w:pPr>
        <w:spacing w:after="0" w:line="240" w:lineRule="auto"/>
        <w:rPr>
          <w:sz w:val="24"/>
          <w:szCs w:val="24"/>
        </w:rPr>
      </w:pPr>
      <w:r w:rsidRPr="003807E1">
        <w:rPr>
          <w:b/>
          <w:iCs/>
          <w:sz w:val="24"/>
          <w:szCs w:val="24"/>
        </w:rPr>
        <w:t>30. При микроанализе для  выявления структуры металла производится _________ шлифа.</w:t>
      </w:r>
    </w:p>
    <w:p w:rsidR="009D6E53" w:rsidRPr="003807E1" w:rsidRDefault="009D6E53" w:rsidP="009D6E53">
      <w:pPr>
        <w:spacing w:after="0" w:line="240" w:lineRule="auto"/>
        <w:jc w:val="both"/>
        <w:rPr>
          <w:sz w:val="24"/>
          <w:szCs w:val="24"/>
        </w:rPr>
      </w:pPr>
    </w:p>
    <w:p w:rsidR="009D6E53" w:rsidRPr="003807E1" w:rsidRDefault="009D6E53" w:rsidP="009D6E53">
      <w:pPr>
        <w:spacing w:after="0" w:line="240" w:lineRule="auto"/>
        <w:jc w:val="both"/>
        <w:rPr>
          <w:sz w:val="24"/>
          <w:szCs w:val="24"/>
        </w:rPr>
      </w:pPr>
      <w:r w:rsidRPr="003807E1">
        <w:rPr>
          <w:sz w:val="24"/>
          <w:szCs w:val="24"/>
        </w:rPr>
        <w:t>Ответ:_______________________</w:t>
      </w:r>
    </w:p>
    <w:p w:rsidR="009D6E53" w:rsidRPr="003807E1" w:rsidRDefault="009D6E53" w:rsidP="009D6E53">
      <w:pPr>
        <w:spacing w:after="0" w:line="240" w:lineRule="auto"/>
        <w:rPr>
          <w:b/>
          <w:iCs/>
          <w:sz w:val="24"/>
          <w:szCs w:val="24"/>
        </w:rPr>
      </w:pPr>
    </w:p>
    <w:p w:rsidR="009D6E53" w:rsidRPr="003807E1" w:rsidRDefault="009D6E53" w:rsidP="009D6E53">
      <w:pPr>
        <w:spacing w:before="120" w:after="0" w:line="360" w:lineRule="auto"/>
        <w:jc w:val="both"/>
        <w:rPr>
          <w:b/>
          <w:iCs/>
          <w:sz w:val="24"/>
          <w:szCs w:val="24"/>
        </w:rPr>
      </w:pPr>
      <w:r w:rsidRPr="003807E1">
        <w:rPr>
          <w:b/>
          <w:iCs/>
          <w:sz w:val="24"/>
          <w:szCs w:val="24"/>
        </w:rPr>
        <w:t xml:space="preserve">31. Гидроаппарат, условное обозначение которого приведено ниже, называется ____________. </w:t>
      </w:r>
    </w:p>
    <w:p w:rsidR="009D6E53" w:rsidRPr="003807E1" w:rsidRDefault="009D6E53" w:rsidP="009D6E53">
      <w:pPr>
        <w:spacing w:before="120" w:after="0" w:line="360" w:lineRule="auto"/>
        <w:rPr>
          <w:b/>
          <w:iCs/>
          <w:sz w:val="24"/>
          <w:szCs w:val="24"/>
        </w:rPr>
      </w:pPr>
      <w:r>
        <w:rPr>
          <w:b/>
          <w:noProof/>
          <w:sz w:val="24"/>
          <w:szCs w:val="24"/>
          <w:lang w:eastAsia="ru-RU"/>
        </w:rPr>
        <w:pict>
          <v:shape id="_x0000_i1042" type="#_x0000_t75" style="width:158.25pt;height:73.65pt;visibility:visible;mso-wrap-style:square">
            <v:imagedata r:id="rId13" o:title=""/>
          </v:shape>
        </w:pict>
      </w:r>
    </w:p>
    <w:p w:rsidR="009D6E53" w:rsidRPr="003807E1" w:rsidRDefault="009D6E53" w:rsidP="009D6E53">
      <w:pPr>
        <w:spacing w:before="120" w:after="0" w:line="360" w:lineRule="auto"/>
        <w:rPr>
          <w:sz w:val="24"/>
          <w:szCs w:val="24"/>
        </w:rPr>
      </w:pPr>
      <w:r w:rsidRPr="003807E1">
        <w:rPr>
          <w:sz w:val="24"/>
          <w:szCs w:val="24"/>
        </w:rPr>
        <w:t>Ответ:_______________________</w:t>
      </w:r>
    </w:p>
    <w:p w:rsidR="009D6E53" w:rsidRPr="003807E1" w:rsidRDefault="009D6E53" w:rsidP="009D6E53">
      <w:pPr>
        <w:spacing w:after="0" w:line="240" w:lineRule="auto"/>
        <w:rPr>
          <w:b/>
          <w:iCs/>
          <w:sz w:val="24"/>
          <w:szCs w:val="24"/>
        </w:rPr>
      </w:pPr>
    </w:p>
    <w:p w:rsidR="009D6E53" w:rsidRPr="003807E1" w:rsidRDefault="009D6E53" w:rsidP="009D6E53">
      <w:pPr>
        <w:spacing w:before="120" w:line="360" w:lineRule="auto"/>
        <w:rPr>
          <w:b/>
          <w:sz w:val="24"/>
          <w:szCs w:val="22"/>
        </w:rPr>
      </w:pPr>
      <w:r w:rsidRPr="003807E1">
        <w:rPr>
          <w:b/>
          <w:iCs/>
          <w:sz w:val="24"/>
          <w:szCs w:val="24"/>
        </w:rPr>
        <w:t>32.</w:t>
      </w:r>
      <w:r w:rsidRPr="003807E1">
        <w:rPr>
          <w:sz w:val="24"/>
          <w:szCs w:val="22"/>
        </w:rPr>
        <w:t xml:space="preserve"> </w:t>
      </w:r>
      <w:r w:rsidRPr="003807E1">
        <w:rPr>
          <w:b/>
          <w:sz w:val="24"/>
          <w:szCs w:val="22"/>
        </w:rPr>
        <w:t>Угол профиля метрической резьбы равен___________.</w:t>
      </w:r>
    </w:p>
    <w:p w:rsidR="009D6E53" w:rsidRPr="003807E1" w:rsidRDefault="009D6E53" w:rsidP="009D6E53">
      <w:pPr>
        <w:spacing w:before="120" w:line="360" w:lineRule="auto"/>
        <w:rPr>
          <w:sz w:val="24"/>
          <w:szCs w:val="24"/>
        </w:rPr>
      </w:pPr>
      <w:r w:rsidRPr="003807E1">
        <w:rPr>
          <w:sz w:val="24"/>
          <w:szCs w:val="24"/>
        </w:rPr>
        <w:t>Ответ:_______________________</w:t>
      </w:r>
    </w:p>
    <w:p w:rsidR="009D6E53" w:rsidRPr="003807E1" w:rsidRDefault="009D6E53" w:rsidP="009D6E53">
      <w:pPr>
        <w:spacing w:after="0" w:line="240" w:lineRule="auto"/>
        <w:rPr>
          <w:i/>
          <w:sz w:val="24"/>
          <w:szCs w:val="24"/>
        </w:rPr>
      </w:pPr>
    </w:p>
    <w:p w:rsidR="009D6E53" w:rsidRPr="003807E1" w:rsidRDefault="009D6E53" w:rsidP="009D6E53">
      <w:pPr>
        <w:spacing w:after="0" w:line="240" w:lineRule="auto"/>
        <w:rPr>
          <w:i/>
          <w:sz w:val="24"/>
          <w:szCs w:val="24"/>
        </w:rPr>
      </w:pPr>
      <w:r>
        <w:rPr>
          <w:noProof/>
        </w:rPr>
        <w:pict>
          <v:roundrect id="_x0000_s1032" style="position:absolute;margin-left:-1.05pt;margin-top:8.85pt;width:463.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" filled="f" strokecolor="#385d8a" strokeweight="2pt">
            <v:textbox style="mso-next-textbox:#_x0000_s1032">
              <w:txbxContent>
                <w:p w:rsidR="009D6E53" w:rsidRPr="00620CA5" w:rsidRDefault="009D6E53" w:rsidP="009D6E53">
                  <w:pPr>
                    <w:jc w:val="center"/>
                    <w:rPr>
                      <w:b/>
                      <w:color w:val="000000"/>
                      <w:sz w:val="24"/>
                    </w:rPr>
                  </w:pPr>
                  <w:r w:rsidRPr="00620CA5">
                    <w:rPr>
                      <w:b/>
                      <w:color w:val="000000"/>
                      <w:sz w:val="24"/>
                    </w:rPr>
                    <w:t xml:space="preserve">В заданиях 33-37 необходимо установить соответствие между значениями первой и второй группы.  Ответ записывается в таблицу. </w:t>
                  </w:r>
                </w:p>
                <w:p w:rsidR="009D6E53" w:rsidRPr="00963579" w:rsidRDefault="009D6E53" w:rsidP="009D6E53">
                  <w:pPr>
                    <w:jc w:val="center"/>
                    <w:rPr>
                      <w:b/>
                      <w:color w:val="000000"/>
                    </w:rPr>
                  </w:pPr>
                  <w:r w:rsidRPr="00963579">
                    <w:rPr>
                      <w:b/>
                      <w:color w:val="000000"/>
                    </w:rPr>
                    <w:t>Правильный ответ может быть только один.</w:t>
                  </w:r>
                </w:p>
              </w:txbxContent>
            </v:textbox>
          </v:roundrect>
        </w:pict>
      </w:r>
    </w:p>
    <w:p w:rsidR="009D6E53" w:rsidRPr="003807E1" w:rsidRDefault="009D6E53" w:rsidP="009D6E53">
      <w:pPr>
        <w:spacing w:after="0" w:line="240" w:lineRule="auto"/>
        <w:rPr>
          <w:i/>
          <w:sz w:val="24"/>
          <w:szCs w:val="24"/>
        </w:rPr>
      </w:pPr>
    </w:p>
    <w:p w:rsidR="009D6E53" w:rsidRPr="003807E1" w:rsidRDefault="009D6E53" w:rsidP="009D6E53">
      <w:pPr>
        <w:spacing w:after="0" w:line="240" w:lineRule="auto"/>
        <w:rPr>
          <w:i/>
          <w:sz w:val="24"/>
          <w:szCs w:val="24"/>
        </w:rPr>
      </w:pPr>
    </w:p>
    <w:p w:rsidR="009D6E53" w:rsidRPr="003807E1" w:rsidRDefault="009D6E53" w:rsidP="009D6E53">
      <w:pPr>
        <w:spacing w:after="0" w:line="240" w:lineRule="auto"/>
        <w:rPr>
          <w:i/>
          <w:sz w:val="24"/>
          <w:szCs w:val="24"/>
        </w:rPr>
      </w:pPr>
    </w:p>
    <w:p w:rsidR="009D6E53" w:rsidRPr="003807E1" w:rsidRDefault="009D6E53" w:rsidP="009D6E53">
      <w:pPr>
        <w:spacing w:after="0" w:line="240" w:lineRule="auto"/>
        <w:rPr>
          <w:i/>
          <w:sz w:val="24"/>
          <w:szCs w:val="24"/>
        </w:rPr>
      </w:pPr>
    </w:p>
    <w:p w:rsidR="009D6E53" w:rsidRPr="003807E1" w:rsidRDefault="009D6E53" w:rsidP="009D6E53">
      <w:pPr>
        <w:spacing w:after="0" w:line="240" w:lineRule="auto"/>
        <w:rPr>
          <w:rFonts w:eastAsia="Times New Roman"/>
          <w:b/>
          <w:sz w:val="24"/>
          <w:szCs w:val="24"/>
        </w:rPr>
      </w:pPr>
      <w:r w:rsidRPr="003807E1">
        <w:rPr>
          <w:b/>
          <w:sz w:val="24"/>
          <w:szCs w:val="24"/>
        </w:rPr>
        <w:t>33.</w:t>
      </w:r>
      <w:r w:rsidRPr="003807E1">
        <w:rPr>
          <w:rFonts w:eastAsia="Times New Roman"/>
          <w:b/>
          <w:sz w:val="24"/>
          <w:szCs w:val="24"/>
        </w:rPr>
        <w:t xml:space="preserve"> Установите соответствие между обозначением секущей плоскости и номером изображения.</w:t>
      </w:r>
    </w:p>
    <w:p w:rsidR="009D6E53" w:rsidRPr="003807E1" w:rsidRDefault="009D6E53" w:rsidP="009D6E53">
      <w:pPr>
        <w:spacing w:after="0" w:line="240" w:lineRule="auto"/>
        <w:rPr>
          <w:rFonts w:eastAsia="Times New Roman"/>
          <w:b/>
          <w:sz w:val="24"/>
          <w:szCs w:val="24"/>
        </w:rPr>
      </w:pPr>
    </w:p>
    <w:p w:rsidR="009D6E53" w:rsidRPr="003807E1" w:rsidRDefault="009D6E53" w:rsidP="009D6E53">
      <w:pPr>
        <w:spacing w:after="0" w:line="240" w:lineRule="auto"/>
        <w:rPr>
          <w:rFonts w:eastAsia="Times New Roman"/>
          <w:b/>
          <w:sz w:val="24"/>
          <w:szCs w:val="24"/>
        </w:rPr>
      </w:pPr>
      <w:r>
        <w:rPr>
          <w:rFonts w:eastAsia="Times New Roman"/>
          <w:b/>
          <w:noProof/>
          <w:sz w:val="24"/>
          <w:szCs w:val="24"/>
          <w:lang w:eastAsia="ru-RU"/>
        </w:rPr>
        <w:lastRenderedPageBreak/>
        <w:pict>
          <v:shape id="_x0000_i1043" type="#_x0000_t75" style="width:219.35pt;height:197.6pt;visibility:visible;mso-wrap-style:square">
            <v:imagedata r:id="rId14" o:title=""/>
          </v:shape>
        </w:pict>
      </w:r>
    </w:p>
    <w:p w:rsidR="009D6E53" w:rsidRPr="003807E1" w:rsidRDefault="009D6E53" w:rsidP="009D6E53">
      <w:pPr>
        <w:spacing w:after="0" w:line="240" w:lineRule="auto"/>
        <w:rPr>
          <w:rFonts w:eastAsia="Times New Roman"/>
          <w:b/>
          <w:sz w:val="24"/>
          <w:szCs w:val="24"/>
        </w:rPr>
      </w:pPr>
    </w:p>
    <w:p w:rsidR="009D6E53" w:rsidRPr="003807E1" w:rsidRDefault="009D6E53" w:rsidP="009D6E53">
      <w:pPr>
        <w:spacing w:after="0" w:line="240" w:lineRule="auto"/>
        <w:rPr>
          <w:sz w:val="24"/>
          <w:szCs w:val="24"/>
        </w:rPr>
      </w:pPr>
    </w:p>
    <w:p w:rsidR="009D6E53" w:rsidRPr="003807E1" w:rsidRDefault="009D6E53" w:rsidP="009D6E53">
      <w:pPr>
        <w:rPr>
          <w:sz w:val="24"/>
          <w:szCs w:val="24"/>
        </w:rPr>
      </w:pPr>
      <w:r w:rsidRPr="003807E1">
        <w:rPr>
          <w:sz w:val="24"/>
          <w:szCs w:val="22"/>
        </w:rPr>
        <w:t>Ответ:</w:t>
      </w:r>
    </w:p>
    <w:tbl>
      <w:tblPr>
        <w:tblStyle w:val="23"/>
        <w:tblW w:w="0" w:type="auto"/>
        <w:tblInd w:w="108" w:type="dxa"/>
        <w:tblLook w:val="04A0" w:firstRow="1" w:lastRow="0" w:firstColumn="1" w:lastColumn="0" w:noHBand="0" w:noVBand="1"/>
      </w:tblPr>
      <w:tblGrid>
        <w:gridCol w:w="1418"/>
        <w:gridCol w:w="1417"/>
        <w:gridCol w:w="1560"/>
        <w:gridCol w:w="1559"/>
      </w:tblGrid>
      <w:tr w:rsidR="009D6E53" w:rsidRPr="003807E1" w:rsidTr="00F85A2C">
        <w:tc>
          <w:tcPr>
            <w:tcW w:w="1418"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4</w:t>
            </w:r>
          </w:p>
        </w:tc>
      </w:tr>
      <w:tr w:rsidR="009D6E53" w:rsidRPr="003807E1" w:rsidTr="00F85A2C">
        <w:tc>
          <w:tcPr>
            <w:tcW w:w="14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r>
    </w:tbl>
    <w:p w:rsidR="009D6E53" w:rsidRPr="003807E1" w:rsidRDefault="009D6E53" w:rsidP="009D6E53">
      <w:pPr>
        <w:ind w:right="-143"/>
        <w:rPr>
          <w:rFonts w:eastAsia="Times New Roman"/>
          <w:b/>
          <w:sz w:val="24"/>
          <w:szCs w:val="24"/>
        </w:rPr>
      </w:pPr>
    </w:p>
    <w:p w:rsidR="009D6E53" w:rsidRPr="003807E1" w:rsidRDefault="009D6E53" w:rsidP="009D6E53">
      <w:pPr>
        <w:spacing w:after="0" w:line="360" w:lineRule="auto"/>
        <w:jc w:val="both"/>
        <w:rPr>
          <w:sz w:val="24"/>
          <w:szCs w:val="24"/>
        </w:rPr>
      </w:pPr>
      <w:r w:rsidRPr="003807E1">
        <w:rPr>
          <w:rFonts w:eastAsia="Times New Roman"/>
          <w:b/>
          <w:sz w:val="24"/>
          <w:szCs w:val="24"/>
        </w:rPr>
        <w:t xml:space="preserve">34. </w:t>
      </w:r>
      <w:r w:rsidRPr="003807E1">
        <w:rPr>
          <w:sz w:val="24"/>
          <w:szCs w:val="24"/>
        </w:rPr>
        <w:t>Установить соответствие между графиками и характерами нагрузок</w:t>
      </w:r>
    </w:p>
    <w:tbl>
      <w:tblPr>
        <w:tblStyle w:val="61"/>
        <w:tblW w:w="0" w:type="auto"/>
        <w:tblLook w:val="04A0" w:firstRow="1" w:lastRow="0" w:firstColumn="1" w:lastColumn="0" w:noHBand="0" w:noVBand="1"/>
      </w:tblPr>
      <w:tblGrid>
        <w:gridCol w:w="959"/>
        <w:gridCol w:w="3116"/>
        <w:gridCol w:w="853"/>
        <w:gridCol w:w="2202"/>
      </w:tblGrid>
      <w:tr w:rsidR="009D6E53" w:rsidRPr="003807E1" w:rsidTr="00F85A2C">
        <w:tc>
          <w:tcPr>
            <w:tcW w:w="959" w:type="dxa"/>
          </w:tcPr>
          <w:p w:rsidR="009D6E53" w:rsidRPr="003807E1" w:rsidRDefault="009D6E53" w:rsidP="00F85A2C">
            <w:pPr>
              <w:spacing w:after="0" w:line="360" w:lineRule="auto"/>
              <w:jc w:val="both"/>
              <w:rPr>
                <w:noProof/>
                <w:sz w:val="24"/>
                <w:szCs w:val="24"/>
              </w:rPr>
            </w:pPr>
            <w:r w:rsidRPr="003807E1">
              <w:rPr>
                <w:noProof/>
                <w:sz w:val="24"/>
                <w:szCs w:val="24"/>
              </w:rPr>
              <w:t>1</w:t>
            </w:r>
          </w:p>
        </w:tc>
        <w:tc>
          <w:tcPr>
            <w:tcW w:w="3116" w:type="dxa"/>
          </w:tcPr>
          <w:p w:rsidR="009D6E53" w:rsidRPr="003807E1" w:rsidRDefault="009D6E53" w:rsidP="00F85A2C">
            <w:pPr>
              <w:spacing w:after="0" w:line="360" w:lineRule="auto"/>
              <w:jc w:val="both"/>
              <w:rPr>
                <w:sz w:val="24"/>
                <w:szCs w:val="24"/>
              </w:rPr>
            </w:pPr>
            <w:r>
              <w:rPr>
                <w:noProof/>
                <w:sz w:val="24"/>
                <w:szCs w:val="24"/>
                <w:lang w:eastAsia="ru-RU"/>
              </w:rPr>
              <w:pict>
                <v:shape id="_x0000_i1044" type="#_x0000_t75" style="width:97.95pt;height:88.75pt;visibility:visible;mso-wrap-style:square">
                  <v:imagedata r:id="rId15" o:title="" croptop="25058f" cropbottom="29609f" cropleft="20715f" cropright="36502f"/>
                </v:shape>
              </w:pict>
            </w:r>
          </w:p>
        </w:tc>
        <w:tc>
          <w:tcPr>
            <w:tcW w:w="853" w:type="dxa"/>
          </w:tcPr>
          <w:p w:rsidR="009D6E53" w:rsidRPr="003807E1" w:rsidRDefault="009D6E53" w:rsidP="00F85A2C">
            <w:pPr>
              <w:spacing w:after="0" w:line="360" w:lineRule="auto"/>
              <w:jc w:val="both"/>
              <w:rPr>
                <w:sz w:val="24"/>
                <w:szCs w:val="24"/>
              </w:rPr>
            </w:pPr>
            <w:r w:rsidRPr="003807E1">
              <w:rPr>
                <w:sz w:val="24"/>
                <w:szCs w:val="24"/>
              </w:rPr>
              <w:t>А</w:t>
            </w:r>
          </w:p>
        </w:tc>
        <w:tc>
          <w:tcPr>
            <w:tcW w:w="2202" w:type="dxa"/>
          </w:tcPr>
          <w:p w:rsidR="009D6E53" w:rsidRPr="003807E1" w:rsidRDefault="009D6E53" w:rsidP="00F85A2C">
            <w:pPr>
              <w:spacing w:after="0" w:line="360" w:lineRule="auto"/>
              <w:jc w:val="both"/>
              <w:rPr>
                <w:sz w:val="24"/>
                <w:szCs w:val="24"/>
              </w:rPr>
            </w:pPr>
            <w:r w:rsidRPr="003807E1">
              <w:rPr>
                <w:sz w:val="24"/>
                <w:szCs w:val="24"/>
              </w:rPr>
              <w:t>ударная</w:t>
            </w:r>
          </w:p>
        </w:tc>
      </w:tr>
      <w:tr w:rsidR="009D6E53" w:rsidRPr="003807E1" w:rsidTr="00F85A2C">
        <w:tc>
          <w:tcPr>
            <w:tcW w:w="959" w:type="dxa"/>
          </w:tcPr>
          <w:p w:rsidR="009D6E53" w:rsidRPr="003807E1" w:rsidRDefault="009D6E53" w:rsidP="00F85A2C">
            <w:pPr>
              <w:spacing w:after="0" w:line="360" w:lineRule="auto"/>
              <w:jc w:val="both"/>
              <w:rPr>
                <w:noProof/>
                <w:sz w:val="24"/>
                <w:szCs w:val="24"/>
              </w:rPr>
            </w:pPr>
            <w:r w:rsidRPr="003807E1">
              <w:rPr>
                <w:noProof/>
                <w:sz w:val="24"/>
                <w:szCs w:val="24"/>
              </w:rPr>
              <w:t>2</w:t>
            </w:r>
          </w:p>
        </w:tc>
        <w:tc>
          <w:tcPr>
            <w:tcW w:w="3116" w:type="dxa"/>
          </w:tcPr>
          <w:p w:rsidR="009D6E53" w:rsidRPr="003807E1" w:rsidRDefault="009D6E53" w:rsidP="00F85A2C">
            <w:pPr>
              <w:spacing w:after="0" w:line="360" w:lineRule="auto"/>
              <w:jc w:val="both"/>
              <w:rPr>
                <w:sz w:val="24"/>
                <w:szCs w:val="24"/>
              </w:rPr>
            </w:pPr>
            <w:r>
              <w:rPr>
                <w:noProof/>
                <w:sz w:val="24"/>
                <w:szCs w:val="24"/>
                <w:lang w:eastAsia="ru-RU"/>
              </w:rPr>
              <w:pict>
                <v:shape id="_x0000_i1045" type="#_x0000_t75" style="width:119.7pt;height:84.55pt;visibility:visible;mso-wrap-style:square">
                  <v:imagedata r:id="rId15" o:title="" croptop="25058f" cropbottom="29784f" cropleft="31650f" cropright="24332f"/>
                </v:shape>
              </w:pict>
            </w:r>
          </w:p>
        </w:tc>
        <w:tc>
          <w:tcPr>
            <w:tcW w:w="853" w:type="dxa"/>
          </w:tcPr>
          <w:p w:rsidR="009D6E53" w:rsidRPr="003807E1" w:rsidRDefault="009D6E53" w:rsidP="00F85A2C">
            <w:pPr>
              <w:spacing w:after="0" w:line="360" w:lineRule="auto"/>
              <w:jc w:val="both"/>
              <w:rPr>
                <w:sz w:val="24"/>
                <w:szCs w:val="24"/>
              </w:rPr>
            </w:pPr>
            <w:r w:rsidRPr="003807E1">
              <w:rPr>
                <w:sz w:val="24"/>
                <w:szCs w:val="24"/>
              </w:rPr>
              <w:t>Б</w:t>
            </w:r>
          </w:p>
        </w:tc>
        <w:tc>
          <w:tcPr>
            <w:tcW w:w="2202" w:type="dxa"/>
          </w:tcPr>
          <w:p w:rsidR="009D6E53" w:rsidRPr="003807E1" w:rsidRDefault="009D6E53" w:rsidP="00F85A2C">
            <w:pPr>
              <w:spacing w:after="0" w:line="360" w:lineRule="auto"/>
              <w:jc w:val="both"/>
              <w:rPr>
                <w:sz w:val="24"/>
                <w:szCs w:val="24"/>
              </w:rPr>
            </w:pPr>
            <w:r w:rsidRPr="003807E1">
              <w:rPr>
                <w:sz w:val="24"/>
                <w:szCs w:val="24"/>
              </w:rPr>
              <w:t>повторно переменная</w:t>
            </w:r>
          </w:p>
        </w:tc>
      </w:tr>
      <w:tr w:rsidR="009D6E53" w:rsidRPr="003807E1" w:rsidTr="00F85A2C">
        <w:tc>
          <w:tcPr>
            <w:tcW w:w="959" w:type="dxa"/>
          </w:tcPr>
          <w:p w:rsidR="009D6E53" w:rsidRPr="003807E1" w:rsidRDefault="009D6E53" w:rsidP="00F85A2C">
            <w:pPr>
              <w:spacing w:after="0" w:line="360" w:lineRule="auto"/>
              <w:jc w:val="both"/>
              <w:rPr>
                <w:noProof/>
                <w:sz w:val="24"/>
                <w:szCs w:val="24"/>
              </w:rPr>
            </w:pPr>
            <w:r w:rsidRPr="003807E1">
              <w:rPr>
                <w:noProof/>
                <w:sz w:val="24"/>
                <w:szCs w:val="24"/>
              </w:rPr>
              <w:t>3</w:t>
            </w:r>
          </w:p>
        </w:tc>
        <w:tc>
          <w:tcPr>
            <w:tcW w:w="3116" w:type="dxa"/>
          </w:tcPr>
          <w:p w:rsidR="009D6E53" w:rsidRPr="003807E1" w:rsidRDefault="009D6E53" w:rsidP="00F85A2C">
            <w:pPr>
              <w:spacing w:after="0" w:line="360" w:lineRule="auto"/>
              <w:jc w:val="both"/>
              <w:rPr>
                <w:sz w:val="24"/>
                <w:szCs w:val="24"/>
              </w:rPr>
            </w:pPr>
            <w:r>
              <w:rPr>
                <w:noProof/>
                <w:sz w:val="24"/>
                <w:szCs w:val="24"/>
                <w:lang w:eastAsia="ru-RU"/>
              </w:rPr>
              <w:pict>
                <v:shape id="_x0000_i1046" type="#_x0000_t75" style="width:115.55pt;height:79.55pt;visibility:visible;mso-wrap-style:square">
                  <v:imagedata r:id="rId15" o:title="" croptop="35752f" cropbottom="19267f" cropleft="20715f" cropright="35303f"/>
                </v:shape>
              </w:pict>
            </w:r>
          </w:p>
        </w:tc>
        <w:tc>
          <w:tcPr>
            <w:tcW w:w="853" w:type="dxa"/>
          </w:tcPr>
          <w:p w:rsidR="009D6E53" w:rsidRPr="003807E1" w:rsidRDefault="009D6E53" w:rsidP="00F85A2C">
            <w:pPr>
              <w:spacing w:after="0" w:line="360" w:lineRule="auto"/>
              <w:jc w:val="both"/>
              <w:rPr>
                <w:sz w:val="24"/>
                <w:szCs w:val="24"/>
              </w:rPr>
            </w:pPr>
            <w:r w:rsidRPr="003807E1">
              <w:rPr>
                <w:sz w:val="24"/>
                <w:szCs w:val="24"/>
              </w:rPr>
              <w:t>В</w:t>
            </w:r>
          </w:p>
        </w:tc>
        <w:tc>
          <w:tcPr>
            <w:tcW w:w="2202" w:type="dxa"/>
          </w:tcPr>
          <w:p w:rsidR="009D6E53" w:rsidRPr="003807E1" w:rsidRDefault="009D6E53" w:rsidP="00F85A2C">
            <w:pPr>
              <w:spacing w:after="0" w:line="360" w:lineRule="auto"/>
              <w:jc w:val="both"/>
              <w:rPr>
                <w:sz w:val="24"/>
                <w:szCs w:val="24"/>
              </w:rPr>
            </w:pPr>
            <w:r w:rsidRPr="003807E1">
              <w:rPr>
                <w:sz w:val="24"/>
                <w:szCs w:val="24"/>
              </w:rPr>
              <w:t>затухающая</w:t>
            </w:r>
          </w:p>
        </w:tc>
      </w:tr>
      <w:tr w:rsidR="009D6E53" w:rsidRPr="003807E1" w:rsidTr="00F85A2C">
        <w:tc>
          <w:tcPr>
            <w:tcW w:w="959" w:type="dxa"/>
          </w:tcPr>
          <w:p w:rsidR="009D6E53" w:rsidRPr="003807E1" w:rsidRDefault="009D6E53" w:rsidP="00F85A2C">
            <w:pPr>
              <w:spacing w:after="0" w:line="360" w:lineRule="auto"/>
              <w:jc w:val="both"/>
              <w:rPr>
                <w:noProof/>
                <w:sz w:val="24"/>
                <w:szCs w:val="24"/>
              </w:rPr>
            </w:pPr>
            <w:r w:rsidRPr="003807E1">
              <w:rPr>
                <w:noProof/>
                <w:sz w:val="24"/>
                <w:szCs w:val="24"/>
              </w:rPr>
              <w:t>4</w:t>
            </w:r>
          </w:p>
        </w:tc>
        <w:tc>
          <w:tcPr>
            <w:tcW w:w="3116" w:type="dxa"/>
          </w:tcPr>
          <w:p w:rsidR="009D6E53" w:rsidRPr="003807E1" w:rsidRDefault="009D6E53" w:rsidP="00F85A2C">
            <w:pPr>
              <w:spacing w:after="0" w:line="360" w:lineRule="auto"/>
              <w:jc w:val="both"/>
              <w:rPr>
                <w:sz w:val="24"/>
                <w:szCs w:val="24"/>
              </w:rPr>
            </w:pPr>
            <w:r>
              <w:rPr>
                <w:noProof/>
                <w:sz w:val="24"/>
                <w:szCs w:val="24"/>
                <w:lang w:eastAsia="ru-RU"/>
              </w:rPr>
              <w:pict>
                <v:shape id="_x0000_i1047" type="#_x0000_t75" style="width:105.5pt;height:77pt;visibility:visible;mso-wrap-style:square">
                  <v:imagedata r:id="rId15" o:title="" croptop="35578f" cropbottom="19267f" cropleft="31831f" cropright="24332f"/>
                </v:shape>
              </w:pict>
            </w:r>
          </w:p>
        </w:tc>
        <w:tc>
          <w:tcPr>
            <w:tcW w:w="853" w:type="dxa"/>
          </w:tcPr>
          <w:p w:rsidR="009D6E53" w:rsidRPr="003807E1" w:rsidRDefault="009D6E53" w:rsidP="00F85A2C">
            <w:pPr>
              <w:spacing w:after="0" w:line="360" w:lineRule="auto"/>
              <w:jc w:val="both"/>
              <w:rPr>
                <w:sz w:val="24"/>
                <w:szCs w:val="24"/>
              </w:rPr>
            </w:pPr>
            <w:r w:rsidRPr="003807E1">
              <w:rPr>
                <w:sz w:val="24"/>
                <w:szCs w:val="24"/>
              </w:rPr>
              <w:t>Г</w:t>
            </w:r>
          </w:p>
        </w:tc>
        <w:tc>
          <w:tcPr>
            <w:tcW w:w="2202" w:type="dxa"/>
          </w:tcPr>
          <w:p w:rsidR="009D6E53" w:rsidRPr="003807E1" w:rsidRDefault="009D6E53" w:rsidP="00F85A2C">
            <w:pPr>
              <w:spacing w:after="0" w:line="360" w:lineRule="auto"/>
              <w:jc w:val="both"/>
              <w:rPr>
                <w:sz w:val="24"/>
                <w:szCs w:val="24"/>
              </w:rPr>
            </w:pPr>
            <w:r w:rsidRPr="003807E1">
              <w:rPr>
                <w:sz w:val="24"/>
                <w:szCs w:val="24"/>
              </w:rPr>
              <w:t>статическая</w:t>
            </w:r>
          </w:p>
        </w:tc>
      </w:tr>
    </w:tbl>
    <w:p w:rsidR="009D6E53" w:rsidRPr="003807E1" w:rsidRDefault="009D6E53" w:rsidP="009D6E53">
      <w:pPr>
        <w:ind w:right="-143"/>
        <w:rPr>
          <w:rFonts w:eastAsia="Times New Roman"/>
          <w:sz w:val="24"/>
          <w:szCs w:val="24"/>
        </w:rPr>
      </w:pPr>
    </w:p>
    <w:p w:rsidR="009D6E53" w:rsidRPr="003807E1" w:rsidRDefault="009D6E53" w:rsidP="009D6E53">
      <w:pPr>
        <w:rPr>
          <w:sz w:val="24"/>
          <w:szCs w:val="24"/>
        </w:rPr>
      </w:pPr>
      <w:r w:rsidRPr="003807E1">
        <w:rPr>
          <w:sz w:val="24"/>
          <w:szCs w:val="22"/>
        </w:rPr>
        <w:t>Ответ:</w:t>
      </w:r>
    </w:p>
    <w:tbl>
      <w:tblPr>
        <w:tblStyle w:val="23"/>
        <w:tblW w:w="0" w:type="auto"/>
        <w:tblInd w:w="108" w:type="dxa"/>
        <w:tblLook w:val="04A0" w:firstRow="1" w:lastRow="0" w:firstColumn="1" w:lastColumn="0" w:noHBand="0" w:noVBand="1"/>
      </w:tblPr>
      <w:tblGrid>
        <w:gridCol w:w="1418"/>
        <w:gridCol w:w="1417"/>
        <w:gridCol w:w="1560"/>
        <w:gridCol w:w="1559"/>
      </w:tblGrid>
      <w:tr w:rsidR="009D6E53" w:rsidRPr="003807E1" w:rsidTr="00F85A2C">
        <w:tc>
          <w:tcPr>
            <w:tcW w:w="1418"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lastRenderedPageBreak/>
              <w:t>1</w:t>
            </w:r>
          </w:p>
        </w:tc>
        <w:tc>
          <w:tcPr>
            <w:tcW w:w="141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4</w:t>
            </w:r>
          </w:p>
        </w:tc>
      </w:tr>
      <w:tr w:rsidR="009D6E53" w:rsidRPr="003807E1" w:rsidTr="00F85A2C">
        <w:tc>
          <w:tcPr>
            <w:tcW w:w="14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r>
    </w:tbl>
    <w:p w:rsidR="009D6E53" w:rsidRPr="003807E1" w:rsidRDefault="009D6E53" w:rsidP="009D6E53">
      <w:pPr>
        <w:ind w:right="-143"/>
        <w:jc w:val="both"/>
        <w:rPr>
          <w:b/>
          <w:sz w:val="24"/>
          <w:szCs w:val="24"/>
        </w:rPr>
      </w:pPr>
    </w:p>
    <w:p w:rsidR="009D6E53" w:rsidRPr="003807E1" w:rsidRDefault="009D6E53" w:rsidP="009D6E53">
      <w:pPr>
        <w:spacing w:after="0" w:line="360" w:lineRule="auto"/>
        <w:jc w:val="both"/>
        <w:rPr>
          <w:sz w:val="24"/>
          <w:szCs w:val="24"/>
        </w:rPr>
      </w:pPr>
      <w:r w:rsidRPr="003807E1">
        <w:rPr>
          <w:b/>
          <w:sz w:val="24"/>
          <w:szCs w:val="24"/>
        </w:rPr>
        <w:t>35. Установите соответствие между содержанием и названием операций ковки:</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5954"/>
        <w:gridCol w:w="567"/>
        <w:gridCol w:w="2375"/>
      </w:tblGrid>
      <w:tr w:rsidR="009D6E53" w:rsidRPr="003807E1" w:rsidTr="00F85A2C">
        <w:trPr>
          <w:trHeight w:val="468"/>
        </w:trPr>
        <w:tc>
          <w:tcPr>
            <w:tcW w:w="567"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spacing w:after="0"/>
              <w:rPr>
                <w:sz w:val="24"/>
                <w:szCs w:val="22"/>
              </w:rPr>
            </w:pPr>
            <w:r w:rsidRPr="003807E1">
              <w:rPr>
                <w:sz w:val="24"/>
                <w:szCs w:val="22"/>
              </w:rPr>
              <w:t>1</w:t>
            </w:r>
          </w:p>
        </w:tc>
        <w:tc>
          <w:tcPr>
            <w:tcW w:w="5954"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spacing w:after="0" w:line="240" w:lineRule="auto"/>
              <w:rPr>
                <w:sz w:val="24"/>
                <w:szCs w:val="22"/>
              </w:rPr>
            </w:pPr>
            <w:r w:rsidRPr="003807E1">
              <w:rPr>
                <w:sz w:val="24"/>
                <w:szCs w:val="22"/>
              </w:rPr>
              <w:t>Получение полостей в заготовке за счет вытеснения материала</w:t>
            </w:r>
          </w:p>
        </w:tc>
        <w:tc>
          <w:tcPr>
            <w:tcW w:w="56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spacing w:after="0"/>
              <w:rPr>
                <w:sz w:val="24"/>
                <w:szCs w:val="22"/>
              </w:rPr>
            </w:pPr>
            <w:r w:rsidRPr="003807E1">
              <w:rPr>
                <w:sz w:val="24"/>
                <w:szCs w:val="22"/>
                <w:lang w:val="en-US"/>
              </w:rPr>
              <w:t>A</w:t>
            </w:r>
          </w:p>
        </w:tc>
        <w:tc>
          <w:tcPr>
            <w:tcW w:w="2375"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spacing w:after="0" w:line="360" w:lineRule="auto"/>
              <w:jc w:val="both"/>
              <w:rPr>
                <w:sz w:val="24"/>
                <w:szCs w:val="24"/>
              </w:rPr>
            </w:pPr>
            <w:r w:rsidRPr="003807E1">
              <w:rPr>
                <w:sz w:val="24"/>
                <w:szCs w:val="24"/>
              </w:rPr>
              <w:t>Рубка</w:t>
            </w:r>
          </w:p>
        </w:tc>
      </w:tr>
      <w:tr w:rsidR="009D6E53" w:rsidRPr="003807E1" w:rsidTr="00F85A2C">
        <w:tc>
          <w:tcPr>
            <w:tcW w:w="56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spacing w:after="0"/>
              <w:rPr>
                <w:sz w:val="24"/>
                <w:szCs w:val="22"/>
              </w:rPr>
            </w:pPr>
            <w:r w:rsidRPr="003807E1">
              <w:rPr>
                <w:sz w:val="24"/>
                <w:szCs w:val="22"/>
              </w:rPr>
              <w:t>2</w:t>
            </w:r>
          </w:p>
        </w:tc>
        <w:tc>
          <w:tcPr>
            <w:tcW w:w="5954"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spacing w:after="0" w:line="240" w:lineRule="auto"/>
              <w:rPr>
                <w:sz w:val="24"/>
                <w:szCs w:val="22"/>
              </w:rPr>
            </w:pPr>
            <w:r w:rsidRPr="003807E1">
              <w:rPr>
                <w:sz w:val="24"/>
                <w:szCs w:val="22"/>
              </w:rPr>
              <w:t>Удлинение заготовки или ее части за счет уменьшения площади поперечного сечения</w:t>
            </w:r>
          </w:p>
        </w:tc>
        <w:tc>
          <w:tcPr>
            <w:tcW w:w="56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spacing w:after="0"/>
              <w:rPr>
                <w:sz w:val="24"/>
                <w:szCs w:val="22"/>
              </w:rPr>
            </w:pPr>
            <w:r w:rsidRPr="003807E1">
              <w:rPr>
                <w:sz w:val="24"/>
                <w:szCs w:val="22"/>
              </w:rPr>
              <w:t>Б</w:t>
            </w:r>
          </w:p>
        </w:tc>
        <w:tc>
          <w:tcPr>
            <w:tcW w:w="2375"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spacing w:after="0" w:line="360" w:lineRule="auto"/>
              <w:jc w:val="both"/>
              <w:rPr>
                <w:sz w:val="24"/>
                <w:szCs w:val="24"/>
              </w:rPr>
            </w:pPr>
            <w:r w:rsidRPr="003807E1">
              <w:rPr>
                <w:sz w:val="24"/>
                <w:szCs w:val="24"/>
              </w:rPr>
              <w:t>Гибка</w:t>
            </w:r>
          </w:p>
        </w:tc>
      </w:tr>
      <w:tr w:rsidR="009D6E53" w:rsidRPr="003807E1" w:rsidTr="00F85A2C">
        <w:tc>
          <w:tcPr>
            <w:tcW w:w="56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spacing w:after="0"/>
              <w:rPr>
                <w:sz w:val="24"/>
                <w:szCs w:val="22"/>
              </w:rPr>
            </w:pPr>
            <w:r w:rsidRPr="003807E1">
              <w:rPr>
                <w:sz w:val="24"/>
                <w:szCs w:val="22"/>
              </w:rPr>
              <w:t>3</w:t>
            </w:r>
          </w:p>
        </w:tc>
        <w:tc>
          <w:tcPr>
            <w:tcW w:w="5954"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spacing w:after="0" w:line="240" w:lineRule="auto"/>
              <w:rPr>
                <w:sz w:val="24"/>
                <w:szCs w:val="22"/>
              </w:rPr>
            </w:pPr>
            <w:r w:rsidRPr="003807E1">
              <w:rPr>
                <w:sz w:val="24"/>
                <w:szCs w:val="22"/>
              </w:rPr>
              <w:t>Образование или изменение углов между частями заготовки или придание ей криволинейной формы</w:t>
            </w:r>
          </w:p>
        </w:tc>
        <w:tc>
          <w:tcPr>
            <w:tcW w:w="56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spacing w:after="0"/>
              <w:rPr>
                <w:sz w:val="24"/>
                <w:szCs w:val="22"/>
              </w:rPr>
            </w:pPr>
            <w:r w:rsidRPr="003807E1">
              <w:rPr>
                <w:sz w:val="24"/>
                <w:szCs w:val="22"/>
              </w:rPr>
              <w:t>В</w:t>
            </w:r>
          </w:p>
        </w:tc>
        <w:tc>
          <w:tcPr>
            <w:tcW w:w="2375"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spacing w:after="0" w:line="360" w:lineRule="auto"/>
              <w:jc w:val="both"/>
              <w:rPr>
                <w:sz w:val="24"/>
                <w:szCs w:val="24"/>
              </w:rPr>
            </w:pPr>
            <w:r w:rsidRPr="003807E1">
              <w:rPr>
                <w:sz w:val="24"/>
                <w:szCs w:val="24"/>
              </w:rPr>
              <w:t>Пробивка</w:t>
            </w:r>
          </w:p>
        </w:tc>
      </w:tr>
      <w:tr w:rsidR="009D6E53" w:rsidRPr="003807E1" w:rsidTr="00F85A2C">
        <w:tc>
          <w:tcPr>
            <w:tcW w:w="56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spacing w:after="0"/>
              <w:rPr>
                <w:sz w:val="24"/>
                <w:szCs w:val="22"/>
              </w:rPr>
            </w:pPr>
            <w:r w:rsidRPr="003807E1">
              <w:rPr>
                <w:sz w:val="24"/>
                <w:szCs w:val="22"/>
              </w:rPr>
              <w:t>4</w:t>
            </w:r>
          </w:p>
        </w:tc>
        <w:tc>
          <w:tcPr>
            <w:tcW w:w="5954"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spacing w:after="0" w:line="240" w:lineRule="auto"/>
              <w:rPr>
                <w:sz w:val="24"/>
                <w:szCs w:val="22"/>
              </w:rPr>
            </w:pPr>
            <w:r w:rsidRPr="003807E1">
              <w:rPr>
                <w:sz w:val="24"/>
                <w:szCs w:val="22"/>
              </w:rPr>
              <w:t>Полное отделение части заготовки по незамкнутому контуру путем внедрения в заготовку деформирующего инструмента</w:t>
            </w:r>
          </w:p>
        </w:tc>
        <w:tc>
          <w:tcPr>
            <w:tcW w:w="56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spacing w:after="0"/>
              <w:rPr>
                <w:sz w:val="24"/>
                <w:szCs w:val="22"/>
              </w:rPr>
            </w:pPr>
            <w:r w:rsidRPr="003807E1">
              <w:rPr>
                <w:sz w:val="24"/>
                <w:szCs w:val="22"/>
              </w:rPr>
              <w:t>Г</w:t>
            </w:r>
          </w:p>
        </w:tc>
        <w:tc>
          <w:tcPr>
            <w:tcW w:w="2375"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spacing w:after="0" w:line="360" w:lineRule="auto"/>
              <w:jc w:val="both"/>
              <w:rPr>
                <w:sz w:val="24"/>
                <w:szCs w:val="24"/>
              </w:rPr>
            </w:pPr>
            <w:r w:rsidRPr="003807E1">
              <w:rPr>
                <w:sz w:val="24"/>
                <w:szCs w:val="24"/>
              </w:rPr>
              <w:t>Протяжка</w:t>
            </w:r>
          </w:p>
        </w:tc>
      </w:tr>
    </w:tbl>
    <w:p w:rsidR="009D6E53" w:rsidRPr="003807E1" w:rsidRDefault="009D6E53" w:rsidP="009D6E53">
      <w:pPr>
        <w:spacing w:after="0" w:line="360" w:lineRule="auto"/>
        <w:ind w:firstLine="709"/>
        <w:jc w:val="both"/>
        <w:rPr>
          <w:sz w:val="24"/>
          <w:szCs w:val="24"/>
        </w:rPr>
      </w:pPr>
    </w:p>
    <w:p w:rsidR="009D6E53" w:rsidRPr="003807E1" w:rsidRDefault="009D6E53" w:rsidP="009D6E53">
      <w:pPr>
        <w:rPr>
          <w:sz w:val="24"/>
          <w:szCs w:val="24"/>
        </w:rPr>
      </w:pPr>
      <w:r w:rsidRPr="003807E1">
        <w:rPr>
          <w:sz w:val="24"/>
          <w:szCs w:val="22"/>
        </w:rPr>
        <w:t>Ответ:</w:t>
      </w:r>
    </w:p>
    <w:tbl>
      <w:tblPr>
        <w:tblStyle w:val="23"/>
        <w:tblW w:w="0" w:type="auto"/>
        <w:tblInd w:w="108" w:type="dxa"/>
        <w:tblLook w:val="04A0" w:firstRow="1" w:lastRow="0" w:firstColumn="1" w:lastColumn="0" w:noHBand="0" w:noVBand="1"/>
      </w:tblPr>
      <w:tblGrid>
        <w:gridCol w:w="1418"/>
        <w:gridCol w:w="1417"/>
        <w:gridCol w:w="1560"/>
        <w:gridCol w:w="1559"/>
      </w:tblGrid>
      <w:tr w:rsidR="009D6E53" w:rsidRPr="003807E1" w:rsidTr="00F85A2C">
        <w:tc>
          <w:tcPr>
            <w:tcW w:w="1418"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4</w:t>
            </w:r>
          </w:p>
        </w:tc>
      </w:tr>
      <w:tr w:rsidR="009D6E53" w:rsidRPr="003807E1" w:rsidTr="00F85A2C">
        <w:tc>
          <w:tcPr>
            <w:tcW w:w="14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r>
    </w:tbl>
    <w:p w:rsidR="009D6E53" w:rsidRPr="003807E1" w:rsidRDefault="009D6E53" w:rsidP="009D6E53">
      <w:pPr>
        <w:spacing w:after="0" w:line="240" w:lineRule="auto"/>
        <w:rPr>
          <w:i/>
          <w:sz w:val="24"/>
          <w:szCs w:val="24"/>
        </w:rPr>
      </w:pPr>
    </w:p>
    <w:p w:rsidR="009D6E53" w:rsidRPr="003807E1" w:rsidRDefault="009D6E53" w:rsidP="009D6E53">
      <w:pPr>
        <w:spacing w:after="0" w:line="240" w:lineRule="auto"/>
        <w:rPr>
          <w:i/>
          <w:sz w:val="24"/>
          <w:szCs w:val="24"/>
        </w:rPr>
      </w:pPr>
    </w:p>
    <w:p w:rsidR="009D6E53" w:rsidRPr="003807E1" w:rsidRDefault="009D6E53" w:rsidP="009D6E53">
      <w:pPr>
        <w:spacing w:after="0" w:line="360" w:lineRule="auto"/>
        <w:jc w:val="both"/>
        <w:rPr>
          <w:b/>
          <w:sz w:val="24"/>
          <w:szCs w:val="24"/>
        </w:rPr>
      </w:pPr>
      <w:r w:rsidRPr="003807E1">
        <w:rPr>
          <w:b/>
          <w:sz w:val="24"/>
          <w:szCs w:val="24"/>
        </w:rPr>
        <w:t>36.</w:t>
      </w:r>
      <w:r w:rsidRPr="003807E1">
        <w:rPr>
          <w:rFonts w:eastAsia="Times New Roman"/>
          <w:b/>
          <w:sz w:val="24"/>
        </w:rPr>
        <w:t xml:space="preserve"> </w:t>
      </w:r>
      <w:r w:rsidRPr="003807E1">
        <w:rPr>
          <w:b/>
          <w:sz w:val="24"/>
          <w:szCs w:val="24"/>
        </w:rPr>
        <w:t>Установить соответствие условно-графического обозначения гидравлическим устройствам:</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
        <w:gridCol w:w="2411"/>
        <w:gridCol w:w="817"/>
        <w:gridCol w:w="3309"/>
      </w:tblGrid>
      <w:tr w:rsidR="009D6E53" w:rsidRPr="003807E1" w:rsidTr="00F85A2C">
        <w:trPr>
          <w:trHeight w:val="468"/>
        </w:trPr>
        <w:tc>
          <w:tcPr>
            <w:tcW w:w="551"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t>1</w:t>
            </w:r>
          </w:p>
        </w:tc>
        <w:tc>
          <w:tcPr>
            <w:tcW w:w="2411" w:type="dxa"/>
            <w:tcBorders>
              <w:top w:val="single" w:sz="4" w:space="0" w:color="auto"/>
              <w:left w:val="single" w:sz="4" w:space="0" w:color="auto"/>
              <w:bottom w:val="single" w:sz="4" w:space="0" w:color="auto"/>
              <w:right w:val="single" w:sz="4" w:space="0" w:color="auto"/>
            </w:tcBorders>
            <w:vAlign w:val="center"/>
          </w:tcPr>
          <w:p w:rsidR="009D6E53" w:rsidRPr="003807E1" w:rsidRDefault="009D6E53" w:rsidP="00F85A2C">
            <w:pPr>
              <w:spacing w:line="360" w:lineRule="auto"/>
              <w:jc w:val="both"/>
              <w:rPr>
                <w:sz w:val="24"/>
                <w:szCs w:val="24"/>
              </w:rPr>
            </w:pPr>
            <w:r w:rsidRPr="003807E1">
              <w:rPr>
                <w:sz w:val="24"/>
                <w:szCs w:val="24"/>
              </w:rPr>
              <w:t>насос роторного типа</w:t>
            </w:r>
          </w:p>
        </w:tc>
        <w:tc>
          <w:tcPr>
            <w:tcW w:w="81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lang w:val="en-US"/>
              </w:rPr>
              <w:t>A</w:t>
            </w:r>
          </w:p>
        </w:tc>
        <w:tc>
          <w:tcPr>
            <w:tcW w:w="3309" w:type="dxa"/>
            <w:tcBorders>
              <w:top w:val="single" w:sz="4" w:space="0" w:color="auto"/>
              <w:left w:val="single" w:sz="4" w:space="0" w:color="auto"/>
              <w:bottom w:val="single" w:sz="4" w:space="0" w:color="auto"/>
              <w:right w:val="single" w:sz="4" w:space="0" w:color="auto"/>
            </w:tcBorders>
            <w:vAlign w:val="center"/>
          </w:tcPr>
          <w:p w:rsidR="009D6E53" w:rsidRPr="003807E1" w:rsidRDefault="009D6E53" w:rsidP="00F85A2C">
            <w:pPr>
              <w:spacing w:line="360" w:lineRule="auto"/>
              <w:contextualSpacing/>
              <w:jc w:val="both"/>
              <w:rPr>
                <w:sz w:val="24"/>
                <w:szCs w:val="24"/>
              </w:rPr>
            </w:pPr>
            <w:r>
              <w:rPr>
                <w:noProof/>
                <w:sz w:val="24"/>
                <w:szCs w:val="24"/>
                <w:lang w:eastAsia="ru-RU"/>
              </w:rPr>
              <w:pict>
                <v:shape id="_x0000_i1048" type="#_x0000_t75" style="width:92.1pt;height:48.55pt;visibility:visible;mso-wrap-style:square">
                  <v:imagedata r:id="rId16" o:title="" croptop="7562f" cropbottom="15754f" cropright="50232f"/>
                </v:shape>
              </w:pict>
            </w:r>
          </w:p>
        </w:tc>
      </w:tr>
      <w:tr w:rsidR="009D6E53" w:rsidRPr="003807E1" w:rsidTr="00F85A2C">
        <w:tc>
          <w:tcPr>
            <w:tcW w:w="551"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2</w:t>
            </w:r>
          </w:p>
        </w:tc>
        <w:tc>
          <w:tcPr>
            <w:tcW w:w="2411" w:type="dxa"/>
            <w:tcBorders>
              <w:top w:val="single" w:sz="4" w:space="0" w:color="auto"/>
              <w:left w:val="single" w:sz="4" w:space="0" w:color="auto"/>
              <w:bottom w:val="single" w:sz="4" w:space="0" w:color="auto"/>
              <w:right w:val="single" w:sz="4" w:space="0" w:color="auto"/>
            </w:tcBorders>
            <w:vAlign w:val="center"/>
          </w:tcPr>
          <w:p w:rsidR="009D6E53" w:rsidRPr="003807E1" w:rsidRDefault="009D6E53" w:rsidP="00F85A2C">
            <w:pPr>
              <w:spacing w:line="360" w:lineRule="auto"/>
              <w:contextualSpacing/>
              <w:jc w:val="both"/>
              <w:rPr>
                <w:sz w:val="24"/>
                <w:szCs w:val="24"/>
              </w:rPr>
            </w:pPr>
            <w:r w:rsidRPr="003807E1">
              <w:rPr>
                <w:sz w:val="24"/>
                <w:szCs w:val="24"/>
              </w:rPr>
              <w:t>клапан обратный</w:t>
            </w:r>
          </w:p>
        </w:tc>
        <w:tc>
          <w:tcPr>
            <w:tcW w:w="81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Б</w:t>
            </w:r>
          </w:p>
        </w:tc>
        <w:tc>
          <w:tcPr>
            <w:tcW w:w="3309" w:type="dxa"/>
            <w:tcBorders>
              <w:top w:val="single" w:sz="4" w:space="0" w:color="auto"/>
              <w:left w:val="single" w:sz="4" w:space="0" w:color="auto"/>
              <w:bottom w:val="single" w:sz="4" w:space="0" w:color="auto"/>
              <w:right w:val="single" w:sz="4" w:space="0" w:color="auto"/>
            </w:tcBorders>
            <w:vAlign w:val="center"/>
          </w:tcPr>
          <w:p w:rsidR="009D6E53" w:rsidRPr="003807E1" w:rsidRDefault="009D6E53" w:rsidP="00F85A2C">
            <w:pPr>
              <w:spacing w:line="360" w:lineRule="auto"/>
              <w:contextualSpacing/>
              <w:jc w:val="both"/>
              <w:rPr>
                <w:sz w:val="24"/>
                <w:szCs w:val="24"/>
              </w:rPr>
            </w:pPr>
            <w:r>
              <w:rPr>
                <w:noProof/>
                <w:sz w:val="24"/>
                <w:szCs w:val="24"/>
                <w:lang w:eastAsia="ru-RU"/>
              </w:rPr>
              <w:pict>
                <v:shape id="_x0000_i1049" type="#_x0000_t75" style="width:34.35pt;height:53.6pt;visibility:visible;mso-wrap-style:square">
                  <v:imagedata r:id="rId17" o:title=""/>
                </v:shape>
              </w:pict>
            </w:r>
          </w:p>
        </w:tc>
      </w:tr>
      <w:tr w:rsidR="009D6E53" w:rsidRPr="003807E1" w:rsidTr="00F85A2C">
        <w:trPr>
          <w:trHeight w:val="1264"/>
        </w:trPr>
        <w:tc>
          <w:tcPr>
            <w:tcW w:w="551"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3</w:t>
            </w:r>
          </w:p>
        </w:tc>
        <w:tc>
          <w:tcPr>
            <w:tcW w:w="2411" w:type="dxa"/>
            <w:tcBorders>
              <w:top w:val="single" w:sz="4" w:space="0" w:color="auto"/>
              <w:left w:val="single" w:sz="4" w:space="0" w:color="auto"/>
              <w:bottom w:val="single" w:sz="4" w:space="0" w:color="auto"/>
              <w:right w:val="single" w:sz="4" w:space="0" w:color="auto"/>
            </w:tcBorders>
            <w:vAlign w:val="center"/>
          </w:tcPr>
          <w:p w:rsidR="009D6E53" w:rsidRPr="003807E1" w:rsidRDefault="009D6E53" w:rsidP="00F85A2C">
            <w:pPr>
              <w:spacing w:line="360" w:lineRule="auto"/>
              <w:contextualSpacing/>
              <w:jc w:val="both"/>
              <w:rPr>
                <w:sz w:val="24"/>
                <w:szCs w:val="24"/>
              </w:rPr>
            </w:pPr>
            <w:r w:rsidRPr="003807E1">
              <w:rPr>
                <w:sz w:val="24"/>
                <w:szCs w:val="24"/>
              </w:rPr>
              <w:t>гидрораспределитель</w:t>
            </w:r>
          </w:p>
        </w:tc>
        <w:tc>
          <w:tcPr>
            <w:tcW w:w="81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В</w:t>
            </w:r>
          </w:p>
        </w:tc>
        <w:tc>
          <w:tcPr>
            <w:tcW w:w="3309" w:type="dxa"/>
            <w:tcBorders>
              <w:top w:val="single" w:sz="4" w:space="0" w:color="auto"/>
              <w:left w:val="single" w:sz="4" w:space="0" w:color="auto"/>
              <w:bottom w:val="single" w:sz="4" w:space="0" w:color="auto"/>
              <w:right w:val="single" w:sz="4" w:space="0" w:color="auto"/>
            </w:tcBorders>
            <w:vAlign w:val="center"/>
          </w:tcPr>
          <w:p w:rsidR="009D6E53" w:rsidRPr="003807E1" w:rsidRDefault="009D6E53" w:rsidP="00F85A2C">
            <w:pPr>
              <w:spacing w:line="360" w:lineRule="auto"/>
              <w:jc w:val="both"/>
              <w:rPr>
                <w:sz w:val="24"/>
                <w:szCs w:val="24"/>
              </w:rPr>
            </w:pPr>
            <w:r>
              <w:rPr>
                <w:noProof/>
                <w:sz w:val="24"/>
                <w:szCs w:val="24"/>
                <w:lang w:eastAsia="ru-RU"/>
              </w:rPr>
              <w:pict>
                <v:shape id="_x0000_i1050" type="#_x0000_t75" style="width:41pt;height:56.1pt;visibility:visible;mso-wrap-style:square">
                  <v:imagedata r:id="rId18" o:title=""/>
                </v:shape>
              </w:pict>
            </w:r>
          </w:p>
        </w:tc>
      </w:tr>
      <w:tr w:rsidR="009D6E53" w:rsidRPr="003807E1" w:rsidTr="00F85A2C">
        <w:tc>
          <w:tcPr>
            <w:tcW w:w="551"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4</w:t>
            </w:r>
          </w:p>
        </w:tc>
        <w:tc>
          <w:tcPr>
            <w:tcW w:w="2411" w:type="dxa"/>
            <w:tcBorders>
              <w:top w:val="single" w:sz="4" w:space="0" w:color="auto"/>
              <w:left w:val="single" w:sz="4" w:space="0" w:color="auto"/>
              <w:bottom w:val="single" w:sz="4" w:space="0" w:color="auto"/>
              <w:right w:val="single" w:sz="4" w:space="0" w:color="auto"/>
            </w:tcBorders>
            <w:vAlign w:val="center"/>
          </w:tcPr>
          <w:p w:rsidR="009D6E53" w:rsidRPr="003807E1" w:rsidRDefault="009D6E53" w:rsidP="00F85A2C">
            <w:pPr>
              <w:spacing w:line="360" w:lineRule="auto"/>
              <w:contextualSpacing/>
              <w:jc w:val="both"/>
              <w:rPr>
                <w:sz w:val="24"/>
                <w:szCs w:val="24"/>
              </w:rPr>
            </w:pPr>
            <w:r w:rsidRPr="003807E1">
              <w:rPr>
                <w:sz w:val="24"/>
                <w:szCs w:val="24"/>
              </w:rPr>
              <w:t>клапан редукционный</w:t>
            </w:r>
          </w:p>
        </w:tc>
        <w:tc>
          <w:tcPr>
            <w:tcW w:w="81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Г</w:t>
            </w:r>
          </w:p>
        </w:tc>
        <w:tc>
          <w:tcPr>
            <w:tcW w:w="3309" w:type="dxa"/>
            <w:tcBorders>
              <w:top w:val="single" w:sz="4" w:space="0" w:color="auto"/>
              <w:left w:val="single" w:sz="4" w:space="0" w:color="auto"/>
              <w:bottom w:val="single" w:sz="4" w:space="0" w:color="auto"/>
              <w:right w:val="single" w:sz="4" w:space="0" w:color="auto"/>
            </w:tcBorders>
            <w:vAlign w:val="center"/>
          </w:tcPr>
          <w:p w:rsidR="009D6E53" w:rsidRPr="003807E1" w:rsidRDefault="009D6E53" w:rsidP="00F85A2C">
            <w:pPr>
              <w:spacing w:line="360" w:lineRule="auto"/>
              <w:contextualSpacing/>
              <w:jc w:val="both"/>
              <w:rPr>
                <w:sz w:val="24"/>
                <w:szCs w:val="24"/>
              </w:rPr>
            </w:pPr>
            <w:r>
              <w:rPr>
                <w:noProof/>
                <w:sz w:val="24"/>
                <w:szCs w:val="24"/>
                <w:lang w:eastAsia="ru-RU"/>
              </w:rPr>
              <w:pict>
                <v:shape id="_x0000_i1051" type="#_x0000_t75" style="width:72.85pt;height:40.2pt;visibility:visible;mso-wrap-style:square">
                  <v:imagedata r:id="rId19" o:title=""/>
                </v:shape>
              </w:pict>
            </w:r>
          </w:p>
        </w:tc>
      </w:tr>
    </w:tbl>
    <w:p w:rsidR="009D6E53" w:rsidRPr="003807E1" w:rsidRDefault="009D6E53" w:rsidP="009D6E53">
      <w:pPr>
        <w:spacing w:after="0" w:line="240" w:lineRule="auto"/>
        <w:rPr>
          <w:i/>
          <w:sz w:val="24"/>
          <w:szCs w:val="24"/>
        </w:rPr>
      </w:pPr>
    </w:p>
    <w:p w:rsidR="009D6E53" w:rsidRPr="003807E1" w:rsidRDefault="009D6E53" w:rsidP="009D6E53">
      <w:pPr>
        <w:rPr>
          <w:sz w:val="24"/>
          <w:szCs w:val="24"/>
        </w:rPr>
      </w:pPr>
      <w:r w:rsidRPr="003807E1">
        <w:rPr>
          <w:sz w:val="24"/>
          <w:szCs w:val="22"/>
        </w:rPr>
        <w:t>Ответ:</w:t>
      </w:r>
    </w:p>
    <w:tbl>
      <w:tblPr>
        <w:tblStyle w:val="23"/>
        <w:tblW w:w="0" w:type="auto"/>
        <w:tblInd w:w="108" w:type="dxa"/>
        <w:tblLook w:val="04A0" w:firstRow="1" w:lastRow="0" w:firstColumn="1" w:lastColumn="0" w:noHBand="0" w:noVBand="1"/>
      </w:tblPr>
      <w:tblGrid>
        <w:gridCol w:w="1418"/>
        <w:gridCol w:w="1417"/>
        <w:gridCol w:w="1560"/>
        <w:gridCol w:w="1559"/>
      </w:tblGrid>
      <w:tr w:rsidR="009D6E53" w:rsidRPr="003807E1" w:rsidTr="00F85A2C">
        <w:tc>
          <w:tcPr>
            <w:tcW w:w="1418"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4</w:t>
            </w:r>
          </w:p>
        </w:tc>
      </w:tr>
      <w:tr w:rsidR="009D6E53" w:rsidRPr="003807E1" w:rsidTr="00F85A2C">
        <w:tc>
          <w:tcPr>
            <w:tcW w:w="14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r>
    </w:tbl>
    <w:p w:rsidR="009D6E53" w:rsidRPr="003807E1" w:rsidRDefault="009D6E53" w:rsidP="009D6E53">
      <w:pPr>
        <w:spacing w:after="0" w:line="240" w:lineRule="auto"/>
        <w:rPr>
          <w:i/>
          <w:sz w:val="24"/>
          <w:szCs w:val="24"/>
        </w:rPr>
      </w:pPr>
    </w:p>
    <w:p w:rsidR="009D6E53" w:rsidRPr="003807E1" w:rsidRDefault="009D6E53" w:rsidP="009D6E53">
      <w:pPr>
        <w:ind w:right="-143"/>
        <w:rPr>
          <w:b/>
          <w:sz w:val="24"/>
          <w:szCs w:val="24"/>
        </w:rPr>
      </w:pPr>
    </w:p>
    <w:p w:rsidR="009D6E53" w:rsidRPr="003807E1" w:rsidRDefault="009D6E53" w:rsidP="009D6E53">
      <w:pPr>
        <w:ind w:right="-143"/>
        <w:rPr>
          <w:rFonts w:eastAsia="Times New Roman"/>
          <w:b/>
          <w:sz w:val="24"/>
          <w:szCs w:val="24"/>
        </w:rPr>
      </w:pPr>
      <w:r w:rsidRPr="003807E1">
        <w:rPr>
          <w:b/>
          <w:sz w:val="24"/>
          <w:szCs w:val="24"/>
        </w:rPr>
        <w:t>37.</w:t>
      </w:r>
      <w:r w:rsidRPr="003807E1">
        <w:rPr>
          <w:rFonts w:eastAsia="Times New Roman"/>
          <w:b/>
          <w:sz w:val="24"/>
          <w:szCs w:val="24"/>
        </w:rPr>
        <w:t xml:space="preserve"> Сопоставьте условное обозначение шероховатости с его описанием:</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1985"/>
        <w:gridCol w:w="850"/>
        <w:gridCol w:w="6061"/>
      </w:tblGrid>
      <w:tr w:rsidR="009D6E53" w:rsidRPr="003807E1" w:rsidTr="00F85A2C">
        <w:trPr>
          <w:trHeight w:val="468"/>
        </w:trPr>
        <w:tc>
          <w:tcPr>
            <w:tcW w:w="567"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sidRPr="003807E1">
              <w:rPr>
                <w:sz w:val="24"/>
                <w:szCs w:val="22"/>
              </w:rPr>
              <w:lastRenderedPageBreak/>
              <w:t>1</w:t>
            </w:r>
          </w:p>
        </w:tc>
        <w:tc>
          <w:tcPr>
            <w:tcW w:w="1985"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Pr>
                <w:rFonts w:eastAsia="Times New Roman"/>
                <w:noProof/>
                <w:sz w:val="24"/>
                <w:szCs w:val="24"/>
                <w:lang w:eastAsia="ru-RU"/>
              </w:rPr>
              <w:pict>
                <v:shape id="_x0000_i1052" type="#_x0000_t75" style="width:38.5pt;height:44.35pt;visibility:visible;mso-wrap-style:square">
                  <v:imagedata r:id="rId20" o:title="" croptop="28456f" cropbottom="7761f" cropleft="56118f"/>
                </v:shape>
              </w:pict>
            </w:r>
          </w:p>
        </w:tc>
        <w:tc>
          <w:tcPr>
            <w:tcW w:w="85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lang w:val="en-US"/>
              </w:rPr>
              <w:t>A</w:t>
            </w:r>
          </w:p>
        </w:tc>
        <w:tc>
          <w:tcPr>
            <w:tcW w:w="6061" w:type="dxa"/>
            <w:tcBorders>
              <w:top w:val="single" w:sz="4" w:space="0" w:color="auto"/>
              <w:left w:val="single" w:sz="4" w:space="0" w:color="auto"/>
              <w:bottom w:val="single" w:sz="4" w:space="0" w:color="auto"/>
              <w:right w:val="single" w:sz="4" w:space="0" w:color="auto"/>
            </w:tcBorders>
            <w:vAlign w:val="center"/>
          </w:tcPr>
          <w:p w:rsidR="009D6E53" w:rsidRPr="003807E1" w:rsidRDefault="009D6E53" w:rsidP="00F85A2C">
            <w:pPr>
              <w:spacing w:line="360" w:lineRule="auto"/>
              <w:contextualSpacing/>
              <w:jc w:val="both"/>
              <w:rPr>
                <w:sz w:val="24"/>
                <w:szCs w:val="24"/>
              </w:rPr>
            </w:pPr>
            <w:r w:rsidRPr="003807E1">
              <w:rPr>
                <w:sz w:val="24"/>
                <w:szCs w:val="24"/>
              </w:rPr>
              <w:t>знак, показывающий, что поверхность не обрабатывается по данному чертежу</w:t>
            </w:r>
          </w:p>
        </w:tc>
      </w:tr>
      <w:tr w:rsidR="009D6E53" w:rsidRPr="003807E1" w:rsidTr="00F85A2C">
        <w:tc>
          <w:tcPr>
            <w:tcW w:w="56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2</w:t>
            </w:r>
          </w:p>
        </w:tc>
        <w:tc>
          <w:tcPr>
            <w:tcW w:w="1985"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Pr>
                <w:rFonts w:eastAsia="Times New Roman"/>
                <w:noProof/>
                <w:sz w:val="24"/>
                <w:szCs w:val="24"/>
                <w:lang w:eastAsia="ru-RU"/>
              </w:rPr>
              <w:pict>
                <v:shape id="_x0000_i1053" type="#_x0000_t75" style="width:57.75pt;height:46.05pt;visibility:visible;mso-wrap-style:square">
                  <v:imagedata r:id="rId21" o:title="" croptop="22490f" cropbottom="27936f" cropleft="10725f" cropright="41796f"/>
                </v:shape>
              </w:pict>
            </w:r>
          </w:p>
        </w:tc>
        <w:tc>
          <w:tcPr>
            <w:tcW w:w="85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Б</w:t>
            </w:r>
          </w:p>
        </w:tc>
        <w:tc>
          <w:tcPr>
            <w:tcW w:w="6061" w:type="dxa"/>
            <w:tcBorders>
              <w:top w:val="single" w:sz="4" w:space="0" w:color="auto"/>
              <w:left w:val="single" w:sz="4" w:space="0" w:color="auto"/>
              <w:bottom w:val="single" w:sz="4" w:space="0" w:color="auto"/>
              <w:right w:val="single" w:sz="4" w:space="0" w:color="auto"/>
            </w:tcBorders>
            <w:vAlign w:val="center"/>
          </w:tcPr>
          <w:p w:rsidR="009D6E53" w:rsidRPr="003807E1" w:rsidRDefault="009D6E53" w:rsidP="00F85A2C">
            <w:pPr>
              <w:spacing w:line="360" w:lineRule="auto"/>
              <w:contextualSpacing/>
              <w:jc w:val="both"/>
              <w:rPr>
                <w:sz w:val="24"/>
                <w:szCs w:val="24"/>
              </w:rPr>
            </w:pPr>
            <w:r w:rsidRPr="003807E1">
              <w:rPr>
                <w:sz w:val="24"/>
                <w:szCs w:val="24"/>
              </w:rPr>
              <w:t>знак, показывающий, что вид обработки конструктором не указан</w:t>
            </w:r>
          </w:p>
        </w:tc>
      </w:tr>
      <w:tr w:rsidR="009D6E53" w:rsidRPr="003807E1" w:rsidTr="00F85A2C">
        <w:tc>
          <w:tcPr>
            <w:tcW w:w="56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3</w:t>
            </w:r>
          </w:p>
        </w:tc>
        <w:tc>
          <w:tcPr>
            <w:tcW w:w="1985"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Pr>
                <w:rFonts w:eastAsia="Times New Roman"/>
                <w:noProof/>
                <w:sz w:val="24"/>
                <w:szCs w:val="24"/>
                <w:lang w:eastAsia="ru-RU"/>
              </w:rPr>
              <w:pict>
                <v:shape id="_x0000_i1054" type="#_x0000_t75" style="width:57.75pt;height:41.85pt;visibility:visible;mso-wrap-style:square">
                  <v:imagedata r:id="rId21" o:title="" croptop="37951f" cropbottom="14056f" cropleft="10123f" cropright="42760f"/>
                </v:shape>
              </w:pict>
            </w:r>
          </w:p>
        </w:tc>
        <w:tc>
          <w:tcPr>
            <w:tcW w:w="85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В</w:t>
            </w:r>
          </w:p>
        </w:tc>
        <w:tc>
          <w:tcPr>
            <w:tcW w:w="6061" w:type="dxa"/>
            <w:tcBorders>
              <w:top w:val="single" w:sz="4" w:space="0" w:color="auto"/>
              <w:left w:val="single" w:sz="4" w:space="0" w:color="auto"/>
              <w:bottom w:val="single" w:sz="4" w:space="0" w:color="auto"/>
              <w:right w:val="single" w:sz="4" w:space="0" w:color="auto"/>
            </w:tcBorders>
            <w:vAlign w:val="center"/>
          </w:tcPr>
          <w:p w:rsidR="009D6E53" w:rsidRPr="003807E1" w:rsidRDefault="009D6E53" w:rsidP="00F85A2C">
            <w:pPr>
              <w:spacing w:line="360" w:lineRule="auto"/>
              <w:jc w:val="both"/>
              <w:rPr>
                <w:sz w:val="24"/>
                <w:szCs w:val="24"/>
              </w:rPr>
            </w:pPr>
            <w:r w:rsidRPr="003807E1">
              <w:rPr>
                <w:sz w:val="24"/>
                <w:szCs w:val="24"/>
              </w:rPr>
              <w:t>знак, показывающий, поверхность образована путем удаления слоя металла</w:t>
            </w:r>
          </w:p>
        </w:tc>
      </w:tr>
      <w:tr w:rsidR="009D6E53" w:rsidRPr="003807E1" w:rsidTr="00F85A2C">
        <w:tc>
          <w:tcPr>
            <w:tcW w:w="56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4</w:t>
            </w:r>
          </w:p>
        </w:tc>
        <w:tc>
          <w:tcPr>
            <w:tcW w:w="1985"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rPr>
                <w:sz w:val="24"/>
                <w:szCs w:val="22"/>
              </w:rPr>
            </w:pPr>
            <w:r>
              <w:rPr>
                <w:rFonts w:eastAsia="Times New Roman"/>
                <w:noProof/>
                <w:sz w:val="24"/>
                <w:szCs w:val="24"/>
                <w:lang w:eastAsia="ru-RU"/>
              </w:rPr>
              <w:pict>
                <v:shape id="_x0000_i1055" type="#_x0000_t75" style="width:38.5pt;height:41pt;visibility:visible;mso-wrap-style:square">
                  <v:imagedata r:id="rId22" o:title="" croptop="29319f" cropbottom=".125" cropleft="33701f" cropright="22404f"/>
                </v:shape>
              </w:pict>
            </w:r>
          </w:p>
        </w:tc>
        <w:tc>
          <w:tcPr>
            <w:tcW w:w="85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rPr>
                <w:sz w:val="24"/>
                <w:szCs w:val="22"/>
              </w:rPr>
            </w:pPr>
            <w:r w:rsidRPr="003807E1">
              <w:rPr>
                <w:sz w:val="24"/>
                <w:szCs w:val="22"/>
              </w:rPr>
              <w:t>Г</w:t>
            </w:r>
          </w:p>
        </w:tc>
        <w:tc>
          <w:tcPr>
            <w:tcW w:w="6061" w:type="dxa"/>
            <w:tcBorders>
              <w:top w:val="single" w:sz="4" w:space="0" w:color="auto"/>
              <w:left w:val="single" w:sz="4" w:space="0" w:color="auto"/>
              <w:bottom w:val="single" w:sz="4" w:space="0" w:color="auto"/>
              <w:right w:val="single" w:sz="4" w:space="0" w:color="auto"/>
            </w:tcBorders>
            <w:vAlign w:val="center"/>
          </w:tcPr>
          <w:p w:rsidR="009D6E53" w:rsidRPr="003807E1" w:rsidRDefault="009D6E53" w:rsidP="00F85A2C">
            <w:pPr>
              <w:spacing w:line="360" w:lineRule="auto"/>
              <w:contextualSpacing/>
              <w:jc w:val="both"/>
              <w:rPr>
                <w:sz w:val="24"/>
                <w:szCs w:val="24"/>
              </w:rPr>
            </w:pPr>
            <w:r w:rsidRPr="003807E1">
              <w:rPr>
                <w:sz w:val="24"/>
                <w:szCs w:val="24"/>
              </w:rPr>
              <w:t xml:space="preserve">знак, показывающий, что поверхность образованна без снятия слоя металла. Параметр </w:t>
            </w:r>
            <w:r w:rsidRPr="003807E1">
              <w:rPr>
                <w:sz w:val="24"/>
                <w:szCs w:val="24"/>
                <w:lang w:val="en-US"/>
              </w:rPr>
              <w:t>Ra</w:t>
            </w:r>
            <w:r w:rsidRPr="003807E1">
              <w:rPr>
                <w:sz w:val="24"/>
                <w:szCs w:val="24"/>
              </w:rPr>
              <w:t xml:space="preserve"> не должен превышать 1,6 мкм</w:t>
            </w:r>
          </w:p>
        </w:tc>
      </w:tr>
    </w:tbl>
    <w:p w:rsidR="009D6E53" w:rsidRPr="003807E1" w:rsidRDefault="009D6E53" w:rsidP="009D6E53">
      <w:pPr>
        <w:ind w:right="-143"/>
        <w:rPr>
          <w:i/>
          <w:sz w:val="24"/>
          <w:szCs w:val="24"/>
        </w:rPr>
      </w:pPr>
    </w:p>
    <w:p w:rsidR="009D6E53" w:rsidRPr="003807E1" w:rsidRDefault="009D6E53" w:rsidP="009D6E53">
      <w:pPr>
        <w:rPr>
          <w:sz w:val="24"/>
          <w:szCs w:val="24"/>
        </w:rPr>
      </w:pPr>
      <w:r w:rsidRPr="003807E1">
        <w:rPr>
          <w:sz w:val="24"/>
          <w:szCs w:val="22"/>
        </w:rPr>
        <w:t>Ответ:</w:t>
      </w:r>
    </w:p>
    <w:tbl>
      <w:tblPr>
        <w:tblStyle w:val="23"/>
        <w:tblW w:w="0" w:type="auto"/>
        <w:tblInd w:w="108" w:type="dxa"/>
        <w:tblLook w:val="04A0" w:firstRow="1" w:lastRow="0" w:firstColumn="1" w:lastColumn="0" w:noHBand="0" w:noVBand="1"/>
      </w:tblPr>
      <w:tblGrid>
        <w:gridCol w:w="1418"/>
        <w:gridCol w:w="1417"/>
        <w:gridCol w:w="1560"/>
        <w:gridCol w:w="1559"/>
      </w:tblGrid>
      <w:tr w:rsidR="009D6E53" w:rsidRPr="003807E1" w:rsidTr="00F85A2C">
        <w:tc>
          <w:tcPr>
            <w:tcW w:w="1418"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4</w:t>
            </w:r>
          </w:p>
        </w:tc>
      </w:tr>
      <w:tr w:rsidR="009D6E53" w:rsidRPr="003807E1" w:rsidTr="00F85A2C">
        <w:tc>
          <w:tcPr>
            <w:tcW w:w="14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r>
    </w:tbl>
    <w:p w:rsidR="009D6E53" w:rsidRPr="003807E1" w:rsidRDefault="009D6E53" w:rsidP="009D6E53">
      <w:pPr>
        <w:spacing w:after="0" w:line="240" w:lineRule="auto"/>
        <w:rPr>
          <w:i/>
          <w:sz w:val="24"/>
          <w:szCs w:val="24"/>
        </w:rPr>
      </w:pPr>
    </w:p>
    <w:p w:rsidR="009D6E53" w:rsidRPr="003807E1" w:rsidRDefault="009D6E53" w:rsidP="009D6E53">
      <w:pPr>
        <w:spacing w:after="0" w:line="240" w:lineRule="auto"/>
        <w:rPr>
          <w:i/>
          <w:sz w:val="24"/>
          <w:szCs w:val="24"/>
        </w:rPr>
      </w:pPr>
      <w:r>
        <w:rPr>
          <w:noProof/>
        </w:rPr>
        <w:pict>
          <v:roundrect id="_x0000_s1033" style="position:absolute;margin-left:1.2pt;margin-top:7.45pt;width:474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" filled="f" strokecolor="#385d8a" strokeweight="2pt">
            <v:textbox style="mso-next-textbox:#_x0000_s1033">
              <w:txbxContent>
                <w:p w:rsidR="009D6E53" w:rsidRPr="00963579" w:rsidRDefault="009D6E53" w:rsidP="009D6E53">
                  <w:pPr>
                    <w:jc w:val="center"/>
                    <w:rPr>
                      <w:b/>
                      <w:color w:val="000000"/>
                      <w:sz w:val="24"/>
                    </w:rPr>
                  </w:pPr>
                  <w:r w:rsidRPr="00963579">
                    <w:rPr>
                      <w:b/>
                      <w:color w:val="000000"/>
                      <w:sz w:val="24"/>
                    </w:rPr>
                    <w:t>В заданиях 38-40 ответ необходимо установить правильную последовательность действий. Ответ записывается в таблицу</w:t>
                  </w:r>
                </w:p>
              </w:txbxContent>
            </v:textbox>
          </v:roundrect>
        </w:pict>
      </w:r>
    </w:p>
    <w:p w:rsidR="009D6E53" w:rsidRPr="003807E1" w:rsidRDefault="009D6E53" w:rsidP="009D6E53">
      <w:pPr>
        <w:spacing w:after="0" w:line="240" w:lineRule="auto"/>
        <w:rPr>
          <w:i/>
          <w:sz w:val="24"/>
          <w:szCs w:val="24"/>
        </w:rPr>
      </w:pPr>
    </w:p>
    <w:p w:rsidR="009D6E53" w:rsidRPr="003807E1" w:rsidRDefault="009D6E53" w:rsidP="009D6E53">
      <w:pPr>
        <w:ind w:right="-143"/>
        <w:rPr>
          <w:rFonts w:eastAsia="Times New Roman"/>
          <w:b/>
          <w:sz w:val="24"/>
        </w:rPr>
      </w:pPr>
    </w:p>
    <w:p w:rsidR="009D6E53" w:rsidRPr="003807E1" w:rsidRDefault="009D6E53" w:rsidP="009D6E53">
      <w:pPr>
        <w:ind w:right="-143"/>
        <w:rPr>
          <w:rFonts w:eastAsia="Times New Roman"/>
          <w:b/>
          <w:sz w:val="24"/>
        </w:rPr>
      </w:pPr>
    </w:p>
    <w:p w:rsidR="009D6E53" w:rsidRPr="003807E1" w:rsidRDefault="009D6E53" w:rsidP="009D6E53">
      <w:pPr>
        <w:ind w:right="-143"/>
        <w:rPr>
          <w:rFonts w:eastAsia="Times New Roman"/>
          <w:b/>
          <w:sz w:val="24"/>
          <w:szCs w:val="24"/>
        </w:rPr>
      </w:pPr>
      <w:r w:rsidRPr="003807E1">
        <w:rPr>
          <w:rFonts w:eastAsia="Times New Roman"/>
          <w:b/>
          <w:sz w:val="24"/>
        </w:rPr>
        <w:t xml:space="preserve">38. </w:t>
      </w:r>
      <w:r w:rsidRPr="003807E1">
        <w:rPr>
          <w:rFonts w:eastAsia="Times New Roman"/>
          <w:b/>
          <w:sz w:val="24"/>
          <w:szCs w:val="24"/>
        </w:rPr>
        <w:t>Установите последовательность заполнения раздела «Стандартные изделия» в спецификации:</w:t>
      </w:r>
    </w:p>
    <w:p w:rsidR="009D6E53" w:rsidRPr="003807E1" w:rsidRDefault="009D6E53" w:rsidP="009D6E53">
      <w:pPr>
        <w:spacing w:line="240" w:lineRule="auto"/>
        <w:ind w:right="-143"/>
        <w:rPr>
          <w:rFonts w:eastAsia="Times New Roman"/>
          <w:sz w:val="24"/>
          <w:szCs w:val="24"/>
        </w:rPr>
      </w:pPr>
      <w:r w:rsidRPr="003807E1">
        <w:rPr>
          <w:rFonts w:eastAsia="Times New Roman"/>
          <w:sz w:val="24"/>
          <w:szCs w:val="24"/>
        </w:rPr>
        <w:t>а.     болт 2 М 12 ×1.25 6g × 60.68.099 ГОСТ 7798-70</w:t>
      </w:r>
    </w:p>
    <w:p w:rsidR="009D6E53" w:rsidRPr="003807E1" w:rsidRDefault="009D6E53" w:rsidP="009D6E53">
      <w:pPr>
        <w:spacing w:line="240" w:lineRule="auto"/>
        <w:ind w:right="-143"/>
        <w:rPr>
          <w:rFonts w:eastAsia="Times New Roman"/>
          <w:sz w:val="24"/>
          <w:szCs w:val="24"/>
        </w:rPr>
      </w:pPr>
      <w:r w:rsidRPr="003807E1">
        <w:rPr>
          <w:rFonts w:eastAsia="Times New Roman"/>
          <w:sz w:val="24"/>
          <w:szCs w:val="24"/>
        </w:rPr>
        <w:t>б.     шайба 2.12.01.08КП.09.9 ГОСТ 11371-78</w:t>
      </w:r>
    </w:p>
    <w:p w:rsidR="009D6E53" w:rsidRPr="003807E1" w:rsidRDefault="009D6E53" w:rsidP="009D6E53">
      <w:pPr>
        <w:spacing w:line="240" w:lineRule="auto"/>
        <w:ind w:right="-143"/>
        <w:rPr>
          <w:rFonts w:eastAsia="Times New Roman"/>
          <w:sz w:val="24"/>
          <w:szCs w:val="24"/>
        </w:rPr>
      </w:pPr>
      <w:r w:rsidRPr="003807E1">
        <w:rPr>
          <w:rFonts w:eastAsia="Times New Roman"/>
          <w:sz w:val="24"/>
          <w:szCs w:val="24"/>
        </w:rPr>
        <w:t>в.     болт 2М 24× 80.36 ГОСТ 7798-70</w:t>
      </w:r>
    </w:p>
    <w:p w:rsidR="009D6E53" w:rsidRPr="003807E1" w:rsidRDefault="009D6E53" w:rsidP="009D6E53">
      <w:pPr>
        <w:spacing w:line="240" w:lineRule="auto"/>
        <w:ind w:right="-143"/>
        <w:rPr>
          <w:rFonts w:eastAsia="Times New Roman"/>
          <w:sz w:val="24"/>
          <w:szCs w:val="24"/>
        </w:rPr>
      </w:pPr>
      <w:r w:rsidRPr="003807E1">
        <w:rPr>
          <w:rFonts w:eastAsia="Times New Roman"/>
          <w:sz w:val="24"/>
          <w:szCs w:val="24"/>
        </w:rPr>
        <w:t>г.     шпилька М24× 80.36 ГОСТ 22032-76</w:t>
      </w:r>
    </w:p>
    <w:p w:rsidR="009D6E53" w:rsidRPr="003807E1" w:rsidRDefault="009D6E53" w:rsidP="009D6E53">
      <w:pPr>
        <w:spacing w:line="240" w:lineRule="auto"/>
        <w:ind w:right="-143"/>
        <w:rPr>
          <w:rFonts w:eastAsia="Times New Roman"/>
          <w:sz w:val="24"/>
          <w:szCs w:val="24"/>
        </w:rPr>
      </w:pPr>
      <w:r w:rsidRPr="003807E1">
        <w:rPr>
          <w:rFonts w:eastAsia="Times New Roman"/>
          <w:sz w:val="24"/>
          <w:szCs w:val="24"/>
        </w:rPr>
        <w:t>д.     винт А М 20× 80.36 ГОСТ 1478-75</w:t>
      </w:r>
    </w:p>
    <w:p w:rsidR="009D6E53" w:rsidRPr="003807E1" w:rsidRDefault="009D6E53" w:rsidP="009D6E53">
      <w:pPr>
        <w:spacing w:line="240" w:lineRule="auto"/>
        <w:ind w:right="-143"/>
        <w:rPr>
          <w:rFonts w:eastAsia="Times New Roman"/>
          <w:sz w:val="24"/>
          <w:szCs w:val="24"/>
        </w:rPr>
      </w:pPr>
      <w:r w:rsidRPr="003807E1">
        <w:rPr>
          <w:rFonts w:eastAsia="Times New Roman"/>
          <w:sz w:val="24"/>
          <w:szCs w:val="24"/>
        </w:rPr>
        <w:t>е.     гайка М24.4 ГОСТ 5915-70</w:t>
      </w:r>
    </w:p>
    <w:p w:rsidR="009D6E53" w:rsidRPr="003807E1" w:rsidRDefault="009D6E53" w:rsidP="009D6E53">
      <w:pPr>
        <w:spacing w:after="80" w:line="240" w:lineRule="auto"/>
        <w:contextualSpacing/>
        <w:rPr>
          <w:rFonts w:eastAsia="Times New Roman"/>
          <w:sz w:val="24"/>
        </w:rPr>
      </w:pPr>
    </w:p>
    <w:p w:rsidR="009D6E53" w:rsidRPr="003807E1" w:rsidRDefault="009D6E53" w:rsidP="009D6E53">
      <w:pPr>
        <w:rPr>
          <w:sz w:val="24"/>
          <w:szCs w:val="24"/>
        </w:rPr>
      </w:pPr>
      <w:r w:rsidRPr="003807E1">
        <w:rPr>
          <w:sz w:val="24"/>
          <w:szCs w:val="22"/>
        </w:rPr>
        <w:t>Ответ:</w:t>
      </w:r>
    </w:p>
    <w:tbl>
      <w:tblPr>
        <w:tblStyle w:val="23"/>
        <w:tblW w:w="0" w:type="auto"/>
        <w:tblInd w:w="108" w:type="dxa"/>
        <w:tblLook w:val="04A0" w:firstRow="1" w:lastRow="0" w:firstColumn="1" w:lastColumn="0" w:noHBand="0" w:noVBand="1"/>
      </w:tblPr>
      <w:tblGrid>
        <w:gridCol w:w="1418"/>
        <w:gridCol w:w="1417"/>
        <w:gridCol w:w="1560"/>
        <w:gridCol w:w="1559"/>
        <w:gridCol w:w="1559"/>
        <w:gridCol w:w="1559"/>
      </w:tblGrid>
      <w:tr w:rsidR="009D6E53" w:rsidRPr="003807E1" w:rsidTr="00F85A2C">
        <w:tc>
          <w:tcPr>
            <w:tcW w:w="1418"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jc w:val="center"/>
              <w:rPr>
                <w:sz w:val="22"/>
                <w:szCs w:val="24"/>
              </w:rPr>
            </w:pPr>
            <w:r w:rsidRPr="003807E1">
              <w:rPr>
                <w:sz w:val="22"/>
                <w:szCs w:val="24"/>
              </w:rPr>
              <w:t>5</w:t>
            </w: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jc w:val="center"/>
              <w:rPr>
                <w:sz w:val="22"/>
                <w:szCs w:val="24"/>
              </w:rPr>
            </w:pPr>
            <w:r w:rsidRPr="003807E1">
              <w:rPr>
                <w:sz w:val="22"/>
                <w:szCs w:val="24"/>
              </w:rPr>
              <w:t>6</w:t>
            </w:r>
          </w:p>
        </w:tc>
      </w:tr>
      <w:tr w:rsidR="009D6E53" w:rsidRPr="003807E1" w:rsidTr="00F85A2C">
        <w:tc>
          <w:tcPr>
            <w:tcW w:w="14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2"/>
                <w:szCs w:val="24"/>
              </w:rPr>
            </w:pP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2"/>
                <w:szCs w:val="24"/>
              </w:rPr>
            </w:pPr>
          </w:p>
        </w:tc>
      </w:tr>
    </w:tbl>
    <w:p w:rsidR="009D6E53" w:rsidRPr="003807E1" w:rsidRDefault="009D6E53" w:rsidP="009D6E53">
      <w:pPr>
        <w:spacing w:after="0" w:line="360" w:lineRule="auto"/>
        <w:jc w:val="both"/>
        <w:rPr>
          <w:i/>
          <w:sz w:val="24"/>
          <w:szCs w:val="24"/>
        </w:rPr>
      </w:pPr>
    </w:p>
    <w:p w:rsidR="009D6E53" w:rsidRPr="003807E1" w:rsidRDefault="009D6E53" w:rsidP="009D6E53">
      <w:pPr>
        <w:spacing w:after="0" w:line="360" w:lineRule="auto"/>
        <w:jc w:val="both"/>
        <w:rPr>
          <w:b/>
          <w:sz w:val="24"/>
          <w:szCs w:val="24"/>
        </w:rPr>
      </w:pPr>
      <w:r w:rsidRPr="003807E1">
        <w:rPr>
          <w:rFonts w:eastAsia="Times New Roman"/>
          <w:b/>
          <w:sz w:val="24"/>
          <w:szCs w:val="24"/>
        </w:rPr>
        <w:t xml:space="preserve">39. </w:t>
      </w:r>
      <w:r w:rsidRPr="003807E1">
        <w:rPr>
          <w:b/>
          <w:sz w:val="24"/>
          <w:szCs w:val="24"/>
        </w:rPr>
        <w:t>Укажите последовательность проведения термического улучшения сталей</w:t>
      </w:r>
    </w:p>
    <w:p w:rsidR="009D6E53" w:rsidRPr="003807E1" w:rsidRDefault="009D6E53" w:rsidP="009D6E53">
      <w:pPr>
        <w:tabs>
          <w:tab w:val="left" w:pos="426"/>
        </w:tabs>
        <w:spacing w:after="0" w:line="240" w:lineRule="auto"/>
        <w:contextualSpacing/>
        <w:jc w:val="both"/>
        <w:rPr>
          <w:sz w:val="24"/>
          <w:szCs w:val="24"/>
        </w:rPr>
      </w:pPr>
      <w:r w:rsidRPr="003807E1">
        <w:rPr>
          <w:sz w:val="24"/>
          <w:szCs w:val="24"/>
        </w:rPr>
        <w:t>а.     нагрев до температуры ниже Ас</w:t>
      </w:r>
      <w:r w:rsidRPr="003807E1">
        <w:rPr>
          <w:sz w:val="24"/>
          <w:szCs w:val="24"/>
          <w:vertAlign w:val="subscript"/>
        </w:rPr>
        <w:t>1</w:t>
      </w:r>
      <w:r w:rsidRPr="003807E1">
        <w:rPr>
          <w:sz w:val="24"/>
          <w:szCs w:val="24"/>
        </w:rPr>
        <w:t xml:space="preserve"> (500˚ - 600˚), выдержка;</w:t>
      </w:r>
    </w:p>
    <w:p w:rsidR="009D6E53" w:rsidRPr="003807E1" w:rsidRDefault="009D6E53" w:rsidP="009D6E53">
      <w:pPr>
        <w:tabs>
          <w:tab w:val="left" w:pos="426"/>
        </w:tabs>
        <w:spacing w:after="0" w:line="240" w:lineRule="auto"/>
        <w:contextualSpacing/>
        <w:jc w:val="both"/>
        <w:rPr>
          <w:sz w:val="24"/>
          <w:szCs w:val="24"/>
        </w:rPr>
      </w:pPr>
      <w:r w:rsidRPr="003807E1">
        <w:rPr>
          <w:sz w:val="24"/>
          <w:szCs w:val="24"/>
        </w:rPr>
        <w:lastRenderedPageBreak/>
        <w:t>б.     охлаждение в охладителях;</w:t>
      </w:r>
    </w:p>
    <w:p w:rsidR="009D6E53" w:rsidRPr="003807E1" w:rsidRDefault="009D6E53" w:rsidP="009D6E53">
      <w:pPr>
        <w:tabs>
          <w:tab w:val="left" w:pos="426"/>
        </w:tabs>
        <w:spacing w:after="0" w:line="240" w:lineRule="auto"/>
        <w:contextualSpacing/>
        <w:jc w:val="both"/>
        <w:rPr>
          <w:sz w:val="24"/>
          <w:szCs w:val="24"/>
        </w:rPr>
      </w:pPr>
      <w:r w:rsidRPr="003807E1">
        <w:rPr>
          <w:sz w:val="24"/>
          <w:szCs w:val="24"/>
        </w:rPr>
        <w:t>в.     нагрев до аустенитного состояния (Тн = Ас</w:t>
      </w:r>
      <w:r w:rsidRPr="003807E1">
        <w:rPr>
          <w:sz w:val="24"/>
          <w:szCs w:val="24"/>
          <w:vertAlign w:val="subscript"/>
        </w:rPr>
        <w:t>1</w:t>
      </w:r>
      <w:r w:rsidRPr="003807E1">
        <w:rPr>
          <w:sz w:val="24"/>
          <w:szCs w:val="24"/>
        </w:rPr>
        <w:t xml:space="preserve"> + 30˚- 50˚), выдержка при Тн;</w:t>
      </w:r>
    </w:p>
    <w:p w:rsidR="009D6E53" w:rsidRPr="003807E1" w:rsidRDefault="009D6E53" w:rsidP="009D6E53">
      <w:pPr>
        <w:tabs>
          <w:tab w:val="left" w:pos="426"/>
        </w:tabs>
        <w:spacing w:after="0" w:line="240" w:lineRule="auto"/>
        <w:contextualSpacing/>
        <w:jc w:val="both"/>
        <w:rPr>
          <w:sz w:val="24"/>
          <w:szCs w:val="24"/>
        </w:rPr>
      </w:pPr>
      <w:r w:rsidRPr="003807E1">
        <w:rPr>
          <w:sz w:val="24"/>
          <w:szCs w:val="24"/>
        </w:rPr>
        <w:t>г.     охлаждение на воздухе.</w:t>
      </w:r>
    </w:p>
    <w:p w:rsidR="009D6E53" w:rsidRPr="003807E1" w:rsidRDefault="009D6E53" w:rsidP="009D6E53">
      <w:pPr>
        <w:rPr>
          <w:sz w:val="24"/>
          <w:szCs w:val="22"/>
        </w:rPr>
      </w:pPr>
    </w:p>
    <w:p w:rsidR="009D6E53" w:rsidRPr="003807E1" w:rsidRDefault="009D6E53" w:rsidP="009D6E53">
      <w:pPr>
        <w:rPr>
          <w:sz w:val="24"/>
          <w:szCs w:val="24"/>
        </w:rPr>
      </w:pPr>
      <w:r w:rsidRPr="003807E1">
        <w:rPr>
          <w:sz w:val="24"/>
          <w:szCs w:val="22"/>
        </w:rPr>
        <w:t>Ответ:</w:t>
      </w:r>
    </w:p>
    <w:tbl>
      <w:tblPr>
        <w:tblStyle w:val="23"/>
        <w:tblW w:w="0" w:type="auto"/>
        <w:tblInd w:w="108" w:type="dxa"/>
        <w:tblLook w:val="04A0" w:firstRow="1" w:lastRow="0" w:firstColumn="1" w:lastColumn="0" w:noHBand="0" w:noVBand="1"/>
      </w:tblPr>
      <w:tblGrid>
        <w:gridCol w:w="1418"/>
        <w:gridCol w:w="1417"/>
        <w:gridCol w:w="1560"/>
        <w:gridCol w:w="1559"/>
        <w:gridCol w:w="1559"/>
        <w:gridCol w:w="1559"/>
      </w:tblGrid>
      <w:tr w:rsidR="009D6E53" w:rsidRPr="003807E1" w:rsidTr="00F85A2C">
        <w:tc>
          <w:tcPr>
            <w:tcW w:w="1418"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jc w:val="center"/>
              <w:rPr>
                <w:sz w:val="22"/>
                <w:szCs w:val="24"/>
              </w:rPr>
            </w:pPr>
            <w:r w:rsidRPr="003807E1">
              <w:rPr>
                <w:sz w:val="22"/>
                <w:szCs w:val="24"/>
              </w:rPr>
              <w:t>5</w:t>
            </w: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jc w:val="center"/>
              <w:rPr>
                <w:sz w:val="22"/>
                <w:szCs w:val="24"/>
              </w:rPr>
            </w:pPr>
            <w:r w:rsidRPr="003807E1">
              <w:rPr>
                <w:sz w:val="22"/>
                <w:szCs w:val="24"/>
              </w:rPr>
              <w:t>6</w:t>
            </w:r>
          </w:p>
        </w:tc>
      </w:tr>
      <w:tr w:rsidR="009D6E53" w:rsidRPr="003807E1" w:rsidTr="00F85A2C">
        <w:tc>
          <w:tcPr>
            <w:tcW w:w="14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2"/>
                <w:szCs w:val="24"/>
              </w:rPr>
            </w:pP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2"/>
                <w:szCs w:val="24"/>
              </w:rPr>
            </w:pPr>
          </w:p>
        </w:tc>
      </w:tr>
    </w:tbl>
    <w:p w:rsidR="009D6E53" w:rsidRPr="003807E1" w:rsidRDefault="009D6E53" w:rsidP="009D6E53">
      <w:pPr>
        <w:spacing w:after="0" w:line="360" w:lineRule="auto"/>
        <w:jc w:val="both"/>
        <w:rPr>
          <w:rFonts w:eastAsia="Times New Roman"/>
          <w:b/>
          <w:sz w:val="24"/>
        </w:rPr>
      </w:pPr>
    </w:p>
    <w:p w:rsidR="009D6E53" w:rsidRPr="003807E1" w:rsidRDefault="009D6E53" w:rsidP="009D6E53">
      <w:pPr>
        <w:spacing w:after="0" w:line="360" w:lineRule="auto"/>
        <w:jc w:val="both"/>
        <w:rPr>
          <w:b/>
          <w:sz w:val="24"/>
          <w:szCs w:val="24"/>
        </w:rPr>
      </w:pPr>
      <w:r w:rsidRPr="003807E1">
        <w:rPr>
          <w:rFonts w:eastAsia="Times New Roman"/>
          <w:b/>
          <w:sz w:val="24"/>
        </w:rPr>
        <w:t xml:space="preserve">40. </w:t>
      </w:r>
      <w:r w:rsidRPr="003807E1">
        <w:rPr>
          <w:b/>
          <w:sz w:val="24"/>
          <w:szCs w:val="24"/>
        </w:rPr>
        <w:t>Расположить названия частей напора в последовательности, соответствующей нумерации</w:t>
      </w:r>
    </w:p>
    <w:p w:rsidR="009D6E53" w:rsidRPr="003807E1" w:rsidRDefault="009D6E53" w:rsidP="009D6E53">
      <w:pPr>
        <w:spacing w:after="0" w:line="360" w:lineRule="auto"/>
        <w:ind w:firstLine="709"/>
        <w:jc w:val="both"/>
        <w:rPr>
          <w:sz w:val="24"/>
          <w:szCs w:val="24"/>
        </w:rPr>
      </w:pPr>
    </w:p>
    <w:p w:rsidR="009D6E53" w:rsidRPr="003807E1" w:rsidRDefault="009D6E53" w:rsidP="009D6E53">
      <w:pPr>
        <w:spacing w:after="0" w:line="360" w:lineRule="auto"/>
        <w:ind w:firstLine="709"/>
        <w:jc w:val="both"/>
        <w:rPr>
          <w:sz w:val="24"/>
          <w:szCs w:val="24"/>
        </w:rPr>
      </w:pPr>
      <w:r>
        <w:rPr>
          <w:noProof/>
          <w:sz w:val="24"/>
          <w:szCs w:val="24"/>
          <w:lang w:eastAsia="ru-RU"/>
        </w:rPr>
        <w:pict>
          <v:shape id="_x0000_i1056" type="#_x0000_t75" alt="геом смысл ур Берн.jpg" style="width:201.75pt;height:97.95pt;visibility:visible;mso-wrap-style:square">
            <v:imagedata r:id="rId23" o:title="геом смысл ур Берн"/>
          </v:shape>
        </w:pict>
      </w:r>
    </w:p>
    <w:p w:rsidR="009D6E53" w:rsidRPr="003807E1" w:rsidRDefault="009D6E53" w:rsidP="009D6E53">
      <w:pPr>
        <w:spacing w:after="0" w:line="240" w:lineRule="auto"/>
        <w:ind w:firstLine="709"/>
        <w:jc w:val="both"/>
        <w:rPr>
          <w:sz w:val="24"/>
          <w:szCs w:val="24"/>
        </w:rPr>
      </w:pPr>
      <w:r w:rsidRPr="003807E1">
        <w:rPr>
          <w:sz w:val="24"/>
          <w:szCs w:val="24"/>
        </w:rPr>
        <w:t>а.  полный гидродинамический напор;</w:t>
      </w:r>
    </w:p>
    <w:p w:rsidR="009D6E53" w:rsidRPr="003807E1" w:rsidRDefault="009D6E53" w:rsidP="009D6E53">
      <w:pPr>
        <w:spacing w:after="0" w:line="240" w:lineRule="auto"/>
        <w:ind w:firstLine="709"/>
        <w:jc w:val="both"/>
        <w:rPr>
          <w:sz w:val="24"/>
          <w:szCs w:val="24"/>
        </w:rPr>
      </w:pPr>
      <w:r w:rsidRPr="003807E1">
        <w:rPr>
          <w:sz w:val="24"/>
          <w:szCs w:val="24"/>
        </w:rPr>
        <w:t>б.  скоростной напор;</w:t>
      </w:r>
    </w:p>
    <w:p w:rsidR="009D6E53" w:rsidRPr="003807E1" w:rsidRDefault="009D6E53" w:rsidP="009D6E53">
      <w:pPr>
        <w:spacing w:after="0" w:line="240" w:lineRule="auto"/>
        <w:ind w:firstLine="709"/>
        <w:jc w:val="both"/>
        <w:rPr>
          <w:sz w:val="24"/>
          <w:szCs w:val="24"/>
        </w:rPr>
      </w:pPr>
      <w:r w:rsidRPr="003807E1">
        <w:rPr>
          <w:sz w:val="24"/>
          <w:szCs w:val="24"/>
        </w:rPr>
        <w:t>в. геометрический напор;</w:t>
      </w:r>
    </w:p>
    <w:p w:rsidR="009D6E53" w:rsidRPr="003807E1" w:rsidRDefault="009D6E53" w:rsidP="009D6E53">
      <w:pPr>
        <w:spacing w:after="0" w:line="240" w:lineRule="auto"/>
        <w:ind w:firstLine="709"/>
        <w:jc w:val="both"/>
        <w:rPr>
          <w:sz w:val="24"/>
          <w:szCs w:val="24"/>
        </w:rPr>
      </w:pPr>
      <w:r w:rsidRPr="003807E1">
        <w:rPr>
          <w:sz w:val="24"/>
          <w:szCs w:val="24"/>
        </w:rPr>
        <w:t>г.  пьезометрический напор.</w:t>
      </w:r>
    </w:p>
    <w:p w:rsidR="009D6E53" w:rsidRPr="003807E1" w:rsidRDefault="009D6E53" w:rsidP="009D6E53">
      <w:pPr>
        <w:rPr>
          <w:sz w:val="24"/>
          <w:szCs w:val="24"/>
        </w:rPr>
      </w:pPr>
      <w:r w:rsidRPr="003807E1">
        <w:rPr>
          <w:sz w:val="24"/>
          <w:szCs w:val="22"/>
        </w:rPr>
        <w:t>Ответ:</w:t>
      </w:r>
    </w:p>
    <w:tbl>
      <w:tblPr>
        <w:tblStyle w:val="23"/>
        <w:tblW w:w="0" w:type="auto"/>
        <w:tblInd w:w="108" w:type="dxa"/>
        <w:tblLook w:val="04A0" w:firstRow="1" w:lastRow="0" w:firstColumn="1" w:lastColumn="0" w:noHBand="0" w:noVBand="1"/>
      </w:tblPr>
      <w:tblGrid>
        <w:gridCol w:w="1418"/>
        <w:gridCol w:w="1417"/>
        <w:gridCol w:w="1560"/>
        <w:gridCol w:w="1559"/>
      </w:tblGrid>
      <w:tr w:rsidR="009D6E53" w:rsidRPr="003807E1" w:rsidTr="00F85A2C">
        <w:tc>
          <w:tcPr>
            <w:tcW w:w="1418"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9D6E53" w:rsidRPr="003807E1" w:rsidRDefault="009D6E53" w:rsidP="00F85A2C">
            <w:pPr>
              <w:widowControl w:val="0"/>
              <w:autoSpaceDE w:val="0"/>
              <w:autoSpaceDN w:val="0"/>
              <w:adjustRightInd w:val="0"/>
              <w:spacing w:after="0" w:line="240" w:lineRule="auto"/>
              <w:jc w:val="center"/>
              <w:rPr>
                <w:sz w:val="24"/>
                <w:szCs w:val="24"/>
              </w:rPr>
            </w:pPr>
            <w:r w:rsidRPr="003807E1">
              <w:rPr>
                <w:sz w:val="24"/>
                <w:szCs w:val="24"/>
              </w:rPr>
              <w:t>4</w:t>
            </w:r>
          </w:p>
        </w:tc>
      </w:tr>
      <w:tr w:rsidR="009D6E53" w:rsidRPr="003807E1" w:rsidTr="00F85A2C">
        <w:tc>
          <w:tcPr>
            <w:tcW w:w="1418"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9D6E53" w:rsidRPr="003807E1" w:rsidRDefault="009D6E53" w:rsidP="00F85A2C">
            <w:pPr>
              <w:widowControl w:val="0"/>
              <w:autoSpaceDE w:val="0"/>
              <w:autoSpaceDN w:val="0"/>
              <w:adjustRightInd w:val="0"/>
              <w:spacing w:after="0" w:line="240" w:lineRule="auto"/>
              <w:rPr>
                <w:sz w:val="24"/>
                <w:szCs w:val="24"/>
              </w:rPr>
            </w:pPr>
          </w:p>
        </w:tc>
      </w:tr>
    </w:tbl>
    <w:p w:rsidR="009D6E53" w:rsidRPr="003807E1" w:rsidRDefault="009D6E53" w:rsidP="009D6E53">
      <w:pPr>
        <w:spacing w:after="0" w:line="240" w:lineRule="auto"/>
        <w:rPr>
          <w:sz w:val="24"/>
          <w:szCs w:val="24"/>
        </w:rPr>
      </w:pPr>
    </w:p>
    <w:p w:rsidR="009D6E53" w:rsidRPr="003807E1" w:rsidRDefault="009D6E53" w:rsidP="009D6E53">
      <w:pPr>
        <w:spacing w:after="0" w:line="240" w:lineRule="auto"/>
        <w:rPr>
          <w:sz w:val="24"/>
          <w:szCs w:val="24"/>
        </w:rPr>
      </w:pPr>
    </w:p>
    <w:p w:rsidR="009D6E53" w:rsidRDefault="009D6E53" w:rsidP="009D6E53">
      <w:pPr>
        <w:tabs>
          <w:tab w:val="left" w:pos="567"/>
          <w:tab w:val="left" w:pos="851"/>
        </w:tabs>
        <w:spacing w:after="0" w:line="360" w:lineRule="auto"/>
        <w:jc w:val="center"/>
        <w:rPr>
          <w:rFonts w:eastAsia="Times New Roman"/>
          <w:color w:val="000000"/>
          <w:sz w:val="24"/>
          <w:szCs w:val="24"/>
          <w:lang w:eastAsia="ru-RU"/>
        </w:rPr>
      </w:pPr>
    </w:p>
    <w:p w:rsidR="009D6E53" w:rsidRDefault="009D6E53" w:rsidP="009D6E53">
      <w:pPr>
        <w:tabs>
          <w:tab w:val="left" w:pos="567"/>
          <w:tab w:val="left" w:pos="851"/>
        </w:tabs>
        <w:spacing w:after="0" w:line="360" w:lineRule="auto"/>
        <w:jc w:val="center"/>
        <w:rPr>
          <w:rFonts w:eastAsia="Times New Roman"/>
          <w:color w:val="000000"/>
          <w:sz w:val="24"/>
          <w:szCs w:val="24"/>
          <w:lang w:eastAsia="ru-RU"/>
        </w:rPr>
      </w:pPr>
    </w:p>
    <w:p w:rsidR="009D6E53" w:rsidRDefault="009D6E53" w:rsidP="009D6E53">
      <w:pPr>
        <w:tabs>
          <w:tab w:val="left" w:pos="567"/>
          <w:tab w:val="left" w:pos="851"/>
        </w:tabs>
        <w:spacing w:after="0" w:line="360" w:lineRule="auto"/>
        <w:jc w:val="center"/>
        <w:rPr>
          <w:rFonts w:eastAsia="Times New Roman"/>
          <w:color w:val="000000"/>
          <w:sz w:val="24"/>
          <w:szCs w:val="24"/>
          <w:lang w:eastAsia="ru-RU"/>
        </w:rPr>
      </w:pPr>
    </w:p>
    <w:p w:rsidR="009D6E53" w:rsidRDefault="009D6E53" w:rsidP="009D6E53">
      <w:pPr>
        <w:tabs>
          <w:tab w:val="left" w:pos="567"/>
          <w:tab w:val="left" w:pos="851"/>
        </w:tabs>
        <w:spacing w:after="0" w:line="360" w:lineRule="auto"/>
        <w:jc w:val="center"/>
        <w:rPr>
          <w:rFonts w:eastAsia="Times New Roman"/>
          <w:color w:val="000000"/>
          <w:sz w:val="24"/>
          <w:szCs w:val="24"/>
          <w:lang w:eastAsia="ru-RU"/>
        </w:rPr>
      </w:pPr>
    </w:p>
    <w:p w:rsidR="009D6E53" w:rsidRDefault="009D6E53" w:rsidP="009D6E53">
      <w:pPr>
        <w:tabs>
          <w:tab w:val="left" w:pos="567"/>
          <w:tab w:val="left" w:pos="851"/>
        </w:tabs>
        <w:spacing w:after="0" w:line="360" w:lineRule="auto"/>
        <w:jc w:val="center"/>
        <w:rPr>
          <w:rFonts w:eastAsia="Times New Roman"/>
          <w:color w:val="000000"/>
          <w:sz w:val="24"/>
          <w:szCs w:val="24"/>
          <w:lang w:eastAsia="ru-RU"/>
        </w:rPr>
      </w:pPr>
      <w:r>
        <w:rPr>
          <w:rFonts w:eastAsia="Times New Roman"/>
          <w:color w:val="000000"/>
          <w:sz w:val="24"/>
          <w:szCs w:val="24"/>
          <w:lang w:eastAsia="ru-RU"/>
        </w:rPr>
        <w:lastRenderedPageBreak/>
        <w:pict>
          <v:shape id="_x0000_i1057" type="#_x0000_t75" style="width:483.05pt;height:603.65pt">
            <v:imagedata r:id="rId24" o:title="Page_00001" cropbottom="7383f"/>
          </v:shape>
        </w:pict>
      </w:r>
      <w:r>
        <w:rPr>
          <w:rFonts w:eastAsia="Times New Roman"/>
          <w:color w:val="000000"/>
          <w:sz w:val="24"/>
          <w:szCs w:val="24"/>
          <w:lang w:eastAsia="ru-RU"/>
        </w:rPr>
        <w:lastRenderedPageBreak/>
        <w:pict>
          <v:shape id="_x0000_i1058" type="#_x0000_t75" style="width:483.05pt;height:603.65pt">
            <v:imagedata r:id="rId25" o:title="Page_00002" cropbottom="7383f"/>
          </v:shape>
        </w:pict>
      </w:r>
      <w:r>
        <w:rPr>
          <w:rFonts w:eastAsia="Times New Roman"/>
          <w:color w:val="000000"/>
          <w:sz w:val="24"/>
          <w:szCs w:val="24"/>
          <w:lang w:eastAsia="ru-RU"/>
        </w:rPr>
        <w:pict>
          <v:shape id="_x0000_i1059" type="#_x0000_t75" style="width:483.05pt;height:93.75pt">
            <v:imagedata r:id="rId26" o:title="Page_00003" cropbottom="56551f"/>
          </v:shape>
        </w:pict>
      </w:r>
    </w:p>
    <w:p w:rsidR="009D6E53" w:rsidRPr="003807E1" w:rsidRDefault="009D6E53" w:rsidP="009D6E53">
      <w:pPr>
        <w:tabs>
          <w:tab w:val="left" w:pos="567"/>
          <w:tab w:val="left" w:pos="851"/>
        </w:tabs>
        <w:spacing w:after="0" w:line="360" w:lineRule="auto"/>
        <w:jc w:val="center"/>
        <w:rPr>
          <w:rFonts w:eastAsia="Times New Roman"/>
          <w:color w:val="000000"/>
          <w:sz w:val="24"/>
          <w:szCs w:val="24"/>
          <w:lang w:eastAsia="ru-RU"/>
        </w:rPr>
      </w:pPr>
    </w:p>
    <w:p w:rsidR="009D6E53" w:rsidRDefault="009D6E53" w:rsidP="009D6E53">
      <w:pPr>
        <w:tabs>
          <w:tab w:val="left" w:pos="567"/>
          <w:tab w:val="left" w:pos="851"/>
        </w:tabs>
        <w:spacing w:after="0" w:line="360" w:lineRule="auto"/>
        <w:rPr>
          <w:rFonts w:eastAsia="Times New Roman"/>
          <w:color w:val="000000"/>
          <w:sz w:val="24"/>
          <w:szCs w:val="24"/>
          <w:lang w:eastAsia="ru-RU"/>
        </w:rPr>
      </w:pPr>
      <w:r>
        <w:rPr>
          <w:rFonts w:eastAsia="Times New Roman"/>
          <w:color w:val="000000"/>
          <w:sz w:val="24"/>
          <w:szCs w:val="24"/>
          <w:lang w:eastAsia="ru-RU"/>
        </w:rPr>
        <w:lastRenderedPageBreak/>
        <w:pict>
          <v:shape id="_x0000_i1060" type="#_x0000_t75" style="width:483.05pt;height:581.85pt">
            <v:imagedata r:id="rId27" o:title="Задание по организации работы коллектива" cropbottom="9596f"/>
          </v:shape>
        </w:pict>
      </w:r>
    </w:p>
    <w:p w:rsidR="009D6E53" w:rsidRDefault="009D6E53" w:rsidP="009D6E53">
      <w:pPr>
        <w:tabs>
          <w:tab w:val="left" w:pos="567"/>
          <w:tab w:val="left" w:pos="851"/>
        </w:tabs>
        <w:spacing w:after="0" w:line="360" w:lineRule="auto"/>
        <w:rPr>
          <w:rFonts w:eastAsia="Times New Roman"/>
          <w:color w:val="000000"/>
          <w:sz w:val="24"/>
          <w:szCs w:val="24"/>
          <w:lang w:eastAsia="ru-RU"/>
        </w:rPr>
      </w:pPr>
    </w:p>
    <w:p w:rsidR="009D6E53" w:rsidRDefault="009D6E53" w:rsidP="009D6E53">
      <w:pPr>
        <w:tabs>
          <w:tab w:val="left" w:pos="567"/>
          <w:tab w:val="left" w:pos="851"/>
        </w:tabs>
        <w:spacing w:after="0" w:line="360" w:lineRule="auto"/>
        <w:rPr>
          <w:noProof/>
          <w:lang w:eastAsia="ru-RU"/>
        </w:rPr>
      </w:pPr>
      <w:r>
        <w:rPr>
          <w:noProof/>
          <w:lang w:eastAsia="ru-RU"/>
        </w:rPr>
        <w:lastRenderedPageBreak/>
        <w:pict>
          <v:shape id="_x0000_i1061" type="#_x0000_t75" style="width:468.85pt;height:282.15pt;visibility:visible;mso-wrap-style:square">
            <v:imagedata r:id="rId28" o:title="" croptop="3815f" cropbottom="5724f" cropleft="11691f" cropright="1718f"/>
          </v:shape>
        </w:pict>
      </w:r>
    </w:p>
    <w:p w:rsidR="009D6E53" w:rsidRDefault="009D6E53" w:rsidP="009D6E53">
      <w:pPr>
        <w:tabs>
          <w:tab w:val="left" w:pos="567"/>
          <w:tab w:val="left" w:pos="851"/>
        </w:tabs>
        <w:spacing w:after="0" w:line="360" w:lineRule="auto"/>
        <w:rPr>
          <w:noProof/>
          <w:lang w:eastAsia="ru-RU"/>
        </w:rPr>
      </w:pPr>
    </w:p>
    <w:p w:rsidR="009D6E53" w:rsidRDefault="009D6E53" w:rsidP="009D6E53">
      <w:pPr>
        <w:tabs>
          <w:tab w:val="left" w:pos="567"/>
          <w:tab w:val="left" w:pos="851"/>
        </w:tabs>
        <w:spacing w:after="0" w:line="360" w:lineRule="auto"/>
        <w:rPr>
          <w:noProof/>
          <w:lang w:eastAsia="ru-RU"/>
        </w:rPr>
      </w:pPr>
    </w:p>
    <w:p w:rsidR="009D6E53" w:rsidRDefault="009D6E53" w:rsidP="009D6E53">
      <w:pPr>
        <w:tabs>
          <w:tab w:val="left" w:pos="567"/>
          <w:tab w:val="left" w:pos="851"/>
        </w:tabs>
        <w:spacing w:after="0" w:line="360" w:lineRule="auto"/>
        <w:rPr>
          <w:noProof/>
          <w:lang w:eastAsia="ru-RU"/>
        </w:rPr>
      </w:pPr>
    </w:p>
    <w:p w:rsidR="009D6E53" w:rsidRDefault="009D6E53" w:rsidP="009D6E53">
      <w:pPr>
        <w:tabs>
          <w:tab w:val="left" w:pos="567"/>
          <w:tab w:val="left" w:pos="851"/>
        </w:tabs>
        <w:spacing w:after="0" w:line="360" w:lineRule="auto"/>
        <w:rPr>
          <w:noProof/>
          <w:lang w:eastAsia="ru-RU"/>
        </w:rPr>
      </w:pPr>
    </w:p>
    <w:p w:rsidR="009D6E53" w:rsidRDefault="009D6E53" w:rsidP="009D6E53">
      <w:pPr>
        <w:tabs>
          <w:tab w:val="left" w:pos="567"/>
          <w:tab w:val="left" w:pos="851"/>
        </w:tabs>
        <w:spacing w:after="0" w:line="360" w:lineRule="auto"/>
        <w:rPr>
          <w:noProof/>
          <w:lang w:eastAsia="ru-RU"/>
        </w:rPr>
      </w:pPr>
    </w:p>
    <w:p w:rsidR="009D6E53" w:rsidRDefault="009D6E53" w:rsidP="009D6E53">
      <w:pPr>
        <w:tabs>
          <w:tab w:val="left" w:pos="567"/>
          <w:tab w:val="left" w:pos="851"/>
        </w:tabs>
        <w:spacing w:after="0" w:line="360" w:lineRule="auto"/>
        <w:rPr>
          <w:noProof/>
          <w:lang w:eastAsia="ru-RU"/>
        </w:rPr>
      </w:pPr>
    </w:p>
    <w:p w:rsidR="009D6E53" w:rsidRDefault="009D6E53" w:rsidP="009D6E53">
      <w:pPr>
        <w:tabs>
          <w:tab w:val="left" w:pos="567"/>
          <w:tab w:val="left" w:pos="851"/>
        </w:tabs>
        <w:spacing w:after="0" w:line="360" w:lineRule="auto"/>
        <w:rPr>
          <w:noProof/>
          <w:lang w:eastAsia="ru-RU"/>
        </w:rPr>
      </w:pPr>
    </w:p>
    <w:p w:rsidR="009D6E53" w:rsidRDefault="009D6E53" w:rsidP="009D6E53">
      <w:pPr>
        <w:tabs>
          <w:tab w:val="left" w:pos="567"/>
          <w:tab w:val="left" w:pos="851"/>
        </w:tabs>
        <w:spacing w:after="0" w:line="360" w:lineRule="auto"/>
        <w:rPr>
          <w:noProof/>
          <w:lang w:eastAsia="ru-RU"/>
        </w:rPr>
      </w:pPr>
    </w:p>
    <w:p w:rsidR="009D6E53" w:rsidRDefault="009D6E53" w:rsidP="009D6E53">
      <w:pPr>
        <w:tabs>
          <w:tab w:val="left" w:pos="567"/>
          <w:tab w:val="left" w:pos="851"/>
        </w:tabs>
        <w:spacing w:after="0" w:line="360" w:lineRule="auto"/>
        <w:rPr>
          <w:noProof/>
          <w:lang w:eastAsia="ru-RU"/>
        </w:rPr>
      </w:pPr>
    </w:p>
    <w:p w:rsidR="009D6E53" w:rsidRDefault="009D6E53" w:rsidP="009D6E53">
      <w:pPr>
        <w:tabs>
          <w:tab w:val="left" w:pos="567"/>
          <w:tab w:val="left" w:pos="851"/>
        </w:tabs>
        <w:spacing w:after="0" w:line="360" w:lineRule="auto"/>
        <w:rPr>
          <w:noProof/>
          <w:lang w:eastAsia="ru-RU"/>
        </w:rPr>
      </w:pPr>
    </w:p>
    <w:p w:rsidR="009D6E53" w:rsidRDefault="009D6E53" w:rsidP="009D6E53">
      <w:pPr>
        <w:tabs>
          <w:tab w:val="left" w:pos="567"/>
          <w:tab w:val="left" w:pos="851"/>
        </w:tabs>
        <w:spacing w:after="0" w:line="360" w:lineRule="auto"/>
        <w:rPr>
          <w:noProof/>
          <w:lang w:eastAsia="ru-RU"/>
        </w:rPr>
      </w:pPr>
    </w:p>
    <w:p w:rsidR="009D6E53" w:rsidRDefault="009D6E53" w:rsidP="009D6E53">
      <w:pPr>
        <w:tabs>
          <w:tab w:val="left" w:pos="567"/>
          <w:tab w:val="left" w:pos="851"/>
        </w:tabs>
        <w:spacing w:after="0" w:line="360" w:lineRule="auto"/>
        <w:rPr>
          <w:noProof/>
          <w:lang w:eastAsia="ru-RU"/>
        </w:rPr>
        <w:sectPr w:rsidR="009D6E53" w:rsidSect="003807E1">
          <w:type w:val="continuous"/>
          <w:pgSz w:w="11906" w:h="16838"/>
          <w:pgMar w:top="1134" w:right="567" w:bottom="1134" w:left="1701" w:header="709" w:footer="709" w:gutter="0"/>
          <w:cols w:space="708"/>
          <w:titlePg/>
          <w:docGrid w:linePitch="381"/>
        </w:sectPr>
      </w:pPr>
    </w:p>
    <w:p w:rsidR="009D6E53" w:rsidRDefault="009D6E53" w:rsidP="009D6E53">
      <w:pPr>
        <w:tabs>
          <w:tab w:val="left" w:pos="567"/>
          <w:tab w:val="left" w:pos="851"/>
        </w:tabs>
        <w:spacing w:after="0" w:line="360" w:lineRule="auto"/>
        <w:jc w:val="center"/>
        <w:rPr>
          <w:noProof/>
          <w:lang w:eastAsia="ru-RU"/>
        </w:rPr>
      </w:pPr>
      <w:r>
        <w:rPr>
          <w:noProof/>
          <w:lang w:eastAsia="ru-RU"/>
        </w:rPr>
        <w:lastRenderedPageBreak/>
        <w:pict>
          <v:shape id="_x0000_i1062" type="#_x0000_t75" style="width:639.65pt;height:452.95pt">
            <v:imagedata r:id="rId29" o:title="Чертеж сборка"/>
          </v:shape>
        </w:pict>
      </w:r>
    </w:p>
    <w:p w:rsidR="009D6E53" w:rsidRDefault="009D6E53" w:rsidP="009D6E53">
      <w:pPr>
        <w:tabs>
          <w:tab w:val="left" w:pos="567"/>
          <w:tab w:val="left" w:pos="851"/>
        </w:tabs>
        <w:spacing w:after="0" w:line="360" w:lineRule="auto"/>
        <w:jc w:val="center"/>
        <w:rPr>
          <w:noProof/>
          <w:lang w:eastAsia="ru-RU"/>
        </w:rPr>
      </w:pPr>
      <w:r>
        <w:rPr>
          <w:noProof/>
          <w:lang w:eastAsia="ru-RU"/>
        </w:rPr>
        <w:lastRenderedPageBreak/>
        <w:pict>
          <v:shape id="_x0000_i1063" type="#_x0000_t75" style="width:687.35pt;height:481.4pt">
            <v:imagedata r:id="rId30" o:title="специфик"/>
          </v:shape>
        </w:pict>
      </w:r>
      <w:r>
        <w:rPr>
          <w:noProof/>
          <w:lang w:eastAsia="ru-RU"/>
        </w:rPr>
        <w:lastRenderedPageBreak/>
        <w:pict>
          <v:shape id="_x0000_i1064" type="#_x0000_t75" style="width:694.9pt;height:481.4pt">
            <v:imagedata r:id="rId31" o:title="специфик"/>
          </v:shape>
        </w:pict>
      </w:r>
    </w:p>
    <w:p w:rsidR="009D6E53" w:rsidRDefault="009D6E53" w:rsidP="009D6E53">
      <w:pPr>
        <w:tabs>
          <w:tab w:val="left" w:pos="567"/>
          <w:tab w:val="left" w:pos="851"/>
        </w:tabs>
        <w:spacing w:after="0" w:line="360" w:lineRule="auto"/>
        <w:jc w:val="center"/>
        <w:rPr>
          <w:noProof/>
          <w:lang w:eastAsia="ru-RU"/>
        </w:rPr>
      </w:pPr>
      <w:r>
        <w:rPr>
          <w:noProof/>
          <w:lang w:eastAsia="ru-RU"/>
        </w:rPr>
        <w:lastRenderedPageBreak/>
        <w:pict>
          <v:shape id="_x0000_i1065" type="#_x0000_t75" style="width:680.65pt;height:481.4pt">
            <v:imagedata r:id="rId32" o:title="2 Верхний пояс"/>
          </v:shape>
        </w:pict>
      </w:r>
      <w:r>
        <w:rPr>
          <w:noProof/>
          <w:lang w:eastAsia="ru-RU"/>
        </w:rPr>
        <w:lastRenderedPageBreak/>
        <w:pict>
          <v:shape id="_x0000_i1066" type="#_x0000_t75" style="width:680.65pt;height:481.4pt">
            <v:imagedata r:id="rId33" o:title="3 Нижний пояс"/>
          </v:shape>
        </w:pict>
      </w:r>
    </w:p>
    <w:p w:rsidR="009D6E53" w:rsidRDefault="009D6E53" w:rsidP="009D6E53">
      <w:pPr>
        <w:tabs>
          <w:tab w:val="left" w:pos="567"/>
          <w:tab w:val="left" w:pos="851"/>
        </w:tabs>
        <w:spacing w:after="0" w:line="360" w:lineRule="auto"/>
        <w:jc w:val="center"/>
        <w:rPr>
          <w:noProof/>
          <w:lang w:eastAsia="ru-RU"/>
        </w:rPr>
      </w:pPr>
      <w:r>
        <w:rPr>
          <w:noProof/>
          <w:lang w:eastAsia="ru-RU"/>
        </w:rPr>
        <w:lastRenderedPageBreak/>
        <w:pict>
          <v:shape id="_x0000_i1067" type="#_x0000_t75" style="width:680.65pt;height:481.4pt">
            <v:imagedata r:id="rId34" o:title="5 Кронштейн"/>
          </v:shape>
        </w:pict>
      </w:r>
      <w:r>
        <w:rPr>
          <w:noProof/>
          <w:lang w:eastAsia="ru-RU"/>
        </w:rPr>
        <w:lastRenderedPageBreak/>
        <w:pict>
          <v:shape id="_x0000_i1068" type="#_x0000_t75" style="width:644.65pt;height:455.45pt;mso-left-percent:-10001;mso-top-percent:-10001;mso-position-horizontal:absolute;mso-position-horizontal-relative:char;mso-position-vertical:absolute;mso-position-vertical-relative:line;mso-left-percent:-10001;mso-top-percent:-10001">
            <v:imagedata r:id="rId35" o:title="6 Кронштейн"/>
          </v:shape>
        </w:pict>
      </w:r>
    </w:p>
    <w:p w:rsidR="009D6E53" w:rsidRDefault="009D6E53" w:rsidP="009D6E53">
      <w:pPr>
        <w:tabs>
          <w:tab w:val="left" w:pos="567"/>
          <w:tab w:val="left" w:pos="851"/>
        </w:tabs>
        <w:spacing w:after="0" w:line="360" w:lineRule="auto"/>
        <w:jc w:val="center"/>
        <w:rPr>
          <w:noProof/>
          <w:lang w:eastAsia="ru-RU"/>
        </w:rPr>
      </w:pPr>
    </w:p>
    <w:p w:rsidR="009D6E53" w:rsidRPr="003807E1" w:rsidRDefault="009D6E53" w:rsidP="009D6E53">
      <w:pPr>
        <w:tabs>
          <w:tab w:val="left" w:pos="567"/>
          <w:tab w:val="left" w:pos="851"/>
        </w:tabs>
        <w:spacing w:after="0" w:line="360" w:lineRule="auto"/>
        <w:jc w:val="center"/>
        <w:rPr>
          <w:rFonts w:eastAsia="Times New Roman"/>
          <w:color w:val="000000"/>
          <w:sz w:val="24"/>
          <w:szCs w:val="24"/>
          <w:lang w:eastAsia="ru-RU"/>
        </w:rPr>
      </w:pPr>
      <w:r>
        <w:rPr>
          <w:noProof/>
          <w:lang w:eastAsia="ru-RU"/>
        </w:rPr>
        <w:lastRenderedPageBreak/>
        <w:pict>
          <v:shape id="_x0000_i1069" type="#_x0000_t75" style="width:318.15pt;height:184.2pt">
            <v:imagedata r:id="rId36" o:title="1"/>
          </v:shape>
        </w:pict>
      </w:r>
      <w:r>
        <w:rPr>
          <w:noProof/>
          <w:lang w:eastAsia="ru-RU"/>
        </w:rPr>
        <w:pict>
          <v:shape id="_x0000_i1070" type="#_x0000_t75" style="width:271.25pt;height:228.55pt">
            <v:imagedata r:id="rId37" o:title="4"/>
          </v:shape>
        </w:pict>
      </w:r>
      <w:r>
        <w:rPr>
          <w:noProof/>
          <w:lang w:eastAsia="ru-RU"/>
        </w:rPr>
        <w:pict>
          <v:shape id="_x0000_i1071" type="#_x0000_t75" style="width:224.35pt;height:236.1pt">
            <v:imagedata r:id="rId38" o:title="7"/>
          </v:shape>
        </w:pict>
      </w:r>
    </w:p>
    <w:p w:rsidR="009D6E53" w:rsidRPr="003807E1" w:rsidRDefault="009D6E53" w:rsidP="009D6E53">
      <w:pPr>
        <w:tabs>
          <w:tab w:val="left" w:pos="567"/>
          <w:tab w:val="left" w:pos="851"/>
        </w:tabs>
        <w:spacing w:after="0" w:line="360" w:lineRule="auto"/>
        <w:jc w:val="center"/>
        <w:rPr>
          <w:rFonts w:eastAsia="Times New Roman"/>
          <w:color w:val="000000"/>
          <w:sz w:val="24"/>
          <w:szCs w:val="24"/>
          <w:lang w:eastAsia="ru-RU"/>
        </w:rPr>
        <w:sectPr w:rsidR="009D6E53" w:rsidRPr="003807E1" w:rsidSect="00600B2A">
          <w:pgSz w:w="16838" w:h="11906" w:orient="landscape"/>
          <w:pgMar w:top="1134" w:right="567" w:bottom="1134" w:left="1701" w:header="709" w:footer="709" w:gutter="0"/>
          <w:cols w:space="708"/>
          <w:titlePg/>
          <w:docGrid w:linePitch="381"/>
        </w:sectPr>
      </w:pPr>
    </w:p>
    <w:p w:rsidR="009D6E53" w:rsidRDefault="009D6E53" w:rsidP="009D6E53">
      <w:pPr>
        <w:tabs>
          <w:tab w:val="left" w:pos="567"/>
          <w:tab w:val="left" w:pos="851"/>
        </w:tabs>
        <w:spacing w:after="0" w:line="360" w:lineRule="auto"/>
        <w:jc w:val="center"/>
        <w:rPr>
          <w:rFonts w:eastAsia="Times New Roman"/>
          <w:color w:val="000000"/>
          <w:sz w:val="24"/>
          <w:szCs w:val="24"/>
          <w:lang w:eastAsia="ru-RU"/>
        </w:rPr>
      </w:pPr>
    </w:p>
    <w:p w:rsidR="009D6E53" w:rsidRDefault="009D6E53" w:rsidP="009D6E53">
      <w:pPr>
        <w:tabs>
          <w:tab w:val="left" w:pos="567"/>
          <w:tab w:val="left" w:pos="851"/>
        </w:tabs>
        <w:spacing w:after="0" w:line="360" w:lineRule="auto"/>
        <w:jc w:val="center"/>
        <w:rPr>
          <w:rFonts w:eastAsia="Times New Roman"/>
          <w:color w:val="000000"/>
          <w:sz w:val="24"/>
          <w:szCs w:val="24"/>
          <w:lang w:eastAsia="ru-RU"/>
        </w:rPr>
      </w:pPr>
      <w:r>
        <w:rPr>
          <w:rFonts w:eastAsia="Times New Roman"/>
          <w:color w:val="000000"/>
          <w:sz w:val="24"/>
          <w:szCs w:val="24"/>
          <w:lang w:eastAsia="ru-RU"/>
        </w:rPr>
        <w:pict>
          <v:shape id="_x0000_i1072" type="#_x0000_t75" style="width:483.05pt;height:354.15pt">
            <v:imagedata r:id="rId39" o:title="вариатив 24" cropbottom="31438f"/>
          </v:shape>
        </w:pict>
      </w:r>
    </w:p>
    <w:p w:rsidR="009D6E53" w:rsidRDefault="009D6E53" w:rsidP="009D6E53">
      <w:pPr>
        <w:tabs>
          <w:tab w:val="left" w:pos="567"/>
          <w:tab w:val="left" w:pos="851"/>
        </w:tabs>
        <w:spacing w:after="0" w:line="360" w:lineRule="auto"/>
        <w:jc w:val="center"/>
        <w:rPr>
          <w:rFonts w:eastAsia="Times New Roman"/>
          <w:color w:val="000000"/>
          <w:sz w:val="24"/>
          <w:szCs w:val="24"/>
          <w:lang w:eastAsia="ru-RU"/>
        </w:rPr>
      </w:pPr>
    </w:p>
    <w:p w:rsidR="009D6E53" w:rsidRDefault="009D6E53" w:rsidP="009D6E53">
      <w:pPr>
        <w:tabs>
          <w:tab w:val="left" w:pos="567"/>
          <w:tab w:val="left" w:pos="851"/>
        </w:tabs>
        <w:spacing w:after="0" w:line="360" w:lineRule="auto"/>
        <w:jc w:val="center"/>
        <w:rPr>
          <w:rFonts w:eastAsia="Times New Roman"/>
          <w:color w:val="000000"/>
          <w:sz w:val="24"/>
          <w:szCs w:val="24"/>
          <w:lang w:eastAsia="ru-RU"/>
        </w:rPr>
      </w:pPr>
    </w:p>
    <w:p w:rsidR="009D6E53" w:rsidRDefault="009D6E53" w:rsidP="009D6E53">
      <w:pPr>
        <w:tabs>
          <w:tab w:val="left" w:pos="567"/>
          <w:tab w:val="left" w:pos="851"/>
        </w:tabs>
        <w:spacing w:after="0" w:line="360" w:lineRule="auto"/>
        <w:jc w:val="center"/>
        <w:rPr>
          <w:rFonts w:eastAsia="Times New Roman"/>
          <w:color w:val="000000"/>
          <w:sz w:val="24"/>
          <w:szCs w:val="24"/>
          <w:lang w:eastAsia="ru-RU"/>
        </w:rPr>
      </w:pPr>
    </w:p>
    <w:p w:rsidR="009D6E53" w:rsidRDefault="009D6E53" w:rsidP="009D6E53">
      <w:pPr>
        <w:tabs>
          <w:tab w:val="left" w:pos="567"/>
          <w:tab w:val="left" w:pos="851"/>
        </w:tabs>
        <w:spacing w:after="0" w:line="360" w:lineRule="auto"/>
        <w:jc w:val="center"/>
        <w:rPr>
          <w:rFonts w:eastAsia="Times New Roman"/>
          <w:color w:val="000000"/>
          <w:sz w:val="24"/>
          <w:szCs w:val="24"/>
          <w:lang w:eastAsia="ru-RU"/>
        </w:rPr>
      </w:pPr>
    </w:p>
    <w:p w:rsidR="009D6E53" w:rsidRDefault="009D6E53" w:rsidP="009D6E53">
      <w:pPr>
        <w:tabs>
          <w:tab w:val="left" w:pos="567"/>
          <w:tab w:val="left" w:pos="851"/>
        </w:tabs>
        <w:spacing w:after="0" w:line="360" w:lineRule="auto"/>
        <w:jc w:val="center"/>
        <w:rPr>
          <w:rFonts w:eastAsia="Times New Roman"/>
          <w:color w:val="000000"/>
          <w:sz w:val="24"/>
          <w:szCs w:val="24"/>
          <w:lang w:eastAsia="ru-RU"/>
        </w:rPr>
        <w:sectPr w:rsidR="009D6E53" w:rsidSect="003807E1">
          <w:pgSz w:w="11906" w:h="16838"/>
          <w:pgMar w:top="1134" w:right="567" w:bottom="1134" w:left="1701" w:header="709" w:footer="709" w:gutter="0"/>
          <w:cols w:space="708"/>
          <w:titlePg/>
          <w:docGrid w:linePitch="381"/>
        </w:sectPr>
      </w:pPr>
      <w:r>
        <w:rPr>
          <w:rFonts w:eastAsia="Times New Roman"/>
          <w:color w:val="000000"/>
          <w:sz w:val="24"/>
          <w:szCs w:val="24"/>
          <w:lang w:eastAsia="ru-RU"/>
        </w:rPr>
        <w:lastRenderedPageBreak/>
        <w:pict>
          <v:shape id="_x0000_i1073" type="#_x0000_t75" style="width:481.4pt;height:680.65pt">
            <v:imagedata r:id="rId40" o:title="sborka"/>
          </v:shape>
        </w:pict>
      </w:r>
      <w:r>
        <w:rPr>
          <w:rFonts w:eastAsia="Times New Roman"/>
          <w:noProof/>
          <w:color w:val="000000"/>
          <w:sz w:val="24"/>
          <w:szCs w:val="24"/>
          <w:lang w:eastAsia="ru-RU"/>
        </w:rPr>
        <w:lastRenderedPageBreak/>
        <w:drawing>
          <wp:inline distT="0" distB="0" distL="0" distR="0">
            <wp:extent cx="6124575" cy="8633460"/>
            <wp:effectExtent l="0" t="0" r="0" b="0"/>
            <wp:docPr id="1" name="Рисунок 1" descr="Специфи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пецификац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4575" cy="8633460"/>
                    </a:xfrm>
                    <a:prstGeom prst="rect">
                      <a:avLst/>
                    </a:prstGeom>
                    <a:noFill/>
                    <a:ln>
                      <a:noFill/>
                    </a:ln>
                  </pic:spPr>
                </pic:pic>
              </a:graphicData>
            </a:graphic>
          </wp:inline>
        </w:drawing>
      </w:r>
    </w:p>
    <w:p w:rsidR="009D6E53" w:rsidRPr="003807E1" w:rsidRDefault="009D6E53" w:rsidP="009D6E53">
      <w:pPr>
        <w:tabs>
          <w:tab w:val="left" w:pos="567"/>
          <w:tab w:val="left" w:pos="851"/>
        </w:tabs>
        <w:spacing w:after="0" w:line="360" w:lineRule="auto"/>
        <w:jc w:val="center"/>
        <w:rPr>
          <w:rFonts w:eastAsia="Times New Roman"/>
          <w:color w:val="000000"/>
          <w:sz w:val="24"/>
          <w:szCs w:val="24"/>
          <w:lang w:eastAsia="ru-RU"/>
        </w:rPr>
      </w:pPr>
      <w:r w:rsidRPr="003807E1">
        <w:rPr>
          <w:rFonts w:eastAsia="Times New Roman"/>
          <w:color w:val="000000"/>
          <w:sz w:val="24"/>
          <w:szCs w:val="24"/>
          <w:lang w:eastAsia="ru-RU"/>
        </w:rPr>
        <w:lastRenderedPageBreak/>
        <w:t>СВОДНАЯ ВЕДОМОСТЬ</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 xml:space="preserve">оценок результатов выполнения заданий </w:t>
      </w:r>
      <w:r w:rsidRPr="003807E1">
        <w:rPr>
          <w:rFonts w:eastAsia="Times New Roman"/>
          <w:color w:val="000000"/>
          <w:sz w:val="24"/>
          <w:szCs w:val="24"/>
          <w:lang w:val="en-US" w:eastAsia="ru-RU"/>
        </w:rPr>
        <w:t>I</w:t>
      </w:r>
      <w:r w:rsidRPr="003807E1">
        <w:rPr>
          <w:rFonts w:eastAsia="Times New Roman"/>
          <w:color w:val="000000"/>
          <w:sz w:val="24"/>
          <w:szCs w:val="24"/>
          <w:lang w:eastAsia="ru-RU"/>
        </w:rPr>
        <w:t xml:space="preserve"> уровня</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заключительного этапа</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Всероссийской олимпиады профессионального мастерства</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в 2017 году</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tbl>
      <w:tblPr>
        <w:tblW w:w="0" w:type="auto"/>
        <w:tblLook w:val="04A0" w:firstRow="1" w:lastRow="0" w:firstColumn="1" w:lastColumn="0" w:noHBand="0" w:noVBand="1"/>
      </w:tblPr>
      <w:tblGrid>
        <w:gridCol w:w="3474"/>
        <w:gridCol w:w="6024"/>
      </w:tblGrid>
      <w:tr w:rsidR="009D6E53" w:rsidRPr="003807E1" w:rsidTr="00F85A2C">
        <w:tc>
          <w:tcPr>
            <w:tcW w:w="3540" w:type="dxa"/>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УГС:</w:t>
            </w:r>
          </w:p>
        </w:tc>
        <w:tc>
          <w:tcPr>
            <w:tcW w:w="6207" w:type="dxa"/>
            <w:tcBorders>
              <w:bottom w:val="single" w:sz="4" w:space="0" w:color="auto"/>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595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b/>
                <w:color w:val="000000"/>
                <w:sz w:val="24"/>
                <w:szCs w:val="24"/>
                <w:lang w:eastAsia="ru-RU"/>
              </w:rPr>
              <w:t>24.00.00</w:t>
            </w:r>
            <w:r w:rsidRPr="003807E1">
              <w:rPr>
                <w:b/>
                <w:sz w:val="24"/>
                <w:szCs w:val="24"/>
              </w:rPr>
              <w:t xml:space="preserve"> Авиационная и ракетно-космическая техника</w:t>
            </w:r>
          </w:p>
        </w:tc>
      </w:tr>
      <w:tr w:rsidR="009D6E53" w:rsidRPr="003807E1" w:rsidTr="00F85A2C">
        <w:tc>
          <w:tcPr>
            <w:tcW w:w="3540" w:type="dxa"/>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Перечень специальностей:</w:t>
            </w:r>
          </w:p>
        </w:tc>
        <w:tc>
          <w:tcPr>
            <w:tcW w:w="6207" w:type="dxa"/>
            <w:tcBorders>
              <w:top w:val="single" w:sz="4" w:space="0" w:color="auto"/>
              <w:bottom w:val="single" w:sz="4" w:space="0" w:color="auto"/>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595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b/>
                <w:color w:val="000000"/>
                <w:sz w:val="24"/>
                <w:szCs w:val="24"/>
                <w:lang w:eastAsia="ru-RU"/>
              </w:rPr>
              <w:t>24.02.01 Производство летательных аппаратов</w:t>
            </w:r>
          </w:p>
        </w:tc>
      </w:tr>
      <w:tr w:rsidR="009D6E53" w:rsidRPr="003807E1" w:rsidTr="00F85A2C">
        <w:tc>
          <w:tcPr>
            <w:tcW w:w="3540" w:type="dxa"/>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p>
        </w:tc>
        <w:tc>
          <w:tcPr>
            <w:tcW w:w="6207" w:type="dxa"/>
            <w:tcBorders>
              <w:top w:val="single" w:sz="4" w:space="0" w:color="auto"/>
              <w:bottom w:val="single" w:sz="4" w:space="0" w:color="auto"/>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595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b/>
                <w:color w:val="000000"/>
                <w:sz w:val="24"/>
                <w:szCs w:val="24"/>
                <w:lang w:eastAsia="ru-RU"/>
              </w:rPr>
              <w:t>24.02.02 Производство авиационных двигателей</w:t>
            </w:r>
          </w:p>
        </w:tc>
      </w:tr>
      <w:tr w:rsidR="009D6E53" w:rsidRPr="003807E1" w:rsidTr="00F85A2C">
        <w:tc>
          <w:tcPr>
            <w:tcW w:w="3540" w:type="dxa"/>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Дата « ___ » ____________ 2017</w:t>
            </w:r>
          </w:p>
        </w:tc>
        <w:tc>
          <w:tcPr>
            <w:tcW w:w="6207" w:type="dxa"/>
            <w:tcBorders>
              <w:top w:val="single" w:sz="4" w:space="0" w:color="auto"/>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595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tc>
      </w:tr>
      <w:tr w:rsidR="009D6E53" w:rsidRPr="003807E1" w:rsidTr="00F85A2C">
        <w:tc>
          <w:tcPr>
            <w:tcW w:w="3540" w:type="dxa"/>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Члены жюри:</w:t>
            </w:r>
          </w:p>
        </w:tc>
        <w:tc>
          <w:tcPr>
            <w:tcW w:w="6207" w:type="dxa"/>
            <w:tcBorders>
              <w:bottom w:val="single" w:sz="4" w:space="0" w:color="auto"/>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595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tc>
      </w:tr>
      <w:tr w:rsidR="009D6E53" w:rsidRPr="003807E1" w:rsidTr="00F85A2C">
        <w:tc>
          <w:tcPr>
            <w:tcW w:w="3540" w:type="dxa"/>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p>
        </w:tc>
        <w:tc>
          <w:tcPr>
            <w:tcW w:w="6207" w:type="dxa"/>
            <w:tcBorders>
              <w:top w:val="single" w:sz="4" w:space="0" w:color="auto"/>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595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iCs/>
                <w:color w:val="000000"/>
                <w:sz w:val="20"/>
                <w:szCs w:val="24"/>
                <w:lang w:eastAsia="ru-RU"/>
              </w:rPr>
              <w:t>(фамилия, имя, отчество, место работы)</w:t>
            </w:r>
          </w:p>
        </w:tc>
      </w:tr>
      <w:tr w:rsidR="009D6E53" w:rsidRPr="003807E1" w:rsidTr="00F85A2C">
        <w:tc>
          <w:tcPr>
            <w:tcW w:w="3540" w:type="dxa"/>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0"/>
                <w:szCs w:val="24"/>
                <w:lang w:eastAsia="ru-RU"/>
              </w:rPr>
            </w:pPr>
          </w:p>
        </w:tc>
        <w:tc>
          <w:tcPr>
            <w:tcW w:w="6207" w:type="dxa"/>
            <w:tcBorders>
              <w:bottom w:val="single" w:sz="4" w:space="0" w:color="auto"/>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5958"/>
                <w:tab w:val="left" w:leader="underscore" w:pos="6237"/>
                <w:tab w:val="left" w:leader="underscore" w:pos="8200"/>
                <w:tab w:val="left" w:leader="underscore" w:pos="8344"/>
              </w:tabs>
              <w:spacing w:after="0" w:line="240" w:lineRule="auto"/>
              <w:jc w:val="center"/>
              <w:rPr>
                <w:rFonts w:eastAsia="Times New Roman"/>
                <w:color w:val="000000"/>
                <w:sz w:val="20"/>
                <w:szCs w:val="24"/>
                <w:lang w:eastAsia="ru-RU"/>
              </w:rPr>
            </w:pPr>
          </w:p>
        </w:tc>
      </w:tr>
      <w:tr w:rsidR="009D6E53" w:rsidRPr="003807E1" w:rsidTr="00F85A2C">
        <w:tc>
          <w:tcPr>
            <w:tcW w:w="3540" w:type="dxa"/>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0"/>
                <w:szCs w:val="24"/>
                <w:lang w:eastAsia="ru-RU"/>
              </w:rPr>
            </w:pPr>
          </w:p>
        </w:tc>
        <w:tc>
          <w:tcPr>
            <w:tcW w:w="6207" w:type="dxa"/>
            <w:tcBorders>
              <w:top w:val="single" w:sz="4" w:space="0" w:color="auto"/>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5958"/>
                <w:tab w:val="left" w:leader="underscore" w:pos="6237"/>
                <w:tab w:val="left" w:leader="underscore" w:pos="8200"/>
                <w:tab w:val="left" w:leader="underscore" w:pos="8344"/>
              </w:tabs>
              <w:spacing w:after="0" w:line="240" w:lineRule="auto"/>
              <w:jc w:val="center"/>
              <w:rPr>
                <w:rFonts w:eastAsia="Times New Roman"/>
                <w:iCs/>
                <w:color w:val="000000"/>
                <w:sz w:val="20"/>
                <w:szCs w:val="24"/>
                <w:lang w:eastAsia="ru-RU"/>
              </w:rPr>
            </w:pPr>
            <w:r w:rsidRPr="003807E1">
              <w:rPr>
                <w:rFonts w:eastAsia="Times New Roman"/>
                <w:iCs/>
                <w:color w:val="000000"/>
                <w:sz w:val="20"/>
                <w:szCs w:val="24"/>
                <w:lang w:eastAsia="ru-RU"/>
              </w:rPr>
              <w:t>(фамилия, имя, отчество, место работы)</w:t>
            </w:r>
          </w:p>
        </w:tc>
      </w:tr>
      <w:tr w:rsidR="009D6E53" w:rsidRPr="003807E1" w:rsidTr="00F85A2C">
        <w:tc>
          <w:tcPr>
            <w:tcW w:w="3540" w:type="dxa"/>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0"/>
                <w:szCs w:val="24"/>
                <w:lang w:eastAsia="ru-RU"/>
              </w:rPr>
            </w:pPr>
          </w:p>
        </w:tc>
        <w:tc>
          <w:tcPr>
            <w:tcW w:w="6207" w:type="dxa"/>
            <w:tcBorders>
              <w:bottom w:val="single" w:sz="4" w:space="0" w:color="auto"/>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5958"/>
                <w:tab w:val="left" w:leader="underscore" w:pos="6237"/>
                <w:tab w:val="left" w:leader="underscore" w:pos="8200"/>
                <w:tab w:val="left" w:leader="underscore" w:pos="8344"/>
              </w:tabs>
              <w:spacing w:after="0" w:line="240" w:lineRule="auto"/>
              <w:jc w:val="center"/>
              <w:rPr>
                <w:rFonts w:eastAsia="Times New Roman"/>
                <w:iCs/>
                <w:color w:val="000000"/>
                <w:sz w:val="20"/>
                <w:szCs w:val="24"/>
                <w:lang w:eastAsia="ru-RU"/>
              </w:rPr>
            </w:pPr>
          </w:p>
        </w:tc>
      </w:tr>
      <w:tr w:rsidR="009D6E53" w:rsidRPr="003807E1" w:rsidTr="00F85A2C">
        <w:tc>
          <w:tcPr>
            <w:tcW w:w="3540" w:type="dxa"/>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0"/>
                <w:szCs w:val="24"/>
                <w:lang w:eastAsia="ru-RU"/>
              </w:rPr>
            </w:pPr>
          </w:p>
        </w:tc>
        <w:tc>
          <w:tcPr>
            <w:tcW w:w="6207" w:type="dxa"/>
            <w:tcBorders>
              <w:top w:val="single" w:sz="4" w:space="0" w:color="auto"/>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5958"/>
                <w:tab w:val="left" w:leader="underscore" w:pos="6237"/>
                <w:tab w:val="left" w:leader="underscore" w:pos="8200"/>
                <w:tab w:val="left" w:leader="underscore" w:pos="8344"/>
              </w:tabs>
              <w:spacing w:after="0" w:line="240" w:lineRule="auto"/>
              <w:jc w:val="center"/>
              <w:rPr>
                <w:rFonts w:eastAsia="Times New Roman"/>
                <w:iCs/>
                <w:color w:val="000000"/>
                <w:sz w:val="20"/>
                <w:szCs w:val="24"/>
                <w:lang w:eastAsia="ru-RU"/>
              </w:rPr>
            </w:pPr>
            <w:r w:rsidRPr="003807E1">
              <w:rPr>
                <w:rFonts w:eastAsia="Times New Roman"/>
                <w:iCs/>
                <w:color w:val="000000"/>
                <w:sz w:val="20"/>
                <w:szCs w:val="24"/>
                <w:lang w:eastAsia="ru-RU"/>
              </w:rPr>
              <w:t>(фамилия, имя, отчество, место работы)</w:t>
            </w:r>
          </w:p>
        </w:tc>
      </w:tr>
      <w:tr w:rsidR="009D6E53" w:rsidRPr="003807E1" w:rsidTr="00F85A2C">
        <w:tc>
          <w:tcPr>
            <w:tcW w:w="3540" w:type="dxa"/>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0"/>
                <w:szCs w:val="24"/>
                <w:lang w:eastAsia="ru-RU"/>
              </w:rPr>
            </w:pPr>
          </w:p>
        </w:tc>
        <w:tc>
          <w:tcPr>
            <w:tcW w:w="6207" w:type="dxa"/>
            <w:tcBorders>
              <w:bottom w:val="single" w:sz="4" w:space="0" w:color="auto"/>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5958"/>
                <w:tab w:val="left" w:leader="underscore" w:pos="6237"/>
                <w:tab w:val="left" w:leader="underscore" w:pos="8200"/>
                <w:tab w:val="left" w:leader="underscore" w:pos="8344"/>
              </w:tabs>
              <w:spacing w:after="0" w:line="240" w:lineRule="auto"/>
              <w:jc w:val="center"/>
              <w:rPr>
                <w:rFonts w:eastAsia="Times New Roman"/>
                <w:iCs/>
                <w:color w:val="000000"/>
                <w:sz w:val="20"/>
                <w:szCs w:val="24"/>
                <w:lang w:eastAsia="ru-RU"/>
              </w:rPr>
            </w:pPr>
          </w:p>
        </w:tc>
      </w:tr>
      <w:tr w:rsidR="009D6E53" w:rsidRPr="003807E1" w:rsidTr="00F85A2C">
        <w:tc>
          <w:tcPr>
            <w:tcW w:w="3540" w:type="dxa"/>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0"/>
                <w:szCs w:val="24"/>
                <w:lang w:eastAsia="ru-RU"/>
              </w:rPr>
            </w:pPr>
          </w:p>
        </w:tc>
        <w:tc>
          <w:tcPr>
            <w:tcW w:w="6207" w:type="dxa"/>
            <w:tcBorders>
              <w:top w:val="single" w:sz="4" w:space="0" w:color="auto"/>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5958"/>
                <w:tab w:val="left" w:leader="underscore" w:pos="6237"/>
                <w:tab w:val="left" w:leader="underscore" w:pos="8200"/>
                <w:tab w:val="left" w:leader="underscore" w:pos="8344"/>
              </w:tabs>
              <w:spacing w:after="0" w:line="240" w:lineRule="auto"/>
              <w:jc w:val="center"/>
              <w:rPr>
                <w:rFonts w:eastAsia="Times New Roman"/>
                <w:iCs/>
                <w:color w:val="000000"/>
                <w:sz w:val="20"/>
                <w:szCs w:val="24"/>
                <w:lang w:eastAsia="ru-RU"/>
              </w:rPr>
            </w:pPr>
            <w:r w:rsidRPr="003807E1">
              <w:rPr>
                <w:rFonts w:eastAsia="Times New Roman"/>
                <w:iCs/>
                <w:color w:val="000000"/>
                <w:sz w:val="20"/>
                <w:szCs w:val="24"/>
                <w:lang w:eastAsia="ru-RU"/>
              </w:rPr>
              <w:t>(фамилия, имя, отчество, место работы)</w:t>
            </w:r>
          </w:p>
        </w:tc>
      </w:tr>
      <w:tr w:rsidR="009D6E53" w:rsidRPr="003807E1" w:rsidTr="00F85A2C">
        <w:tc>
          <w:tcPr>
            <w:tcW w:w="3540" w:type="dxa"/>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0"/>
                <w:szCs w:val="24"/>
                <w:lang w:eastAsia="ru-RU"/>
              </w:rPr>
            </w:pPr>
          </w:p>
        </w:tc>
        <w:tc>
          <w:tcPr>
            <w:tcW w:w="6207" w:type="dxa"/>
            <w:tcBorders>
              <w:bottom w:val="single" w:sz="4" w:space="0" w:color="auto"/>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5958"/>
                <w:tab w:val="left" w:leader="underscore" w:pos="6237"/>
                <w:tab w:val="left" w:leader="underscore" w:pos="8200"/>
                <w:tab w:val="left" w:leader="underscore" w:pos="8344"/>
              </w:tabs>
              <w:spacing w:after="0" w:line="240" w:lineRule="auto"/>
              <w:jc w:val="center"/>
              <w:rPr>
                <w:rFonts w:eastAsia="Times New Roman"/>
                <w:iCs/>
                <w:color w:val="000000"/>
                <w:sz w:val="20"/>
                <w:szCs w:val="24"/>
                <w:lang w:eastAsia="ru-RU"/>
              </w:rPr>
            </w:pPr>
          </w:p>
        </w:tc>
      </w:tr>
      <w:tr w:rsidR="009D6E53" w:rsidRPr="003807E1" w:rsidTr="00F85A2C">
        <w:tc>
          <w:tcPr>
            <w:tcW w:w="3540" w:type="dxa"/>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0"/>
                <w:szCs w:val="24"/>
                <w:lang w:eastAsia="ru-RU"/>
              </w:rPr>
            </w:pPr>
          </w:p>
        </w:tc>
        <w:tc>
          <w:tcPr>
            <w:tcW w:w="6207" w:type="dxa"/>
            <w:tcBorders>
              <w:top w:val="single" w:sz="4" w:space="0" w:color="auto"/>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5958"/>
                <w:tab w:val="left" w:leader="underscore" w:pos="6237"/>
                <w:tab w:val="left" w:leader="underscore" w:pos="8200"/>
                <w:tab w:val="left" w:leader="underscore" w:pos="8344"/>
              </w:tabs>
              <w:spacing w:after="0" w:line="240" w:lineRule="auto"/>
              <w:jc w:val="center"/>
              <w:rPr>
                <w:rFonts w:eastAsia="Times New Roman"/>
                <w:iCs/>
                <w:color w:val="000000"/>
                <w:sz w:val="20"/>
                <w:szCs w:val="24"/>
                <w:lang w:eastAsia="ru-RU"/>
              </w:rPr>
            </w:pPr>
            <w:r w:rsidRPr="003807E1">
              <w:rPr>
                <w:rFonts w:eastAsia="Times New Roman"/>
                <w:iCs/>
                <w:color w:val="000000"/>
                <w:sz w:val="20"/>
                <w:szCs w:val="24"/>
                <w:lang w:eastAsia="ru-RU"/>
              </w:rPr>
              <w:t>(фамилия, имя, отчество, место работы)</w:t>
            </w:r>
          </w:p>
        </w:tc>
      </w:tr>
    </w:tbl>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5"/>
        <w:gridCol w:w="1740"/>
        <w:gridCol w:w="1646"/>
        <w:gridCol w:w="1985"/>
        <w:gridCol w:w="1851"/>
        <w:gridCol w:w="1692"/>
      </w:tblGrid>
      <w:tr w:rsidR="009D6E53" w:rsidRPr="003807E1" w:rsidTr="00F85A2C">
        <w:tc>
          <w:tcPr>
            <w:tcW w:w="725" w:type="dxa"/>
            <w:vMerge w:val="restart"/>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jc w:val="center"/>
              <w:rPr>
                <w:rFonts w:eastAsia="Times New Roman"/>
                <w:bCs/>
                <w:color w:val="000000"/>
                <w:sz w:val="24"/>
                <w:szCs w:val="24"/>
                <w:lang w:eastAsia="ru-RU"/>
              </w:rPr>
            </w:pPr>
            <w:r w:rsidRPr="003807E1">
              <w:rPr>
                <w:rFonts w:eastAsia="Times New Roman"/>
                <w:bCs/>
                <w:color w:val="000000"/>
                <w:sz w:val="24"/>
                <w:szCs w:val="24"/>
                <w:lang w:eastAsia="ru-RU"/>
              </w:rPr>
              <w:t>№</w:t>
            </w:r>
          </w:p>
          <w:p w:rsidR="009D6E53" w:rsidRPr="003807E1" w:rsidRDefault="009D6E53" w:rsidP="00F85A2C">
            <w:pPr>
              <w:tabs>
                <w:tab w:val="left" w:leader="underscore" w:pos="1864"/>
                <w:tab w:val="left" w:leader="underscore" w:pos="3314"/>
                <w:tab w:val="left" w:leader="underscore" w:pos="3678"/>
              </w:tabs>
              <w:spacing w:after="0" w:line="240" w:lineRule="auto"/>
              <w:ind w:left="-108"/>
              <w:jc w:val="center"/>
              <w:rPr>
                <w:rFonts w:eastAsia="Times New Roman"/>
                <w:bCs/>
                <w:color w:val="000000"/>
                <w:sz w:val="24"/>
                <w:szCs w:val="24"/>
                <w:lang w:eastAsia="ru-RU"/>
              </w:rPr>
            </w:pPr>
            <w:r w:rsidRPr="003807E1">
              <w:rPr>
                <w:rFonts w:eastAsia="Times New Roman"/>
                <w:bCs/>
                <w:color w:val="000000"/>
                <w:sz w:val="24"/>
                <w:szCs w:val="24"/>
                <w:lang w:eastAsia="ru-RU"/>
              </w:rPr>
              <w:t>п/п</w:t>
            </w:r>
          </w:p>
        </w:tc>
        <w:tc>
          <w:tcPr>
            <w:tcW w:w="1740" w:type="dxa"/>
            <w:vMerge w:val="restart"/>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jc w:val="center"/>
              <w:rPr>
                <w:rFonts w:eastAsia="Times New Roman"/>
                <w:bCs/>
                <w:color w:val="000000"/>
                <w:sz w:val="24"/>
                <w:szCs w:val="24"/>
                <w:lang w:eastAsia="ru-RU"/>
              </w:rPr>
            </w:pPr>
            <w:r w:rsidRPr="003807E1">
              <w:rPr>
                <w:rFonts w:eastAsia="Times New Roman"/>
                <w:bCs/>
                <w:color w:val="000000"/>
                <w:sz w:val="24"/>
                <w:szCs w:val="24"/>
                <w:lang w:eastAsia="ru-RU"/>
              </w:rPr>
              <w:t>Номер участника, полученный при жеребьевке</w:t>
            </w:r>
          </w:p>
        </w:tc>
        <w:tc>
          <w:tcPr>
            <w:tcW w:w="5482" w:type="dxa"/>
            <w:gridSpan w:val="3"/>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jc w:val="center"/>
              <w:rPr>
                <w:rFonts w:eastAsia="Times New Roman"/>
                <w:bCs/>
                <w:color w:val="000000"/>
                <w:sz w:val="24"/>
                <w:szCs w:val="24"/>
                <w:lang w:eastAsia="ru-RU"/>
              </w:rPr>
            </w:pPr>
            <w:r w:rsidRPr="003807E1">
              <w:rPr>
                <w:rFonts w:eastAsia="Times New Roman"/>
                <w:bCs/>
                <w:sz w:val="24"/>
                <w:szCs w:val="24"/>
                <w:lang w:eastAsia="ru-RU"/>
              </w:rPr>
              <w:t>Оценка по каждому заданию</w:t>
            </w:r>
          </w:p>
          <w:p w:rsidR="009D6E53" w:rsidRPr="003807E1" w:rsidRDefault="009D6E53" w:rsidP="00F85A2C">
            <w:pPr>
              <w:tabs>
                <w:tab w:val="left" w:leader="underscore" w:pos="1864"/>
                <w:tab w:val="left" w:leader="underscore" w:pos="3314"/>
                <w:tab w:val="left" w:leader="underscore" w:pos="3678"/>
              </w:tabs>
              <w:spacing w:after="0" w:line="240" w:lineRule="auto"/>
              <w:ind w:left="-108"/>
              <w:jc w:val="center"/>
              <w:rPr>
                <w:rFonts w:eastAsia="Times New Roman"/>
                <w:bCs/>
                <w:color w:val="000000"/>
                <w:sz w:val="24"/>
                <w:szCs w:val="24"/>
                <w:highlight w:val="yellow"/>
                <w:lang w:eastAsia="ru-RU"/>
              </w:rPr>
            </w:pPr>
          </w:p>
        </w:tc>
        <w:tc>
          <w:tcPr>
            <w:tcW w:w="1692" w:type="dxa"/>
            <w:vMerge w:val="restart"/>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jc w:val="center"/>
              <w:rPr>
                <w:rFonts w:eastAsia="Times New Roman"/>
                <w:bCs/>
                <w:color w:val="000000"/>
                <w:sz w:val="24"/>
                <w:szCs w:val="24"/>
                <w:lang w:eastAsia="ru-RU"/>
              </w:rPr>
            </w:pPr>
            <w:r w:rsidRPr="003807E1">
              <w:rPr>
                <w:rFonts w:eastAsia="Times New Roman"/>
                <w:bCs/>
                <w:color w:val="000000"/>
                <w:sz w:val="24"/>
                <w:szCs w:val="24"/>
                <w:lang w:eastAsia="ru-RU"/>
              </w:rPr>
              <w:t>Суммарная оценка</w:t>
            </w:r>
          </w:p>
        </w:tc>
      </w:tr>
      <w:tr w:rsidR="009D6E53" w:rsidRPr="003807E1" w:rsidTr="00F85A2C">
        <w:tc>
          <w:tcPr>
            <w:tcW w:w="725" w:type="dxa"/>
            <w:vMerge/>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jc w:val="center"/>
              <w:rPr>
                <w:rFonts w:eastAsia="Times New Roman"/>
                <w:color w:val="000000"/>
                <w:sz w:val="24"/>
                <w:szCs w:val="24"/>
                <w:lang w:eastAsia="ru-RU"/>
              </w:rPr>
            </w:pPr>
          </w:p>
        </w:tc>
        <w:tc>
          <w:tcPr>
            <w:tcW w:w="1740" w:type="dxa"/>
            <w:vMerge/>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jc w:val="center"/>
              <w:rPr>
                <w:rFonts w:eastAsia="Times New Roman"/>
                <w:color w:val="000000"/>
                <w:sz w:val="24"/>
                <w:szCs w:val="24"/>
                <w:lang w:eastAsia="ru-RU"/>
              </w:rPr>
            </w:pPr>
          </w:p>
        </w:tc>
        <w:tc>
          <w:tcPr>
            <w:tcW w:w="1646" w:type="dxa"/>
            <w:vAlign w:val="center"/>
          </w:tcPr>
          <w:p w:rsidR="009D6E53" w:rsidRPr="003807E1" w:rsidRDefault="009D6E53" w:rsidP="00F85A2C">
            <w:pPr>
              <w:spacing w:after="0" w:line="240" w:lineRule="auto"/>
              <w:ind w:left="-108"/>
              <w:jc w:val="center"/>
              <w:rPr>
                <w:rFonts w:eastAsia="Times New Roman"/>
                <w:bCs/>
                <w:color w:val="000000"/>
                <w:sz w:val="24"/>
                <w:szCs w:val="24"/>
                <w:highlight w:val="yellow"/>
                <w:lang w:eastAsia="ru-RU"/>
              </w:rPr>
            </w:pPr>
            <w:r w:rsidRPr="003807E1">
              <w:rPr>
                <w:rFonts w:eastAsia="Times New Roman"/>
                <w:bCs/>
                <w:color w:val="000000"/>
                <w:sz w:val="24"/>
                <w:szCs w:val="24"/>
                <w:lang w:eastAsia="ru-RU"/>
              </w:rPr>
              <w:t>Тестирование</w:t>
            </w:r>
          </w:p>
        </w:tc>
        <w:tc>
          <w:tcPr>
            <w:tcW w:w="1985" w:type="dxa"/>
            <w:vAlign w:val="center"/>
          </w:tcPr>
          <w:p w:rsidR="009D6E53" w:rsidRPr="003807E1" w:rsidRDefault="009D6E53" w:rsidP="00F85A2C">
            <w:pPr>
              <w:spacing w:after="0" w:line="240" w:lineRule="auto"/>
              <w:ind w:left="-108"/>
              <w:jc w:val="center"/>
              <w:rPr>
                <w:rFonts w:eastAsia="Times New Roman"/>
                <w:bCs/>
                <w:color w:val="000000"/>
                <w:sz w:val="24"/>
                <w:szCs w:val="24"/>
                <w:highlight w:val="yellow"/>
                <w:lang w:eastAsia="ru-RU"/>
              </w:rPr>
            </w:pPr>
            <w:r w:rsidRPr="003807E1">
              <w:rPr>
                <w:rFonts w:eastAsia="Times New Roman"/>
                <w:bCs/>
                <w:color w:val="000000"/>
                <w:sz w:val="24"/>
                <w:szCs w:val="24"/>
                <w:lang w:eastAsia="ru-RU"/>
              </w:rPr>
              <w:t>Перевод текста</w:t>
            </w:r>
          </w:p>
        </w:tc>
        <w:tc>
          <w:tcPr>
            <w:tcW w:w="1851" w:type="dxa"/>
            <w:vAlign w:val="center"/>
          </w:tcPr>
          <w:p w:rsidR="009D6E53" w:rsidRPr="003807E1" w:rsidRDefault="009D6E53" w:rsidP="00F85A2C">
            <w:pPr>
              <w:spacing w:after="0" w:line="240" w:lineRule="auto"/>
              <w:ind w:left="-108"/>
              <w:jc w:val="center"/>
              <w:rPr>
                <w:rFonts w:eastAsia="Times New Roman"/>
                <w:bCs/>
                <w:color w:val="000000"/>
                <w:sz w:val="24"/>
                <w:szCs w:val="24"/>
                <w:highlight w:val="yellow"/>
                <w:lang w:eastAsia="ru-RU"/>
              </w:rPr>
            </w:pPr>
            <w:r w:rsidRPr="003807E1">
              <w:rPr>
                <w:rFonts w:eastAsia="Times New Roman"/>
                <w:bCs/>
                <w:color w:val="000000"/>
                <w:sz w:val="24"/>
                <w:szCs w:val="24"/>
                <w:lang w:eastAsia="ru-RU"/>
              </w:rPr>
              <w:t>Организация работы коллектива</w:t>
            </w:r>
          </w:p>
        </w:tc>
        <w:tc>
          <w:tcPr>
            <w:tcW w:w="1692" w:type="dxa"/>
            <w:vMerge/>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jc w:val="center"/>
              <w:rPr>
                <w:rFonts w:eastAsia="Times New Roman"/>
                <w:color w:val="000000"/>
                <w:sz w:val="24"/>
                <w:szCs w:val="24"/>
                <w:lang w:eastAsia="ru-RU"/>
              </w:rPr>
            </w:pPr>
          </w:p>
        </w:tc>
      </w:tr>
      <w:tr w:rsidR="009D6E53" w:rsidRPr="003807E1" w:rsidTr="00F85A2C">
        <w:tc>
          <w:tcPr>
            <w:tcW w:w="725"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jc w:val="center"/>
              <w:rPr>
                <w:rFonts w:eastAsia="Times New Roman"/>
                <w:color w:val="000000"/>
                <w:sz w:val="24"/>
                <w:szCs w:val="24"/>
                <w:lang w:eastAsia="ru-RU"/>
              </w:rPr>
            </w:pPr>
          </w:p>
        </w:tc>
        <w:tc>
          <w:tcPr>
            <w:tcW w:w="1740"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jc w:val="center"/>
              <w:rPr>
                <w:rFonts w:eastAsia="Times New Roman"/>
                <w:color w:val="000000"/>
                <w:sz w:val="24"/>
                <w:szCs w:val="24"/>
                <w:lang w:eastAsia="ru-RU"/>
              </w:rPr>
            </w:pPr>
          </w:p>
        </w:tc>
        <w:tc>
          <w:tcPr>
            <w:tcW w:w="1646" w:type="dxa"/>
            <w:vAlign w:val="center"/>
          </w:tcPr>
          <w:p w:rsidR="009D6E53" w:rsidRPr="003807E1" w:rsidRDefault="009D6E53" w:rsidP="00F85A2C">
            <w:pPr>
              <w:spacing w:after="0" w:line="240" w:lineRule="auto"/>
              <w:ind w:left="-108"/>
              <w:jc w:val="center"/>
              <w:rPr>
                <w:rFonts w:eastAsia="Times New Roman"/>
                <w:color w:val="000000"/>
                <w:sz w:val="24"/>
                <w:szCs w:val="24"/>
                <w:lang w:eastAsia="ru-RU"/>
              </w:rPr>
            </w:pPr>
          </w:p>
        </w:tc>
        <w:tc>
          <w:tcPr>
            <w:tcW w:w="1985" w:type="dxa"/>
            <w:vAlign w:val="center"/>
          </w:tcPr>
          <w:p w:rsidR="009D6E53" w:rsidRPr="003807E1" w:rsidRDefault="009D6E53" w:rsidP="00F85A2C">
            <w:pPr>
              <w:spacing w:after="0" w:line="240" w:lineRule="auto"/>
              <w:ind w:left="-108"/>
              <w:jc w:val="center"/>
              <w:rPr>
                <w:rFonts w:eastAsia="Times New Roman"/>
                <w:color w:val="000000"/>
                <w:sz w:val="24"/>
                <w:szCs w:val="24"/>
                <w:lang w:eastAsia="ru-RU"/>
              </w:rPr>
            </w:pPr>
          </w:p>
        </w:tc>
        <w:tc>
          <w:tcPr>
            <w:tcW w:w="1851" w:type="dxa"/>
            <w:vAlign w:val="center"/>
          </w:tcPr>
          <w:p w:rsidR="009D6E53" w:rsidRPr="003807E1" w:rsidRDefault="009D6E53" w:rsidP="00F85A2C">
            <w:pPr>
              <w:spacing w:after="0" w:line="240" w:lineRule="auto"/>
              <w:ind w:left="-108"/>
              <w:jc w:val="center"/>
              <w:rPr>
                <w:rFonts w:eastAsia="Times New Roman"/>
                <w:color w:val="000000"/>
                <w:sz w:val="24"/>
                <w:szCs w:val="24"/>
                <w:lang w:eastAsia="ru-RU"/>
              </w:rPr>
            </w:pPr>
          </w:p>
        </w:tc>
        <w:tc>
          <w:tcPr>
            <w:tcW w:w="1692"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jc w:val="center"/>
              <w:rPr>
                <w:rFonts w:eastAsia="Times New Roman"/>
                <w:color w:val="000000"/>
                <w:sz w:val="24"/>
                <w:szCs w:val="24"/>
                <w:lang w:eastAsia="ru-RU"/>
              </w:rPr>
            </w:pPr>
          </w:p>
        </w:tc>
      </w:tr>
    </w:tbl>
    <w:p w:rsidR="009D6E53" w:rsidRPr="003807E1" w:rsidRDefault="009D6E53" w:rsidP="009D6E53">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9D6E53" w:rsidRPr="003807E1" w:rsidRDefault="009D6E53" w:rsidP="009D6E53">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9D6E53" w:rsidRPr="003807E1" w:rsidRDefault="009D6E53" w:rsidP="009D6E53">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tbl>
      <w:tblPr>
        <w:tblW w:w="0" w:type="auto"/>
        <w:tblInd w:w="6204" w:type="dxa"/>
        <w:tblBorders>
          <w:insideH w:val="single" w:sz="4" w:space="0" w:color="auto"/>
        </w:tblBorders>
        <w:tblLook w:val="04A0" w:firstRow="1" w:lastRow="0" w:firstColumn="1" w:lastColumn="0" w:noHBand="0" w:noVBand="1"/>
      </w:tblPr>
      <w:tblGrid>
        <w:gridCol w:w="3294"/>
      </w:tblGrid>
      <w:tr w:rsidR="009D6E53" w:rsidRPr="003807E1" w:rsidTr="00F85A2C">
        <w:tc>
          <w:tcPr>
            <w:tcW w:w="3543" w:type="dxa"/>
            <w:tcBorders>
              <w:bottom w:val="single" w:sz="4" w:space="0" w:color="auto"/>
            </w:tcBorders>
            <w:shd w:val="clear" w:color="auto" w:fill="auto"/>
          </w:tcPr>
          <w:p w:rsidR="009D6E53" w:rsidRPr="003807E1" w:rsidRDefault="009D6E53"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9D6E53" w:rsidRPr="003807E1" w:rsidTr="00F85A2C">
        <w:tc>
          <w:tcPr>
            <w:tcW w:w="3543" w:type="dxa"/>
            <w:tcBorders>
              <w:top w:val="single" w:sz="4" w:space="0" w:color="auto"/>
              <w:bottom w:val="nil"/>
            </w:tcBorders>
            <w:shd w:val="clear" w:color="auto" w:fill="auto"/>
          </w:tcPr>
          <w:p w:rsidR="009D6E53" w:rsidRPr="003807E1" w:rsidRDefault="009D6E53" w:rsidP="00F85A2C">
            <w:pPr>
              <w:tabs>
                <w:tab w:val="left" w:leader="underscore" w:pos="1864"/>
                <w:tab w:val="left" w:leader="underscore" w:pos="3314"/>
                <w:tab w:val="left" w:leader="underscore" w:pos="3678"/>
              </w:tabs>
              <w:spacing w:after="0" w:line="240" w:lineRule="auto"/>
              <w:jc w:val="center"/>
              <w:rPr>
                <w:rFonts w:eastAsia="Times New Roman"/>
                <w:color w:val="000000"/>
                <w:sz w:val="20"/>
                <w:szCs w:val="24"/>
                <w:lang w:eastAsia="ru-RU"/>
              </w:rPr>
            </w:pPr>
            <w:r w:rsidRPr="003807E1">
              <w:rPr>
                <w:rFonts w:eastAsia="Times New Roman"/>
                <w:color w:val="000000"/>
                <w:sz w:val="20"/>
                <w:szCs w:val="24"/>
                <w:lang w:eastAsia="ru-RU"/>
              </w:rPr>
              <w:t>(подпись члена жюри)</w:t>
            </w:r>
          </w:p>
        </w:tc>
      </w:tr>
      <w:tr w:rsidR="009D6E53" w:rsidRPr="003807E1" w:rsidTr="00F85A2C">
        <w:tc>
          <w:tcPr>
            <w:tcW w:w="3543" w:type="dxa"/>
            <w:tcBorders>
              <w:top w:val="nil"/>
              <w:bottom w:val="single" w:sz="4" w:space="0" w:color="auto"/>
            </w:tcBorders>
            <w:shd w:val="clear" w:color="auto" w:fill="auto"/>
          </w:tcPr>
          <w:p w:rsidR="009D6E53" w:rsidRPr="003807E1" w:rsidRDefault="009D6E53" w:rsidP="00F85A2C">
            <w:pPr>
              <w:tabs>
                <w:tab w:val="left" w:leader="underscore" w:pos="1864"/>
                <w:tab w:val="left" w:leader="underscore" w:pos="3314"/>
                <w:tab w:val="left" w:leader="underscore" w:pos="3678"/>
              </w:tabs>
              <w:spacing w:after="0" w:line="240" w:lineRule="auto"/>
              <w:jc w:val="center"/>
              <w:rPr>
                <w:rFonts w:eastAsia="Times New Roman"/>
                <w:color w:val="000000"/>
                <w:sz w:val="20"/>
                <w:szCs w:val="24"/>
                <w:lang w:eastAsia="ru-RU"/>
              </w:rPr>
            </w:pPr>
          </w:p>
        </w:tc>
      </w:tr>
      <w:tr w:rsidR="009D6E53" w:rsidRPr="003807E1" w:rsidTr="00F85A2C">
        <w:tc>
          <w:tcPr>
            <w:tcW w:w="3543" w:type="dxa"/>
            <w:tcBorders>
              <w:top w:val="single" w:sz="4" w:space="0" w:color="auto"/>
              <w:bottom w:val="nil"/>
            </w:tcBorders>
            <w:shd w:val="clear" w:color="auto" w:fill="auto"/>
          </w:tcPr>
          <w:p w:rsidR="009D6E53" w:rsidRPr="003807E1" w:rsidRDefault="009D6E53" w:rsidP="00F85A2C">
            <w:pPr>
              <w:tabs>
                <w:tab w:val="left" w:leader="underscore" w:pos="1864"/>
                <w:tab w:val="left" w:leader="underscore" w:pos="3314"/>
                <w:tab w:val="left" w:leader="underscore" w:pos="3678"/>
              </w:tabs>
              <w:spacing w:after="0" w:line="240" w:lineRule="auto"/>
              <w:jc w:val="center"/>
              <w:rPr>
                <w:rFonts w:eastAsia="Times New Roman"/>
                <w:color w:val="000000"/>
                <w:sz w:val="20"/>
                <w:szCs w:val="24"/>
                <w:lang w:eastAsia="ru-RU"/>
              </w:rPr>
            </w:pPr>
            <w:r w:rsidRPr="003807E1">
              <w:rPr>
                <w:rFonts w:eastAsia="Times New Roman"/>
                <w:color w:val="000000"/>
                <w:sz w:val="20"/>
                <w:szCs w:val="24"/>
                <w:lang w:eastAsia="ru-RU"/>
              </w:rPr>
              <w:t>(подпись члена жюри)</w:t>
            </w:r>
          </w:p>
        </w:tc>
      </w:tr>
      <w:tr w:rsidR="009D6E53" w:rsidRPr="003807E1" w:rsidTr="00F85A2C">
        <w:tc>
          <w:tcPr>
            <w:tcW w:w="3543" w:type="dxa"/>
            <w:tcBorders>
              <w:top w:val="nil"/>
              <w:bottom w:val="single" w:sz="4" w:space="0" w:color="auto"/>
            </w:tcBorders>
            <w:shd w:val="clear" w:color="auto" w:fill="auto"/>
          </w:tcPr>
          <w:p w:rsidR="009D6E53" w:rsidRPr="003807E1" w:rsidRDefault="009D6E53" w:rsidP="00F85A2C">
            <w:pPr>
              <w:tabs>
                <w:tab w:val="left" w:leader="underscore" w:pos="1864"/>
                <w:tab w:val="left" w:leader="underscore" w:pos="3314"/>
                <w:tab w:val="left" w:leader="underscore" w:pos="3678"/>
              </w:tabs>
              <w:spacing w:after="0" w:line="240" w:lineRule="auto"/>
              <w:jc w:val="center"/>
              <w:rPr>
                <w:rFonts w:eastAsia="Times New Roman"/>
                <w:color w:val="000000"/>
                <w:sz w:val="20"/>
                <w:szCs w:val="24"/>
                <w:lang w:eastAsia="ru-RU"/>
              </w:rPr>
            </w:pPr>
          </w:p>
        </w:tc>
      </w:tr>
      <w:tr w:rsidR="009D6E53" w:rsidRPr="003807E1" w:rsidTr="00F85A2C">
        <w:tc>
          <w:tcPr>
            <w:tcW w:w="3543" w:type="dxa"/>
            <w:tcBorders>
              <w:top w:val="single" w:sz="4" w:space="0" w:color="auto"/>
              <w:bottom w:val="nil"/>
            </w:tcBorders>
            <w:shd w:val="clear" w:color="auto" w:fill="auto"/>
          </w:tcPr>
          <w:p w:rsidR="009D6E53" w:rsidRPr="003807E1" w:rsidRDefault="009D6E53" w:rsidP="00F85A2C">
            <w:pPr>
              <w:tabs>
                <w:tab w:val="left" w:leader="underscore" w:pos="1864"/>
                <w:tab w:val="left" w:leader="underscore" w:pos="3314"/>
                <w:tab w:val="left" w:leader="underscore" w:pos="3678"/>
              </w:tabs>
              <w:spacing w:after="0" w:line="240" w:lineRule="auto"/>
              <w:jc w:val="center"/>
              <w:rPr>
                <w:rFonts w:eastAsia="Times New Roman"/>
                <w:color w:val="000000"/>
                <w:sz w:val="20"/>
                <w:szCs w:val="24"/>
                <w:lang w:eastAsia="ru-RU"/>
              </w:rPr>
            </w:pPr>
            <w:r w:rsidRPr="003807E1">
              <w:rPr>
                <w:rFonts w:eastAsia="Times New Roman"/>
                <w:color w:val="000000"/>
                <w:sz w:val="20"/>
                <w:szCs w:val="24"/>
                <w:lang w:eastAsia="ru-RU"/>
              </w:rPr>
              <w:t>(подпись члена жюри)</w:t>
            </w:r>
          </w:p>
        </w:tc>
      </w:tr>
      <w:tr w:rsidR="009D6E53" w:rsidRPr="003807E1" w:rsidTr="00F85A2C">
        <w:tc>
          <w:tcPr>
            <w:tcW w:w="3543" w:type="dxa"/>
            <w:tcBorders>
              <w:top w:val="nil"/>
              <w:bottom w:val="single" w:sz="4" w:space="0" w:color="auto"/>
            </w:tcBorders>
            <w:shd w:val="clear" w:color="auto" w:fill="auto"/>
          </w:tcPr>
          <w:p w:rsidR="009D6E53" w:rsidRPr="003807E1" w:rsidRDefault="009D6E53" w:rsidP="00F85A2C">
            <w:pPr>
              <w:tabs>
                <w:tab w:val="left" w:leader="underscore" w:pos="1864"/>
                <w:tab w:val="left" w:leader="underscore" w:pos="3314"/>
                <w:tab w:val="left" w:leader="underscore" w:pos="3678"/>
              </w:tabs>
              <w:spacing w:after="0" w:line="240" w:lineRule="auto"/>
              <w:jc w:val="center"/>
              <w:rPr>
                <w:rFonts w:eastAsia="Times New Roman"/>
                <w:color w:val="000000"/>
                <w:sz w:val="20"/>
                <w:szCs w:val="24"/>
                <w:lang w:eastAsia="ru-RU"/>
              </w:rPr>
            </w:pPr>
          </w:p>
        </w:tc>
      </w:tr>
      <w:tr w:rsidR="009D6E53" w:rsidRPr="003807E1" w:rsidTr="00F85A2C">
        <w:tc>
          <w:tcPr>
            <w:tcW w:w="3543" w:type="dxa"/>
            <w:tcBorders>
              <w:top w:val="single" w:sz="4" w:space="0" w:color="auto"/>
              <w:bottom w:val="nil"/>
            </w:tcBorders>
            <w:shd w:val="clear" w:color="auto" w:fill="auto"/>
          </w:tcPr>
          <w:p w:rsidR="009D6E53" w:rsidRPr="003807E1" w:rsidRDefault="009D6E53" w:rsidP="00F85A2C">
            <w:pPr>
              <w:tabs>
                <w:tab w:val="left" w:leader="underscore" w:pos="1864"/>
                <w:tab w:val="left" w:leader="underscore" w:pos="3314"/>
                <w:tab w:val="left" w:leader="underscore" w:pos="3678"/>
              </w:tabs>
              <w:spacing w:after="0" w:line="240" w:lineRule="auto"/>
              <w:jc w:val="center"/>
              <w:rPr>
                <w:rFonts w:eastAsia="Times New Roman"/>
                <w:color w:val="000000"/>
                <w:sz w:val="20"/>
                <w:szCs w:val="24"/>
                <w:lang w:eastAsia="ru-RU"/>
              </w:rPr>
            </w:pPr>
            <w:r w:rsidRPr="003807E1">
              <w:rPr>
                <w:rFonts w:eastAsia="Times New Roman"/>
                <w:color w:val="000000"/>
                <w:sz w:val="20"/>
                <w:szCs w:val="24"/>
                <w:lang w:eastAsia="ru-RU"/>
              </w:rPr>
              <w:t>(подпись члена жюри)</w:t>
            </w:r>
          </w:p>
        </w:tc>
      </w:tr>
      <w:tr w:rsidR="009D6E53" w:rsidRPr="003807E1" w:rsidTr="00F85A2C">
        <w:tc>
          <w:tcPr>
            <w:tcW w:w="3543" w:type="dxa"/>
            <w:tcBorders>
              <w:top w:val="nil"/>
            </w:tcBorders>
            <w:shd w:val="clear" w:color="auto" w:fill="auto"/>
          </w:tcPr>
          <w:p w:rsidR="009D6E53" w:rsidRPr="003807E1" w:rsidRDefault="009D6E53" w:rsidP="00F85A2C">
            <w:pPr>
              <w:tabs>
                <w:tab w:val="left" w:leader="underscore" w:pos="1864"/>
                <w:tab w:val="left" w:leader="underscore" w:pos="3314"/>
                <w:tab w:val="left" w:leader="underscore" w:pos="3678"/>
              </w:tabs>
              <w:spacing w:after="0" w:line="240" w:lineRule="auto"/>
              <w:jc w:val="center"/>
              <w:rPr>
                <w:rFonts w:eastAsia="Times New Roman"/>
                <w:color w:val="000000"/>
                <w:sz w:val="20"/>
                <w:szCs w:val="24"/>
                <w:lang w:eastAsia="ru-RU"/>
              </w:rPr>
            </w:pPr>
          </w:p>
        </w:tc>
      </w:tr>
      <w:tr w:rsidR="009D6E53" w:rsidRPr="003807E1" w:rsidTr="00F85A2C">
        <w:tc>
          <w:tcPr>
            <w:tcW w:w="3543" w:type="dxa"/>
            <w:shd w:val="clear" w:color="auto" w:fill="auto"/>
          </w:tcPr>
          <w:p w:rsidR="009D6E53" w:rsidRPr="003807E1" w:rsidRDefault="009D6E53" w:rsidP="00F85A2C">
            <w:pPr>
              <w:tabs>
                <w:tab w:val="left" w:leader="underscore" w:pos="1864"/>
                <w:tab w:val="left" w:leader="underscore" w:pos="3314"/>
                <w:tab w:val="left" w:leader="underscore" w:pos="3678"/>
              </w:tabs>
              <w:spacing w:after="0" w:line="240" w:lineRule="auto"/>
              <w:jc w:val="center"/>
              <w:rPr>
                <w:rFonts w:eastAsia="Times New Roman"/>
                <w:color w:val="000000"/>
                <w:sz w:val="20"/>
                <w:szCs w:val="24"/>
                <w:lang w:eastAsia="ru-RU"/>
              </w:rPr>
            </w:pPr>
            <w:r w:rsidRPr="003807E1">
              <w:rPr>
                <w:rFonts w:eastAsia="Times New Roman"/>
                <w:color w:val="000000"/>
                <w:sz w:val="20"/>
                <w:szCs w:val="24"/>
                <w:lang w:eastAsia="ru-RU"/>
              </w:rPr>
              <w:t>(подпись члена жюри)</w:t>
            </w:r>
          </w:p>
        </w:tc>
      </w:tr>
    </w:tbl>
    <w:p w:rsidR="009D6E53" w:rsidRPr="003807E1" w:rsidRDefault="009D6E53" w:rsidP="009D6E53">
      <w:pPr>
        <w:tabs>
          <w:tab w:val="left" w:pos="567"/>
          <w:tab w:val="left" w:pos="851"/>
        </w:tabs>
        <w:spacing w:after="0" w:line="360" w:lineRule="auto"/>
        <w:jc w:val="center"/>
        <w:rPr>
          <w:rFonts w:eastAsia="Times New Roman"/>
          <w:color w:val="000000"/>
          <w:sz w:val="24"/>
          <w:szCs w:val="24"/>
          <w:lang w:eastAsia="ru-RU"/>
        </w:rPr>
      </w:pPr>
      <w:r w:rsidRPr="003807E1">
        <w:rPr>
          <w:rFonts w:eastAsia="Times New Roman"/>
          <w:color w:val="000000"/>
          <w:lang w:eastAsia="ru-RU"/>
        </w:rPr>
        <w:br w:type="page"/>
      </w:r>
      <w:r w:rsidRPr="003807E1">
        <w:rPr>
          <w:rFonts w:eastAsia="Times New Roman"/>
          <w:color w:val="000000"/>
          <w:sz w:val="24"/>
          <w:szCs w:val="24"/>
          <w:lang w:eastAsia="ru-RU"/>
        </w:rPr>
        <w:lastRenderedPageBreak/>
        <w:t>ВЕДОМОСТЬ</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 xml:space="preserve">оценок результатов выполнения практического задания </w:t>
      </w:r>
      <w:r w:rsidRPr="003807E1">
        <w:rPr>
          <w:rFonts w:eastAsia="Times New Roman"/>
          <w:color w:val="000000"/>
          <w:sz w:val="24"/>
          <w:szCs w:val="24"/>
          <w:lang w:val="en-US" w:eastAsia="ru-RU"/>
        </w:rPr>
        <w:t>II</w:t>
      </w:r>
      <w:r w:rsidRPr="003807E1">
        <w:rPr>
          <w:rFonts w:eastAsia="Times New Roman"/>
          <w:color w:val="000000"/>
          <w:sz w:val="24"/>
          <w:szCs w:val="24"/>
          <w:lang w:eastAsia="ru-RU"/>
        </w:rPr>
        <w:t xml:space="preserve"> уровня</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sidRPr="003807E1">
        <w:rPr>
          <w:rFonts w:eastAsia="Times New Roman"/>
          <w:sz w:val="24"/>
          <w:szCs w:val="24"/>
          <w:lang w:eastAsia="ru-RU"/>
        </w:rPr>
        <w:t>инвариантной части</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заключительного этапа</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Всероссийской олимпиады профессионального мастерства</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в 2017 году</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0"/>
        <w:gridCol w:w="5908"/>
      </w:tblGrid>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УГС:</w:t>
            </w:r>
          </w:p>
        </w:tc>
        <w:tc>
          <w:tcPr>
            <w:tcW w:w="6062" w:type="dxa"/>
            <w:tcBorders>
              <w:top w:val="nil"/>
              <w:left w:val="nil"/>
              <w:bottom w:val="single" w:sz="4" w:space="0" w:color="auto"/>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b/>
                <w:color w:val="000000"/>
                <w:sz w:val="24"/>
                <w:szCs w:val="24"/>
                <w:lang w:eastAsia="ru-RU"/>
              </w:rPr>
              <w:t>24.00.00</w:t>
            </w:r>
            <w:r w:rsidRPr="003807E1">
              <w:rPr>
                <w:b/>
                <w:sz w:val="24"/>
                <w:szCs w:val="24"/>
              </w:rPr>
              <w:t xml:space="preserve"> Авиационная и ракетно-космическая техника</w:t>
            </w:r>
          </w:p>
        </w:tc>
      </w:tr>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Перечень специальностей:</w:t>
            </w:r>
          </w:p>
        </w:tc>
        <w:tc>
          <w:tcPr>
            <w:tcW w:w="6062" w:type="dxa"/>
            <w:tcBorders>
              <w:top w:val="single" w:sz="4" w:space="0" w:color="auto"/>
              <w:left w:val="nil"/>
              <w:bottom w:val="single" w:sz="4" w:space="0" w:color="auto"/>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b/>
                <w:color w:val="000000"/>
                <w:sz w:val="24"/>
                <w:szCs w:val="24"/>
                <w:lang w:eastAsia="ru-RU"/>
              </w:rPr>
              <w:t>24.02.01 Производство летательных аппаратов</w:t>
            </w:r>
          </w:p>
        </w:tc>
      </w:tr>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p>
        </w:tc>
        <w:tc>
          <w:tcPr>
            <w:tcW w:w="6062" w:type="dxa"/>
            <w:tcBorders>
              <w:top w:val="single" w:sz="4" w:space="0" w:color="auto"/>
              <w:left w:val="nil"/>
              <w:bottom w:val="single" w:sz="4" w:space="0" w:color="auto"/>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b/>
                <w:color w:val="000000"/>
                <w:sz w:val="24"/>
                <w:szCs w:val="24"/>
                <w:lang w:eastAsia="ru-RU"/>
              </w:rPr>
              <w:t>24.02.02 Производство авиационных двигателей</w:t>
            </w:r>
          </w:p>
        </w:tc>
      </w:tr>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Дата « ___ » ____________ 2017</w:t>
            </w:r>
          </w:p>
        </w:tc>
        <w:tc>
          <w:tcPr>
            <w:tcW w:w="6062" w:type="dxa"/>
            <w:tcBorders>
              <w:top w:val="single" w:sz="4" w:space="0" w:color="auto"/>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tc>
      </w:tr>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Член жюри:</w:t>
            </w:r>
          </w:p>
        </w:tc>
        <w:tc>
          <w:tcPr>
            <w:tcW w:w="6062" w:type="dxa"/>
            <w:tcBorders>
              <w:top w:val="nil"/>
              <w:left w:val="nil"/>
              <w:bottom w:val="single" w:sz="4" w:space="0" w:color="auto"/>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tc>
      </w:tr>
      <w:tr w:rsidR="009D6E53" w:rsidRPr="003807E1" w:rsidTr="00F85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52" w:type="dxa"/>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0"/>
                <w:szCs w:val="24"/>
                <w:lang w:eastAsia="ru-RU"/>
              </w:rPr>
            </w:pPr>
          </w:p>
        </w:tc>
        <w:tc>
          <w:tcPr>
            <w:tcW w:w="6062" w:type="dxa"/>
            <w:tcBorders>
              <w:top w:val="single" w:sz="4" w:space="0" w:color="auto"/>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0"/>
                <w:szCs w:val="24"/>
                <w:lang w:eastAsia="ru-RU"/>
              </w:rPr>
            </w:pPr>
            <w:r w:rsidRPr="003807E1">
              <w:rPr>
                <w:rFonts w:eastAsia="Times New Roman"/>
                <w:iCs/>
                <w:color w:val="000000"/>
                <w:sz w:val="20"/>
                <w:szCs w:val="24"/>
                <w:lang w:eastAsia="ru-RU"/>
              </w:rPr>
              <w:t>(фамилия, имя, отчество, место работы)</w:t>
            </w:r>
          </w:p>
        </w:tc>
      </w:tr>
    </w:tbl>
    <w:p w:rsidR="009D6E53" w:rsidRPr="003807E1" w:rsidRDefault="009D6E53" w:rsidP="009D6E53">
      <w:pPr>
        <w:spacing w:after="0" w:line="240" w:lineRule="auto"/>
        <w:jc w:val="center"/>
        <w:rPr>
          <w:rFonts w:eastAsia="Times New Roman"/>
          <w:color w:val="000000"/>
          <w:sz w:val="24"/>
          <w:szCs w:val="24"/>
          <w:lang w:eastAsia="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2099"/>
        <w:gridCol w:w="2551"/>
        <w:gridCol w:w="2410"/>
        <w:gridCol w:w="1984"/>
      </w:tblGrid>
      <w:tr w:rsidR="009D6E53" w:rsidRPr="003807E1" w:rsidTr="00F85A2C">
        <w:tc>
          <w:tcPr>
            <w:tcW w:w="595" w:type="dxa"/>
            <w:vMerge w:val="restart"/>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bCs/>
                <w:color w:val="000000"/>
                <w:sz w:val="24"/>
                <w:szCs w:val="24"/>
                <w:lang w:eastAsia="ru-RU"/>
              </w:rPr>
            </w:pPr>
            <w:r w:rsidRPr="003807E1">
              <w:rPr>
                <w:rFonts w:eastAsia="Times New Roman"/>
                <w:bCs/>
                <w:color w:val="000000"/>
                <w:sz w:val="24"/>
                <w:szCs w:val="24"/>
                <w:lang w:eastAsia="ru-RU"/>
              </w:rPr>
              <w:t>№</w:t>
            </w:r>
          </w:p>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bCs/>
                <w:color w:val="000000"/>
                <w:sz w:val="24"/>
                <w:szCs w:val="24"/>
                <w:lang w:eastAsia="ru-RU"/>
              </w:rPr>
            </w:pPr>
            <w:r w:rsidRPr="003807E1">
              <w:rPr>
                <w:rFonts w:eastAsia="Times New Roman"/>
                <w:bCs/>
                <w:color w:val="000000"/>
                <w:sz w:val="24"/>
                <w:szCs w:val="24"/>
                <w:lang w:eastAsia="ru-RU"/>
              </w:rPr>
              <w:t>п/п</w:t>
            </w:r>
          </w:p>
        </w:tc>
        <w:tc>
          <w:tcPr>
            <w:tcW w:w="2099" w:type="dxa"/>
            <w:vMerge w:val="restart"/>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bCs/>
                <w:color w:val="000000"/>
                <w:sz w:val="24"/>
                <w:szCs w:val="24"/>
                <w:lang w:eastAsia="ru-RU"/>
              </w:rPr>
            </w:pPr>
            <w:r w:rsidRPr="003807E1">
              <w:rPr>
                <w:rFonts w:eastAsia="Times New Roman"/>
                <w:bCs/>
                <w:color w:val="000000"/>
                <w:sz w:val="24"/>
                <w:szCs w:val="24"/>
                <w:lang w:eastAsia="ru-RU"/>
              </w:rPr>
              <w:t>Номер участника, полученный при жеребьевке</w:t>
            </w:r>
          </w:p>
        </w:tc>
        <w:tc>
          <w:tcPr>
            <w:tcW w:w="4961" w:type="dxa"/>
            <w:gridSpan w:val="2"/>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bCs/>
                <w:sz w:val="24"/>
                <w:szCs w:val="24"/>
                <w:lang w:eastAsia="ru-RU"/>
              </w:rPr>
            </w:pPr>
            <w:r w:rsidRPr="003807E1">
              <w:rPr>
                <w:rFonts w:eastAsia="Times New Roman"/>
                <w:bCs/>
                <w:sz w:val="24"/>
                <w:szCs w:val="24"/>
                <w:lang w:eastAsia="ru-RU"/>
              </w:rPr>
              <w:t>Оценка за выполнение</w:t>
            </w:r>
          </w:p>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bCs/>
                <w:color w:val="000000"/>
                <w:sz w:val="24"/>
                <w:szCs w:val="24"/>
                <w:highlight w:val="yellow"/>
                <w:lang w:eastAsia="ru-RU"/>
              </w:rPr>
            </w:pPr>
            <w:r w:rsidRPr="003807E1">
              <w:rPr>
                <w:rFonts w:eastAsia="Times New Roman"/>
                <w:bCs/>
                <w:sz w:val="24"/>
                <w:szCs w:val="24"/>
                <w:lang w:eastAsia="ru-RU"/>
              </w:rPr>
              <w:t>Задач задания</w:t>
            </w:r>
          </w:p>
        </w:tc>
        <w:tc>
          <w:tcPr>
            <w:tcW w:w="1984"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bCs/>
                <w:color w:val="000000"/>
                <w:sz w:val="24"/>
                <w:szCs w:val="24"/>
                <w:lang w:eastAsia="ru-RU"/>
              </w:rPr>
            </w:pPr>
            <w:r w:rsidRPr="003807E1">
              <w:rPr>
                <w:rFonts w:eastAsia="Times New Roman"/>
                <w:bCs/>
                <w:color w:val="000000"/>
                <w:sz w:val="24"/>
                <w:szCs w:val="24"/>
                <w:lang w:eastAsia="ru-RU"/>
              </w:rPr>
              <w:t>Суммарная оценка в баллах</w:t>
            </w:r>
          </w:p>
        </w:tc>
      </w:tr>
      <w:tr w:rsidR="009D6E53" w:rsidRPr="003807E1" w:rsidTr="00F85A2C">
        <w:tc>
          <w:tcPr>
            <w:tcW w:w="595" w:type="dxa"/>
            <w:vMerge/>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lang w:eastAsia="ru-RU"/>
              </w:rPr>
            </w:pPr>
          </w:p>
        </w:tc>
        <w:tc>
          <w:tcPr>
            <w:tcW w:w="2099" w:type="dxa"/>
            <w:vMerge/>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lang w:eastAsia="ru-RU"/>
              </w:rPr>
            </w:pPr>
          </w:p>
        </w:tc>
        <w:tc>
          <w:tcPr>
            <w:tcW w:w="2551" w:type="dxa"/>
            <w:vAlign w:val="center"/>
          </w:tcPr>
          <w:p w:rsidR="009D6E53" w:rsidRPr="003807E1" w:rsidRDefault="009D6E53" w:rsidP="00F85A2C">
            <w:pPr>
              <w:spacing w:after="0" w:line="240" w:lineRule="auto"/>
              <w:ind w:left="-108" w:right="-80"/>
              <w:jc w:val="center"/>
              <w:rPr>
                <w:rFonts w:eastAsia="Times New Roman"/>
                <w:bCs/>
                <w:color w:val="000000"/>
                <w:sz w:val="24"/>
                <w:szCs w:val="24"/>
                <w:highlight w:val="yellow"/>
                <w:lang w:eastAsia="ru-RU"/>
              </w:rPr>
            </w:pPr>
            <w:r w:rsidRPr="003807E1">
              <w:rPr>
                <w:rFonts w:eastAsia="Times New Roman"/>
                <w:bCs/>
                <w:color w:val="000000"/>
                <w:sz w:val="24"/>
                <w:szCs w:val="24"/>
                <w:lang w:eastAsia="ru-RU"/>
              </w:rPr>
              <w:t>1</w:t>
            </w:r>
          </w:p>
        </w:tc>
        <w:tc>
          <w:tcPr>
            <w:tcW w:w="2410" w:type="dxa"/>
            <w:vAlign w:val="center"/>
          </w:tcPr>
          <w:p w:rsidR="009D6E53" w:rsidRPr="003807E1" w:rsidRDefault="009D6E53" w:rsidP="00F85A2C">
            <w:pPr>
              <w:spacing w:after="0" w:line="240" w:lineRule="auto"/>
              <w:ind w:left="-108" w:right="-80"/>
              <w:jc w:val="center"/>
              <w:rPr>
                <w:rFonts w:eastAsia="Times New Roman"/>
                <w:bCs/>
                <w:color w:val="000000"/>
                <w:sz w:val="24"/>
                <w:szCs w:val="24"/>
                <w:highlight w:val="yellow"/>
                <w:lang w:eastAsia="ru-RU"/>
              </w:rPr>
            </w:pPr>
            <w:r w:rsidRPr="003807E1">
              <w:rPr>
                <w:rFonts w:eastAsia="Times New Roman"/>
                <w:bCs/>
                <w:color w:val="000000"/>
                <w:sz w:val="24"/>
                <w:szCs w:val="24"/>
                <w:lang w:eastAsia="ru-RU"/>
              </w:rPr>
              <w:t>2</w:t>
            </w:r>
          </w:p>
        </w:tc>
        <w:tc>
          <w:tcPr>
            <w:tcW w:w="1984"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lang w:eastAsia="ru-RU"/>
              </w:rPr>
            </w:pPr>
          </w:p>
        </w:tc>
      </w:tr>
      <w:tr w:rsidR="009D6E53" w:rsidRPr="003807E1" w:rsidTr="00F85A2C">
        <w:tc>
          <w:tcPr>
            <w:tcW w:w="595"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lang w:eastAsia="ru-RU"/>
              </w:rPr>
            </w:pPr>
          </w:p>
        </w:tc>
        <w:tc>
          <w:tcPr>
            <w:tcW w:w="2099"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lang w:eastAsia="ru-RU"/>
              </w:rPr>
            </w:pPr>
          </w:p>
        </w:tc>
        <w:tc>
          <w:tcPr>
            <w:tcW w:w="2551" w:type="dxa"/>
            <w:vAlign w:val="center"/>
          </w:tcPr>
          <w:p w:rsidR="009D6E53" w:rsidRPr="003807E1" w:rsidRDefault="009D6E53" w:rsidP="00F85A2C">
            <w:pPr>
              <w:spacing w:after="0" w:line="240" w:lineRule="auto"/>
              <w:ind w:left="-108" w:right="-80"/>
              <w:jc w:val="center"/>
              <w:rPr>
                <w:rFonts w:eastAsia="Times New Roman"/>
                <w:color w:val="000000"/>
                <w:sz w:val="24"/>
                <w:szCs w:val="24"/>
                <w:lang w:eastAsia="ru-RU"/>
              </w:rPr>
            </w:pPr>
          </w:p>
        </w:tc>
        <w:tc>
          <w:tcPr>
            <w:tcW w:w="2410" w:type="dxa"/>
            <w:vAlign w:val="center"/>
          </w:tcPr>
          <w:p w:rsidR="009D6E53" w:rsidRPr="003807E1" w:rsidRDefault="009D6E53" w:rsidP="00F85A2C">
            <w:pPr>
              <w:spacing w:after="0" w:line="240" w:lineRule="auto"/>
              <w:ind w:left="-108" w:right="-80"/>
              <w:jc w:val="center"/>
              <w:rPr>
                <w:rFonts w:eastAsia="Times New Roman"/>
                <w:color w:val="000000"/>
                <w:sz w:val="24"/>
                <w:szCs w:val="24"/>
                <w:lang w:eastAsia="ru-RU"/>
              </w:rPr>
            </w:pPr>
          </w:p>
        </w:tc>
        <w:tc>
          <w:tcPr>
            <w:tcW w:w="1984"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lang w:eastAsia="ru-RU"/>
              </w:rPr>
            </w:pPr>
          </w:p>
        </w:tc>
      </w:tr>
    </w:tbl>
    <w:p w:rsidR="009D6E53" w:rsidRPr="003807E1" w:rsidRDefault="009D6E53" w:rsidP="009D6E53">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9D6E53" w:rsidRPr="003807E1" w:rsidRDefault="009D6E53" w:rsidP="009D6E53">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9D6E53" w:rsidRPr="003807E1" w:rsidRDefault="009D6E53" w:rsidP="009D6E53">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tbl>
      <w:tblPr>
        <w:tblW w:w="0" w:type="auto"/>
        <w:tblInd w:w="6204" w:type="dxa"/>
        <w:tblBorders>
          <w:insideH w:val="single" w:sz="4" w:space="0" w:color="auto"/>
        </w:tblBorders>
        <w:tblLook w:val="04A0" w:firstRow="1" w:lastRow="0" w:firstColumn="1" w:lastColumn="0" w:noHBand="0" w:noVBand="1"/>
      </w:tblPr>
      <w:tblGrid>
        <w:gridCol w:w="3294"/>
      </w:tblGrid>
      <w:tr w:rsidR="009D6E53" w:rsidRPr="003807E1" w:rsidTr="00F85A2C">
        <w:tc>
          <w:tcPr>
            <w:tcW w:w="4077" w:type="dxa"/>
            <w:shd w:val="clear" w:color="auto" w:fill="auto"/>
          </w:tcPr>
          <w:p w:rsidR="009D6E53" w:rsidRPr="003807E1" w:rsidRDefault="009D6E53"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9D6E53" w:rsidRPr="003807E1" w:rsidTr="00F85A2C">
        <w:tc>
          <w:tcPr>
            <w:tcW w:w="4077" w:type="dxa"/>
            <w:shd w:val="clear" w:color="auto" w:fill="auto"/>
          </w:tcPr>
          <w:p w:rsidR="009D6E53" w:rsidRPr="003807E1" w:rsidRDefault="009D6E53" w:rsidP="00F85A2C">
            <w:pPr>
              <w:tabs>
                <w:tab w:val="left" w:leader="underscore" w:pos="1864"/>
                <w:tab w:val="left" w:leader="underscore" w:pos="3314"/>
                <w:tab w:val="left" w:leader="underscore" w:pos="3678"/>
              </w:tabs>
              <w:spacing w:after="0" w:line="240" w:lineRule="auto"/>
              <w:jc w:val="center"/>
              <w:rPr>
                <w:rFonts w:eastAsia="Times New Roman"/>
                <w:color w:val="000000"/>
                <w:sz w:val="20"/>
                <w:szCs w:val="24"/>
                <w:lang w:eastAsia="ru-RU"/>
              </w:rPr>
            </w:pPr>
            <w:r w:rsidRPr="003807E1">
              <w:rPr>
                <w:rFonts w:eastAsia="Times New Roman"/>
                <w:color w:val="000000"/>
                <w:sz w:val="20"/>
                <w:szCs w:val="24"/>
                <w:lang w:eastAsia="ru-RU"/>
              </w:rPr>
              <w:t>(подпись члена жюри)</w:t>
            </w:r>
          </w:p>
        </w:tc>
      </w:tr>
    </w:tbl>
    <w:p w:rsidR="009D6E53" w:rsidRPr="003807E1" w:rsidRDefault="009D6E53" w:rsidP="009D6E53">
      <w:pPr>
        <w:tabs>
          <w:tab w:val="left" w:pos="567"/>
          <w:tab w:val="left" w:pos="851"/>
        </w:tabs>
        <w:spacing w:after="0" w:line="360" w:lineRule="auto"/>
        <w:jc w:val="center"/>
        <w:rPr>
          <w:rFonts w:eastAsia="Times New Roman"/>
          <w:color w:val="000000"/>
          <w:sz w:val="24"/>
          <w:szCs w:val="24"/>
          <w:lang w:eastAsia="ru-RU"/>
        </w:rPr>
      </w:pPr>
      <w:r w:rsidRPr="003807E1">
        <w:rPr>
          <w:rFonts w:eastAsia="Times New Roman"/>
          <w:color w:val="000000"/>
          <w:lang w:eastAsia="ru-RU"/>
        </w:rPr>
        <w:br w:type="page"/>
      </w:r>
      <w:r w:rsidRPr="003807E1">
        <w:rPr>
          <w:rFonts w:eastAsia="Times New Roman"/>
          <w:color w:val="000000"/>
          <w:sz w:val="24"/>
          <w:szCs w:val="24"/>
          <w:lang w:eastAsia="ru-RU"/>
        </w:rPr>
        <w:lastRenderedPageBreak/>
        <w:t>ВЕДОМОСТЬ</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 xml:space="preserve">оценок результатов выполнения практического задания </w:t>
      </w:r>
      <w:r w:rsidRPr="003807E1">
        <w:rPr>
          <w:rFonts w:eastAsia="Times New Roman"/>
          <w:color w:val="000000"/>
          <w:sz w:val="24"/>
          <w:szCs w:val="24"/>
          <w:lang w:val="en-US" w:eastAsia="ru-RU"/>
        </w:rPr>
        <w:t>II</w:t>
      </w:r>
      <w:r w:rsidRPr="003807E1">
        <w:rPr>
          <w:rFonts w:eastAsia="Times New Roman"/>
          <w:color w:val="000000"/>
          <w:sz w:val="24"/>
          <w:szCs w:val="24"/>
          <w:lang w:eastAsia="ru-RU"/>
        </w:rPr>
        <w:t xml:space="preserve"> уровня</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sidRPr="003807E1">
        <w:rPr>
          <w:rFonts w:eastAsia="Times New Roman"/>
          <w:sz w:val="24"/>
          <w:szCs w:val="24"/>
          <w:lang w:eastAsia="ru-RU"/>
        </w:rPr>
        <w:t>вариативной части</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заключительного этапа</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Всероссийской олимпиады профессионального мастерства</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в 2017 году</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7"/>
        <w:gridCol w:w="6051"/>
      </w:tblGrid>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УГС:</w:t>
            </w:r>
          </w:p>
        </w:tc>
        <w:tc>
          <w:tcPr>
            <w:tcW w:w="6629" w:type="dxa"/>
            <w:tcBorders>
              <w:top w:val="nil"/>
              <w:left w:val="nil"/>
              <w:bottom w:val="single" w:sz="4" w:space="0" w:color="auto"/>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b/>
                <w:color w:val="000000"/>
                <w:sz w:val="24"/>
                <w:szCs w:val="24"/>
                <w:lang w:eastAsia="ru-RU"/>
              </w:rPr>
              <w:t>24.00.00</w:t>
            </w:r>
            <w:r w:rsidRPr="003807E1">
              <w:rPr>
                <w:b/>
                <w:sz w:val="24"/>
                <w:szCs w:val="24"/>
              </w:rPr>
              <w:t xml:space="preserve"> Авиационная и ракетно-космическая техника</w:t>
            </w:r>
          </w:p>
        </w:tc>
      </w:tr>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Перечень специальностей:</w:t>
            </w:r>
          </w:p>
        </w:tc>
        <w:tc>
          <w:tcPr>
            <w:tcW w:w="6629" w:type="dxa"/>
            <w:tcBorders>
              <w:top w:val="single" w:sz="4" w:space="0" w:color="auto"/>
              <w:left w:val="nil"/>
              <w:bottom w:val="single" w:sz="4" w:space="0" w:color="auto"/>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b/>
                <w:color w:val="000000"/>
                <w:sz w:val="24"/>
                <w:szCs w:val="24"/>
                <w:lang w:eastAsia="ru-RU"/>
              </w:rPr>
              <w:t>24.02.01 Производство летательных аппаратов</w:t>
            </w:r>
          </w:p>
        </w:tc>
      </w:tr>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Дата « ___ » ____________ 2017</w:t>
            </w:r>
          </w:p>
        </w:tc>
        <w:tc>
          <w:tcPr>
            <w:tcW w:w="6629" w:type="dxa"/>
            <w:tcBorders>
              <w:top w:val="single" w:sz="4" w:space="0" w:color="auto"/>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tc>
      </w:tr>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Член жюри:</w:t>
            </w:r>
          </w:p>
        </w:tc>
        <w:tc>
          <w:tcPr>
            <w:tcW w:w="6629" w:type="dxa"/>
            <w:tcBorders>
              <w:top w:val="nil"/>
              <w:left w:val="nil"/>
              <w:bottom w:val="single" w:sz="4" w:space="0" w:color="auto"/>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tc>
      </w:tr>
      <w:tr w:rsidR="009D6E53" w:rsidRPr="003807E1" w:rsidTr="00F85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52" w:type="dxa"/>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0"/>
                <w:szCs w:val="24"/>
                <w:lang w:eastAsia="ru-RU"/>
              </w:rPr>
            </w:pPr>
          </w:p>
        </w:tc>
        <w:tc>
          <w:tcPr>
            <w:tcW w:w="6629" w:type="dxa"/>
            <w:tcBorders>
              <w:top w:val="single" w:sz="4" w:space="0" w:color="auto"/>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0"/>
                <w:szCs w:val="24"/>
                <w:lang w:eastAsia="ru-RU"/>
              </w:rPr>
            </w:pPr>
            <w:r w:rsidRPr="003807E1">
              <w:rPr>
                <w:rFonts w:eastAsia="Times New Roman"/>
                <w:iCs/>
                <w:color w:val="000000"/>
                <w:sz w:val="20"/>
                <w:szCs w:val="24"/>
                <w:lang w:eastAsia="ru-RU"/>
              </w:rPr>
              <w:t>(фамилия, имя, отчество, место работы)</w:t>
            </w:r>
          </w:p>
        </w:tc>
      </w:tr>
    </w:tbl>
    <w:p w:rsidR="009D6E53" w:rsidRPr="003807E1" w:rsidRDefault="009D6E53" w:rsidP="009D6E53">
      <w:pPr>
        <w:spacing w:after="0" w:line="240" w:lineRule="auto"/>
        <w:jc w:val="center"/>
        <w:rPr>
          <w:rFonts w:eastAsia="Times New Roman"/>
          <w:color w:val="000000"/>
          <w:sz w:val="24"/>
          <w:szCs w:val="24"/>
          <w:lang w:eastAsia="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2099"/>
        <w:gridCol w:w="2409"/>
        <w:gridCol w:w="2410"/>
        <w:gridCol w:w="2126"/>
      </w:tblGrid>
      <w:tr w:rsidR="009D6E53" w:rsidRPr="003807E1" w:rsidTr="00F85A2C">
        <w:tc>
          <w:tcPr>
            <w:tcW w:w="595" w:type="dxa"/>
            <w:vMerge w:val="restart"/>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bCs/>
                <w:color w:val="000000"/>
                <w:sz w:val="24"/>
                <w:szCs w:val="24"/>
                <w:lang w:eastAsia="ru-RU"/>
              </w:rPr>
            </w:pPr>
            <w:r w:rsidRPr="003807E1">
              <w:rPr>
                <w:rFonts w:eastAsia="Times New Roman"/>
                <w:bCs/>
                <w:color w:val="000000"/>
                <w:sz w:val="24"/>
                <w:szCs w:val="24"/>
                <w:lang w:eastAsia="ru-RU"/>
              </w:rPr>
              <w:t>№</w:t>
            </w:r>
          </w:p>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bCs/>
                <w:color w:val="000000"/>
                <w:sz w:val="24"/>
                <w:szCs w:val="24"/>
                <w:lang w:eastAsia="ru-RU"/>
              </w:rPr>
            </w:pPr>
            <w:r w:rsidRPr="003807E1">
              <w:rPr>
                <w:rFonts w:eastAsia="Times New Roman"/>
                <w:bCs/>
                <w:color w:val="000000"/>
                <w:sz w:val="24"/>
                <w:szCs w:val="24"/>
                <w:lang w:eastAsia="ru-RU"/>
              </w:rPr>
              <w:t>п/п</w:t>
            </w:r>
          </w:p>
        </w:tc>
        <w:tc>
          <w:tcPr>
            <w:tcW w:w="2099" w:type="dxa"/>
            <w:vMerge w:val="restart"/>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bCs/>
                <w:color w:val="000000"/>
                <w:sz w:val="24"/>
                <w:szCs w:val="24"/>
                <w:lang w:eastAsia="ru-RU"/>
              </w:rPr>
            </w:pPr>
            <w:r w:rsidRPr="003807E1">
              <w:rPr>
                <w:rFonts w:eastAsia="Times New Roman"/>
                <w:bCs/>
                <w:color w:val="000000"/>
                <w:sz w:val="24"/>
                <w:szCs w:val="24"/>
                <w:lang w:eastAsia="ru-RU"/>
              </w:rPr>
              <w:t>Номер участника, полученный при жеребьевке</w:t>
            </w:r>
          </w:p>
        </w:tc>
        <w:tc>
          <w:tcPr>
            <w:tcW w:w="4819" w:type="dxa"/>
            <w:gridSpan w:val="2"/>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bCs/>
                <w:sz w:val="24"/>
                <w:szCs w:val="24"/>
                <w:lang w:eastAsia="ru-RU"/>
              </w:rPr>
            </w:pPr>
            <w:r w:rsidRPr="003807E1">
              <w:rPr>
                <w:rFonts w:eastAsia="Times New Roman"/>
                <w:bCs/>
                <w:sz w:val="24"/>
                <w:szCs w:val="24"/>
                <w:lang w:eastAsia="ru-RU"/>
              </w:rPr>
              <w:t>Оценка за выполнение</w:t>
            </w:r>
          </w:p>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bCs/>
                <w:color w:val="000000"/>
                <w:sz w:val="24"/>
                <w:szCs w:val="24"/>
                <w:highlight w:val="yellow"/>
                <w:lang w:eastAsia="ru-RU"/>
              </w:rPr>
            </w:pPr>
            <w:r w:rsidRPr="003807E1">
              <w:rPr>
                <w:rFonts w:eastAsia="Times New Roman"/>
                <w:bCs/>
                <w:sz w:val="24"/>
                <w:szCs w:val="24"/>
                <w:lang w:eastAsia="ru-RU"/>
              </w:rPr>
              <w:t>Задач задания</w:t>
            </w:r>
          </w:p>
        </w:tc>
        <w:tc>
          <w:tcPr>
            <w:tcW w:w="2126"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bCs/>
                <w:color w:val="000000"/>
                <w:sz w:val="24"/>
                <w:szCs w:val="24"/>
                <w:lang w:eastAsia="ru-RU"/>
              </w:rPr>
            </w:pPr>
            <w:r w:rsidRPr="003807E1">
              <w:rPr>
                <w:rFonts w:eastAsia="Times New Roman"/>
                <w:bCs/>
                <w:color w:val="000000"/>
                <w:sz w:val="24"/>
                <w:szCs w:val="24"/>
                <w:lang w:eastAsia="ru-RU"/>
              </w:rPr>
              <w:t>Суммарная оценка в баллах</w:t>
            </w:r>
          </w:p>
        </w:tc>
      </w:tr>
      <w:tr w:rsidR="009D6E53" w:rsidRPr="003807E1" w:rsidTr="00F85A2C">
        <w:tc>
          <w:tcPr>
            <w:tcW w:w="595" w:type="dxa"/>
            <w:vMerge/>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lang w:eastAsia="ru-RU"/>
              </w:rPr>
            </w:pPr>
          </w:p>
        </w:tc>
        <w:tc>
          <w:tcPr>
            <w:tcW w:w="2099" w:type="dxa"/>
            <w:vMerge/>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lang w:eastAsia="ru-RU"/>
              </w:rPr>
            </w:pPr>
          </w:p>
        </w:tc>
        <w:tc>
          <w:tcPr>
            <w:tcW w:w="2409" w:type="dxa"/>
            <w:vAlign w:val="center"/>
          </w:tcPr>
          <w:p w:rsidR="009D6E53" w:rsidRPr="003807E1" w:rsidRDefault="009D6E53" w:rsidP="00F85A2C">
            <w:pPr>
              <w:spacing w:after="0" w:line="240" w:lineRule="auto"/>
              <w:ind w:left="-108" w:right="-80"/>
              <w:jc w:val="center"/>
              <w:rPr>
                <w:rFonts w:eastAsia="Times New Roman"/>
                <w:bCs/>
                <w:color w:val="000000"/>
                <w:sz w:val="24"/>
                <w:szCs w:val="24"/>
                <w:highlight w:val="yellow"/>
                <w:lang w:eastAsia="ru-RU"/>
              </w:rPr>
            </w:pPr>
            <w:r w:rsidRPr="003807E1">
              <w:rPr>
                <w:rFonts w:eastAsia="Times New Roman"/>
                <w:bCs/>
                <w:color w:val="000000"/>
                <w:sz w:val="24"/>
                <w:szCs w:val="24"/>
                <w:lang w:eastAsia="ru-RU"/>
              </w:rPr>
              <w:t>1</w:t>
            </w:r>
          </w:p>
        </w:tc>
        <w:tc>
          <w:tcPr>
            <w:tcW w:w="2410" w:type="dxa"/>
            <w:vAlign w:val="center"/>
          </w:tcPr>
          <w:p w:rsidR="009D6E53" w:rsidRPr="003807E1" w:rsidRDefault="009D6E53" w:rsidP="00F85A2C">
            <w:pPr>
              <w:spacing w:after="0" w:line="240" w:lineRule="auto"/>
              <w:ind w:left="-108" w:right="-80"/>
              <w:jc w:val="center"/>
              <w:rPr>
                <w:rFonts w:eastAsia="Times New Roman"/>
                <w:bCs/>
                <w:color w:val="000000"/>
                <w:sz w:val="24"/>
                <w:szCs w:val="24"/>
                <w:highlight w:val="yellow"/>
                <w:lang w:eastAsia="ru-RU"/>
              </w:rPr>
            </w:pPr>
            <w:r w:rsidRPr="003807E1">
              <w:rPr>
                <w:rFonts w:eastAsia="Times New Roman"/>
                <w:bCs/>
                <w:color w:val="000000"/>
                <w:sz w:val="24"/>
                <w:szCs w:val="24"/>
                <w:lang w:eastAsia="ru-RU"/>
              </w:rPr>
              <w:t>2</w:t>
            </w:r>
          </w:p>
        </w:tc>
        <w:tc>
          <w:tcPr>
            <w:tcW w:w="2126"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lang w:eastAsia="ru-RU"/>
              </w:rPr>
            </w:pPr>
          </w:p>
        </w:tc>
      </w:tr>
      <w:tr w:rsidR="009D6E53" w:rsidRPr="003807E1" w:rsidTr="00F85A2C">
        <w:tc>
          <w:tcPr>
            <w:tcW w:w="595"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lang w:eastAsia="ru-RU"/>
              </w:rPr>
            </w:pPr>
          </w:p>
        </w:tc>
        <w:tc>
          <w:tcPr>
            <w:tcW w:w="2099"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lang w:eastAsia="ru-RU"/>
              </w:rPr>
            </w:pPr>
          </w:p>
        </w:tc>
        <w:tc>
          <w:tcPr>
            <w:tcW w:w="2409" w:type="dxa"/>
            <w:vAlign w:val="center"/>
          </w:tcPr>
          <w:p w:rsidR="009D6E53" w:rsidRPr="003807E1" w:rsidRDefault="009D6E53" w:rsidP="00F85A2C">
            <w:pPr>
              <w:spacing w:after="0" w:line="240" w:lineRule="auto"/>
              <w:ind w:left="-108" w:right="-80"/>
              <w:jc w:val="center"/>
              <w:rPr>
                <w:rFonts w:eastAsia="Times New Roman"/>
                <w:color w:val="000000"/>
                <w:sz w:val="24"/>
                <w:szCs w:val="24"/>
                <w:lang w:eastAsia="ru-RU"/>
              </w:rPr>
            </w:pPr>
          </w:p>
        </w:tc>
        <w:tc>
          <w:tcPr>
            <w:tcW w:w="2410" w:type="dxa"/>
            <w:vAlign w:val="center"/>
          </w:tcPr>
          <w:p w:rsidR="009D6E53" w:rsidRPr="003807E1" w:rsidRDefault="009D6E53" w:rsidP="00F85A2C">
            <w:pPr>
              <w:spacing w:after="0" w:line="240" w:lineRule="auto"/>
              <w:ind w:left="-108" w:right="-80"/>
              <w:jc w:val="center"/>
              <w:rPr>
                <w:rFonts w:eastAsia="Times New Roman"/>
                <w:color w:val="000000"/>
                <w:sz w:val="24"/>
                <w:szCs w:val="24"/>
                <w:lang w:eastAsia="ru-RU"/>
              </w:rPr>
            </w:pPr>
          </w:p>
        </w:tc>
        <w:tc>
          <w:tcPr>
            <w:tcW w:w="2126"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lang w:eastAsia="ru-RU"/>
              </w:rPr>
            </w:pPr>
          </w:p>
        </w:tc>
      </w:tr>
    </w:tbl>
    <w:p w:rsidR="009D6E53" w:rsidRPr="003807E1" w:rsidRDefault="009D6E53" w:rsidP="009D6E53">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9D6E53" w:rsidRPr="003807E1" w:rsidRDefault="009D6E53" w:rsidP="009D6E53">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9D6E53" w:rsidRPr="003807E1" w:rsidRDefault="009D6E53" w:rsidP="009D6E53">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tbl>
      <w:tblPr>
        <w:tblW w:w="0" w:type="auto"/>
        <w:tblInd w:w="6204" w:type="dxa"/>
        <w:tblBorders>
          <w:insideH w:val="single" w:sz="4" w:space="0" w:color="auto"/>
        </w:tblBorders>
        <w:tblLook w:val="04A0" w:firstRow="1" w:lastRow="0" w:firstColumn="1" w:lastColumn="0" w:noHBand="0" w:noVBand="1"/>
      </w:tblPr>
      <w:tblGrid>
        <w:gridCol w:w="3294"/>
      </w:tblGrid>
      <w:tr w:rsidR="009D6E53" w:rsidRPr="003807E1" w:rsidTr="00F85A2C">
        <w:tc>
          <w:tcPr>
            <w:tcW w:w="4077" w:type="dxa"/>
            <w:tcBorders>
              <w:bottom w:val="single" w:sz="4" w:space="0" w:color="auto"/>
            </w:tcBorders>
            <w:shd w:val="clear" w:color="auto" w:fill="auto"/>
          </w:tcPr>
          <w:p w:rsidR="009D6E53" w:rsidRPr="003807E1" w:rsidRDefault="009D6E53"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9D6E53" w:rsidRPr="003807E1" w:rsidTr="00F85A2C">
        <w:tc>
          <w:tcPr>
            <w:tcW w:w="4077" w:type="dxa"/>
            <w:tcBorders>
              <w:top w:val="single" w:sz="4" w:space="0" w:color="auto"/>
              <w:bottom w:val="nil"/>
            </w:tcBorders>
            <w:shd w:val="clear" w:color="auto" w:fill="auto"/>
          </w:tcPr>
          <w:p w:rsidR="009D6E53" w:rsidRPr="003807E1" w:rsidRDefault="009D6E53" w:rsidP="00F85A2C">
            <w:pPr>
              <w:tabs>
                <w:tab w:val="left" w:leader="underscore" w:pos="1864"/>
                <w:tab w:val="left" w:leader="underscore" w:pos="3314"/>
                <w:tab w:val="left" w:leader="underscore" w:pos="3678"/>
              </w:tabs>
              <w:spacing w:after="0" w:line="240" w:lineRule="auto"/>
              <w:jc w:val="center"/>
              <w:rPr>
                <w:rFonts w:eastAsia="Times New Roman"/>
                <w:color w:val="000000"/>
                <w:sz w:val="20"/>
                <w:szCs w:val="24"/>
                <w:lang w:eastAsia="ru-RU"/>
              </w:rPr>
            </w:pPr>
            <w:r w:rsidRPr="003807E1">
              <w:rPr>
                <w:rFonts w:eastAsia="Times New Roman"/>
                <w:color w:val="000000"/>
                <w:sz w:val="20"/>
                <w:szCs w:val="24"/>
                <w:lang w:eastAsia="ru-RU"/>
              </w:rPr>
              <w:t>(подпись члена жюри)</w:t>
            </w:r>
          </w:p>
        </w:tc>
      </w:tr>
    </w:tbl>
    <w:p w:rsidR="009D6E53" w:rsidRPr="003807E1" w:rsidRDefault="009D6E53" w:rsidP="009D6E53">
      <w:pPr>
        <w:tabs>
          <w:tab w:val="left" w:pos="567"/>
          <w:tab w:val="left" w:pos="851"/>
        </w:tabs>
        <w:spacing w:after="0" w:line="360" w:lineRule="auto"/>
        <w:jc w:val="center"/>
        <w:rPr>
          <w:rFonts w:eastAsia="Times New Roman"/>
          <w:color w:val="000000"/>
          <w:sz w:val="24"/>
          <w:szCs w:val="24"/>
          <w:lang w:eastAsia="ru-RU"/>
        </w:rPr>
      </w:pPr>
      <w:r w:rsidRPr="003807E1">
        <w:rPr>
          <w:rFonts w:eastAsia="Times New Roman"/>
          <w:color w:val="000000"/>
          <w:lang w:eastAsia="ru-RU"/>
        </w:rPr>
        <w:br w:type="page"/>
      </w:r>
      <w:r w:rsidRPr="003807E1">
        <w:rPr>
          <w:rFonts w:eastAsia="Times New Roman"/>
          <w:color w:val="000000"/>
          <w:sz w:val="24"/>
          <w:szCs w:val="24"/>
          <w:lang w:eastAsia="ru-RU"/>
        </w:rPr>
        <w:lastRenderedPageBreak/>
        <w:t>ВЕДОМОСТЬ</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 xml:space="preserve">оценок результатов выполнения практического задания </w:t>
      </w:r>
      <w:r w:rsidRPr="003807E1">
        <w:rPr>
          <w:rFonts w:eastAsia="Times New Roman"/>
          <w:color w:val="000000"/>
          <w:sz w:val="24"/>
          <w:szCs w:val="24"/>
          <w:lang w:val="en-US" w:eastAsia="ru-RU"/>
        </w:rPr>
        <w:t>II</w:t>
      </w:r>
      <w:r w:rsidRPr="003807E1">
        <w:rPr>
          <w:rFonts w:eastAsia="Times New Roman"/>
          <w:color w:val="000000"/>
          <w:sz w:val="24"/>
          <w:szCs w:val="24"/>
          <w:lang w:eastAsia="ru-RU"/>
        </w:rPr>
        <w:t xml:space="preserve"> уровня</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sidRPr="003807E1">
        <w:rPr>
          <w:rFonts w:eastAsia="Times New Roman"/>
          <w:sz w:val="24"/>
          <w:szCs w:val="24"/>
          <w:lang w:eastAsia="ru-RU"/>
        </w:rPr>
        <w:t>вариативной части</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заключительного этапа</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Всероссийской олимпиады профессионального мастерства</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в 2017 году</w:t>
      </w:r>
    </w:p>
    <w:p w:rsidR="009D6E53" w:rsidRPr="003807E1" w:rsidRDefault="009D6E53" w:rsidP="009D6E53">
      <w:pPr>
        <w:spacing w:after="0" w:line="240" w:lineRule="auto"/>
        <w:jc w:val="center"/>
        <w:rPr>
          <w:rFonts w:eastAsia="Times New Roman"/>
          <w:color w:val="00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7"/>
        <w:gridCol w:w="6051"/>
      </w:tblGrid>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УГС:</w:t>
            </w:r>
          </w:p>
        </w:tc>
        <w:tc>
          <w:tcPr>
            <w:tcW w:w="6629" w:type="dxa"/>
            <w:tcBorders>
              <w:top w:val="nil"/>
              <w:left w:val="nil"/>
              <w:bottom w:val="single" w:sz="4" w:space="0" w:color="auto"/>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b/>
                <w:color w:val="000000"/>
                <w:sz w:val="24"/>
                <w:szCs w:val="24"/>
                <w:lang w:eastAsia="ru-RU"/>
              </w:rPr>
              <w:t>24.00.00</w:t>
            </w:r>
            <w:r w:rsidRPr="003807E1">
              <w:rPr>
                <w:b/>
                <w:sz w:val="24"/>
                <w:szCs w:val="24"/>
              </w:rPr>
              <w:t xml:space="preserve"> Авиационная и ракетно-космическая техника</w:t>
            </w:r>
          </w:p>
        </w:tc>
      </w:tr>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Перечень специальностей:</w:t>
            </w:r>
          </w:p>
        </w:tc>
        <w:tc>
          <w:tcPr>
            <w:tcW w:w="6629" w:type="dxa"/>
            <w:tcBorders>
              <w:top w:val="single" w:sz="4" w:space="0" w:color="auto"/>
              <w:left w:val="nil"/>
              <w:bottom w:val="single" w:sz="4" w:space="0" w:color="auto"/>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b/>
                <w:color w:val="000000"/>
                <w:sz w:val="24"/>
                <w:szCs w:val="24"/>
                <w:lang w:eastAsia="ru-RU"/>
              </w:rPr>
              <w:t>24.02.02 Производство авиационных двигателей</w:t>
            </w:r>
          </w:p>
        </w:tc>
      </w:tr>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Дата « ___ » ____________ 2017</w:t>
            </w:r>
          </w:p>
        </w:tc>
        <w:tc>
          <w:tcPr>
            <w:tcW w:w="6629" w:type="dxa"/>
            <w:tcBorders>
              <w:top w:val="single" w:sz="4" w:space="0" w:color="auto"/>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tc>
      </w:tr>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Член жюри:</w:t>
            </w:r>
          </w:p>
        </w:tc>
        <w:tc>
          <w:tcPr>
            <w:tcW w:w="6629" w:type="dxa"/>
            <w:tcBorders>
              <w:top w:val="nil"/>
              <w:left w:val="nil"/>
              <w:bottom w:val="single" w:sz="4" w:space="0" w:color="auto"/>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tc>
      </w:tr>
      <w:tr w:rsidR="009D6E53" w:rsidRPr="003807E1" w:rsidTr="00F85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52" w:type="dxa"/>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0"/>
                <w:szCs w:val="24"/>
                <w:lang w:eastAsia="ru-RU"/>
              </w:rPr>
            </w:pPr>
          </w:p>
        </w:tc>
        <w:tc>
          <w:tcPr>
            <w:tcW w:w="6629" w:type="dxa"/>
            <w:tcBorders>
              <w:top w:val="single" w:sz="4" w:space="0" w:color="auto"/>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0"/>
                <w:szCs w:val="24"/>
                <w:lang w:eastAsia="ru-RU"/>
              </w:rPr>
            </w:pPr>
            <w:r w:rsidRPr="003807E1">
              <w:rPr>
                <w:rFonts w:eastAsia="Times New Roman"/>
                <w:iCs/>
                <w:color w:val="000000"/>
                <w:sz w:val="20"/>
                <w:szCs w:val="24"/>
                <w:lang w:eastAsia="ru-RU"/>
              </w:rPr>
              <w:t>(фамилия, имя, отчество, место работы)</w:t>
            </w:r>
          </w:p>
        </w:tc>
      </w:tr>
    </w:tbl>
    <w:p w:rsidR="009D6E53" w:rsidRPr="003807E1" w:rsidRDefault="009D6E53" w:rsidP="009D6E53">
      <w:pPr>
        <w:spacing w:after="0" w:line="240" w:lineRule="auto"/>
        <w:jc w:val="center"/>
        <w:rPr>
          <w:rFonts w:eastAsia="Times New Roman"/>
          <w:color w:val="000000"/>
          <w:sz w:val="24"/>
          <w:szCs w:val="24"/>
          <w:lang w:eastAsia="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2099"/>
        <w:gridCol w:w="2409"/>
        <w:gridCol w:w="2410"/>
        <w:gridCol w:w="2126"/>
      </w:tblGrid>
      <w:tr w:rsidR="009D6E53" w:rsidRPr="003807E1" w:rsidTr="00F85A2C">
        <w:tc>
          <w:tcPr>
            <w:tcW w:w="595" w:type="dxa"/>
            <w:vMerge w:val="restart"/>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bCs/>
                <w:color w:val="000000"/>
                <w:sz w:val="24"/>
                <w:szCs w:val="24"/>
                <w:lang w:eastAsia="ru-RU"/>
              </w:rPr>
            </w:pPr>
            <w:r w:rsidRPr="003807E1">
              <w:rPr>
                <w:rFonts w:eastAsia="Times New Roman"/>
                <w:bCs/>
                <w:color w:val="000000"/>
                <w:sz w:val="24"/>
                <w:szCs w:val="24"/>
                <w:lang w:eastAsia="ru-RU"/>
              </w:rPr>
              <w:t>№</w:t>
            </w:r>
          </w:p>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bCs/>
                <w:color w:val="000000"/>
                <w:sz w:val="24"/>
                <w:szCs w:val="24"/>
                <w:lang w:eastAsia="ru-RU"/>
              </w:rPr>
            </w:pPr>
            <w:r w:rsidRPr="003807E1">
              <w:rPr>
                <w:rFonts w:eastAsia="Times New Roman"/>
                <w:bCs/>
                <w:color w:val="000000"/>
                <w:sz w:val="24"/>
                <w:szCs w:val="24"/>
                <w:lang w:eastAsia="ru-RU"/>
              </w:rPr>
              <w:t>п/п</w:t>
            </w:r>
          </w:p>
        </w:tc>
        <w:tc>
          <w:tcPr>
            <w:tcW w:w="2099" w:type="dxa"/>
            <w:vMerge w:val="restart"/>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bCs/>
                <w:color w:val="000000"/>
                <w:sz w:val="24"/>
                <w:szCs w:val="24"/>
                <w:lang w:eastAsia="ru-RU"/>
              </w:rPr>
            </w:pPr>
            <w:r w:rsidRPr="003807E1">
              <w:rPr>
                <w:rFonts w:eastAsia="Times New Roman"/>
                <w:bCs/>
                <w:color w:val="000000"/>
                <w:sz w:val="24"/>
                <w:szCs w:val="24"/>
                <w:lang w:eastAsia="ru-RU"/>
              </w:rPr>
              <w:t>Номер участника, полученный при жеребьевке</w:t>
            </w:r>
          </w:p>
        </w:tc>
        <w:tc>
          <w:tcPr>
            <w:tcW w:w="4819" w:type="dxa"/>
            <w:gridSpan w:val="2"/>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bCs/>
                <w:sz w:val="24"/>
                <w:szCs w:val="24"/>
                <w:lang w:eastAsia="ru-RU"/>
              </w:rPr>
            </w:pPr>
            <w:r w:rsidRPr="003807E1">
              <w:rPr>
                <w:rFonts w:eastAsia="Times New Roman"/>
                <w:bCs/>
                <w:sz w:val="24"/>
                <w:szCs w:val="24"/>
                <w:lang w:eastAsia="ru-RU"/>
              </w:rPr>
              <w:t>Оценка за выполнение</w:t>
            </w:r>
          </w:p>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bCs/>
                <w:color w:val="000000"/>
                <w:sz w:val="24"/>
                <w:szCs w:val="24"/>
                <w:highlight w:val="yellow"/>
                <w:lang w:eastAsia="ru-RU"/>
              </w:rPr>
            </w:pPr>
            <w:r w:rsidRPr="003807E1">
              <w:rPr>
                <w:rFonts w:eastAsia="Times New Roman"/>
                <w:bCs/>
                <w:sz w:val="24"/>
                <w:szCs w:val="24"/>
                <w:lang w:eastAsia="ru-RU"/>
              </w:rPr>
              <w:t>Задач задания</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bCs/>
                <w:color w:val="000000"/>
                <w:sz w:val="24"/>
                <w:szCs w:val="24"/>
                <w:lang w:eastAsia="ru-RU"/>
              </w:rPr>
            </w:pPr>
            <w:r w:rsidRPr="003807E1">
              <w:rPr>
                <w:rFonts w:eastAsia="Times New Roman"/>
                <w:bCs/>
                <w:color w:val="000000"/>
                <w:sz w:val="24"/>
                <w:szCs w:val="24"/>
                <w:lang w:eastAsia="ru-RU"/>
              </w:rPr>
              <w:t>Суммарная оценка в баллах</w:t>
            </w:r>
          </w:p>
        </w:tc>
      </w:tr>
      <w:tr w:rsidR="009D6E53" w:rsidRPr="003807E1" w:rsidTr="00F85A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spacing w:after="0" w:line="240" w:lineRule="auto"/>
              <w:ind w:left="-108" w:right="-80"/>
              <w:jc w:val="center"/>
              <w:rPr>
                <w:rFonts w:eastAsia="Times New Roman"/>
                <w:bCs/>
                <w:color w:val="000000"/>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spacing w:after="0" w:line="240" w:lineRule="auto"/>
              <w:ind w:left="-108" w:right="-80"/>
              <w:jc w:val="center"/>
              <w:rPr>
                <w:rFonts w:eastAsia="Times New Roman"/>
                <w:bCs/>
                <w:color w:val="000000"/>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spacing w:after="0" w:line="240" w:lineRule="auto"/>
              <w:ind w:left="-108" w:right="-80"/>
              <w:jc w:val="center"/>
              <w:rPr>
                <w:rFonts w:eastAsia="Times New Roman"/>
                <w:bCs/>
                <w:color w:val="000000"/>
                <w:sz w:val="24"/>
                <w:szCs w:val="24"/>
                <w:highlight w:val="yellow"/>
                <w:lang w:eastAsia="ru-RU"/>
              </w:rPr>
            </w:pPr>
            <w:r w:rsidRPr="003807E1">
              <w:rPr>
                <w:rFonts w:eastAsia="Times New Roman"/>
                <w:bCs/>
                <w:color w:val="000000"/>
                <w:sz w:val="24"/>
                <w:szCs w:val="24"/>
                <w:lang w:eastAsia="ru-RU"/>
              </w:rPr>
              <w:t>1</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9D6E53" w:rsidRPr="003807E1" w:rsidRDefault="009D6E53" w:rsidP="00F85A2C">
            <w:pPr>
              <w:spacing w:after="0" w:line="240" w:lineRule="auto"/>
              <w:ind w:left="-108" w:right="-80"/>
              <w:jc w:val="center"/>
              <w:rPr>
                <w:rFonts w:eastAsia="Times New Roman"/>
                <w:bCs/>
                <w:color w:val="000000"/>
                <w:sz w:val="24"/>
                <w:szCs w:val="24"/>
                <w:highlight w:val="yellow"/>
                <w:lang w:eastAsia="ru-RU"/>
              </w:rPr>
            </w:pPr>
            <w:r w:rsidRPr="003807E1">
              <w:rPr>
                <w:rFonts w:eastAsia="Times New Roman"/>
                <w:bCs/>
                <w:color w:val="000000"/>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lang w:eastAsia="ru-RU"/>
              </w:rPr>
            </w:pPr>
          </w:p>
        </w:tc>
      </w:tr>
      <w:tr w:rsidR="009D6E53" w:rsidRPr="003807E1" w:rsidTr="00F85A2C">
        <w:tc>
          <w:tcPr>
            <w:tcW w:w="595"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lang w:eastAsia="ru-RU"/>
              </w:rPr>
            </w:pPr>
          </w:p>
        </w:tc>
        <w:tc>
          <w:tcPr>
            <w:tcW w:w="2099"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240" w:lineRule="auto"/>
              <w:ind w:left="-108" w:right="-80"/>
              <w:jc w:val="center"/>
              <w:rPr>
                <w:rFonts w:eastAsia="Times New Roman"/>
                <w:color w:val="000000"/>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spacing w:after="0" w:line="240" w:lineRule="auto"/>
              <w:ind w:left="-108" w:right="-80"/>
              <w:jc w:val="center"/>
              <w:rPr>
                <w:rFonts w:eastAsia="Times New Roman"/>
                <w:color w:val="000000"/>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lang w:eastAsia="ru-RU"/>
              </w:rPr>
            </w:pPr>
          </w:p>
        </w:tc>
      </w:tr>
    </w:tbl>
    <w:p w:rsidR="009D6E53" w:rsidRPr="003807E1" w:rsidRDefault="009D6E53" w:rsidP="009D6E53">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9D6E53" w:rsidRPr="003807E1" w:rsidRDefault="009D6E53" w:rsidP="009D6E53">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9D6E53" w:rsidRPr="003807E1" w:rsidRDefault="009D6E53" w:rsidP="009D6E53">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tbl>
      <w:tblPr>
        <w:tblW w:w="0" w:type="auto"/>
        <w:tblInd w:w="6204" w:type="dxa"/>
        <w:tblBorders>
          <w:insideH w:val="single" w:sz="4" w:space="0" w:color="auto"/>
        </w:tblBorders>
        <w:tblLook w:val="04A0" w:firstRow="1" w:lastRow="0" w:firstColumn="1" w:lastColumn="0" w:noHBand="0" w:noVBand="1"/>
      </w:tblPr>
      <w:tblGrid>
        <w:gridCol w:w="3294"/>
      </w:tblGrid>
      <w:tr w:rsidR="009D6E53" w:rsidRPr="003807E1" w:rsidTr="00F85A2C">
        <w:tc>
          <w:tcPr>
            <w:tcW w:w="4077" w:type="dxa"/>
            <w:tcBorders>
              <w:bottom w:val="single" w:sz="4" w:space="0" w:color="auto"/>
            </w:tcBorders>
            <w:shd w:val="clear" w:color="auto" w:fill="auto"/>
          </w:tcPr>
          <w:p w:rsidR="009D6E53" w:rsidRPr="003807E1" w:rsidRDefault="009D6E53"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9D6E53" w:rsidRPr="003807E1" w:rsidTr="00F85A2C">
        <w:tc>
          <w:tcPr>
            <w:tcW w:w="4077" w:type="dxa"/>
            <w:tcBorders>
              <w:top w:val="single" w:sz="4" w:space="0" w:color="auto"/>
              <w:bottom w:val="nil"/>
            </w:tcBorders>
            <w:shd w:val="clear" w:color="auto" w:fill="auto"/>
          </w:tcPr>
          <w:p w:rsidR="009D6E53" w:rsidRPr="003807E1" w:rsidRDefault="009D6E53" w:rsidP="00F85A2C">
            <w:pPr>
              <w:tabs>
                <w:tab w:val="left" w:leader="underscore" w:pos="1864"/>
                <w:tab w:val="left" w:leader="underscore" w:pos="3314"/>
                <w:tab w:val="left" w:leader="underscore" w:pos="3678"/>
              </w:tabs>
              <w:spacing w:after="0" w:line="240" w:lineRule="auto"/>
              <w:jc w:val="center"/>
              <w:rPr>
                <w:rFonts w:eastAsia="Times New Roman"/>
                <w:color w:val="000000"/>
                <w:sz w:val="20"/>
                <w:szCs w:val="24"/>
                <w:lang w:eastAsia="ru-RU"/>
              </w:rPr>
            </w:pPr>
            <w:r w:rsidRPr="003807E1">
              <w:rPr>
                <w:rFonts w:eastAsia="Times New Roman"/>
                <w:color w:val="000000"/>
                <w:sz w:val="20"/>
                <w:szCs w:val="24"/>
                <w:lang w:eastAsia="ru-RU"/>
              </w:rPr>
              <w:t>(подпись члена жюри)</w:t>
            </w:r>
          </w:p>
        </w:tc>
      </w:tr>
    </w:tbl>
    <w:p w:rsidR="009D6E53" w:rsidRPr="003807E1" w:rsidRDefault="009D6E53" w:rsidP="009D6E53">
      <w:pPr>
        <w:spacing w:after="0" w:line="240" w:lineRule="auto"/>
        <w:jc w:val="center"/>
        <w:rPr>
          <w:rFonts w:eastAsia="Times New Roman"/>
          <w:color w:val="000000"/>
          <w:sz w:val="24"/>
          <w:szCs w:val="24"/>
          <w:lang w:eastAsia="ru-RU"/>
        </w:rPr>
      </w:pPr>
      <w:r w:rsidRPr="003807E1">
        <w:rPr>
          <w:rFonts w:eastAsia="Times New Roman"/>
          <w:color w:val="000000"/>
          <w:lang w:eastAsia="ru-RU"/>
        </w:rPr>
        <w:br w:type="page"/>
      </w:r>
      <w:r w:rsidRPr="003807E1">
        <w:rPr>
          <w:rFonts w:eastAsia="Times New Roman"/>
          <w:color w:val="000000"/>
          <w:sz w:val="24"/>
          <w:szCs w:val="24"/>
          <w:lang w:eastAsia="ru-RU"/>
        </w:rPr>
        <w:lastRenderedPageBreak/>
        <w:t>СВОДНАЯ ВЕДОМОСТЬ</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 xml:space="preserve">оценок результатов выполнения практических заданий </w:t>
      </w:r>
      <w:r w:rsidRPr="003807E1">
        <w:rPr>
          <w:rFonts w:eastAsia="Times New Roman"/>
          <w:color w:val="000000"/>
          <w:sz w:val="24"/>
          <w:szCs w:val="24"/>
          <w:lang w:val="en-US" w:eastAsia="ru-RU"/>
        </w:rPr>
        <w:t>II</w:t>
      </w:r>
      <w:r w:rsidRPr="003807E1">
        <w:rPr>
          <w:rFonts w:eastAsia="Times New Roman"/>
          <w:color w:val="000000"/>
          <w:sz w:val="24"/>
          <w:szCs w:val="24"/>
          <w:lang w:eastAsia="ru-RU"/>
        </w:rPr>
        <w:t xml:space="preserve"> уровня</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заключительного этапа</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Всероссийской олимпиады профессионального мастерства</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в 2017 году</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7"/>
        <w:gridCol w:w="6051"/>
      </w:tblGrid>
      <w:tr w:rsidR="009D6E53" w:rsidRPr="003807E1" w:rsidTr="00F85A2C">
        <w:tc>
          <w:tcPr>
            <w:tcW w:w="3652" w:type="dxa"/>
            <w:tcBorders>
              <w:top w:val="nil"/>
              <w:left w:val="nil"/>
              <w:bottom w:val="nil"/>
              <w:right w:val="nil"/>
            </w:tcBorders>
            <w:shd w:val="clear" w:color="auto" w:fill="auto"/>
            <w:hideMark/>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УГС:</w:t>
            </w:r>
          </w:p>
        </w:tc>
        <w:tc>
          <w:tcPr>
            <w:tcW w:w="6629" w:type="dxa"/>
            <w:tcBorders>
              <w:top w:val="nil"/>
              <w:left w:val="nil"/>
              <w:bottom w:val="single" w:sz="4" w:space="0" w:color="auto"/>
              <w:right w:val="nil"/>
            </w:tcBorders>
            <w:shd w:val="clear" w:color="auto" w:fill="auto"/>
            <w:hideMark/>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b/>
                <w:color w:val="000000"/>
                <w:sz w:val="24"/>
                <w:szCs w:val="24"/>
                <w:lang w:eastAsia="ru-RU"/>
              </w:rPr>
              <w:t>24.00.00</w:t>
            </w:r>
            <w:r w:rsidRPr="003807E1">
              <w:rPr>
                <w:b/>
                <w:sz w:val="24"/>
                <w:szCs w:val="24"/>
              </w:rPr>
              <w:t xml:space="preserve"> Авиационная и ракетно-космическая техника</w:t>
            </w:r>
          </w:p>
        </w:tc>
      </w:tr>
      <w:tr w:rsidR="009D6E53" w:rsidRPr="003807E1" w:rsidTr="00F85A2C">
        <w:tc>
          <w:tcPr>
            <w:tcW w:w="3652" w:type="dxa"/>
            <w:tcBorders>
              <w:top w:val="nil"/>
              <w:left w:val="nil"/>
              <w:bottom w:val="nil"/>
              <w:right w:val="nil"/>
            </w:tcBorders>
            <w:shd w:val="clear" w:color="auto" w:fill="auto"/>
            <w:hideMark/>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Перечень специальностей:</w:t>
            </w:r>
          </w:p>
        </w:tc>
        <w:tc>
          <w:tcPr>
            <w:tcW w:w="6629" w:type="dxa"/>
            <w:tcBorders>
              <w:top w:val="single" w:sz="4" w:space="0" w:color="auto"/>
              <w:left w:val="nil"/>
              <w:bottom w:val="single" w:sz="4" w:space="0" w:color="auto"/>
              <w:right w:val="nil"/>
            </w:tcBorders>
            <w:shd w:val="clear" w:color="auto" w:fill="auto"/>
            <w:hideMark/>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b/>
                <w:color w:val="000000"/>
                <w:sz w:val="24"/>
                <w:szCs w:val="24"/>
                <w:lang w:eastAsia="ru-RU"/>
              </w:rPr>
              <w:t>24.02.01 Производство летательных аппаратов</w:t>
            </w:r>
          </w:p>
        </w:tc>
      </w:tr>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p>
        </w:tc>
        <w:tc>
          <w:tcPr>
            <w:tcW w:w="6629" w:type="dxa"/>
            <w:tcBorders>
              <w:top w:val="single" w:sz="4" w:space="0" w:color="auto"/>
              <w:left w:val="nil"/>
              <w:bottom w:val="single" w:sz="4" w:space="0" w:color="auto"/>
              <w:right w:val="nil"/>
            </w:tcBorders>
            <w:shd w:val="clear" w:color="auto" w:fill="auto"/>
            <w:hideMark/>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b/>
                <w:color w:val="000000"/>
                <w:sz w:val="24"/>
                <w:szCs w:val="24"/>
                <w:lang w:eastAsia="ru-RU"/>
              </w:rPr>
              <w:t>24.02.02 Производство авиационных двигателей</w:t>
            </w:r>
          </w:p>
        </w:tc>
      </w:tr>
      <w:tr w:rsidR="009D6E53" w:rsidRPr="003807E1" w:rsidTr="00F85A2C">
        <w:tc>
          <w:tcPr>
            <w:tcW w:w="3652" w:type="dxa"/>
            <w:tcBorders>
              <w:top w:val="nil"/>
              <w:left w:val="nil"/>
              <w:bottom w:val="nil"/>
              <w:right w:val="nil"/>
            </w:tcBorders>
            <w:shd w:val="clear" w:color="auto" w:fill="auto"/>
            <w:hideMark/>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Дата « ___ » ____________ 2017</w:t>
            </w:r>
          </w:p>
        </w:tc>
        <w:tc>
          <w:tcPr>
            <w:tcW w:w="6629" w:type="dxa"/>
            <w:tcBorders>
              <w:top w:val="single" w:sz="4" w:space="0" w:color="auto"/>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tc>
      </w:tr>
      <w:tr w:rsidR="009D6E53" w:rsidRPr="003807E1" w:rsidTr="00F85A2C">
        <w:tc>
          <w:tcPr>
            <w:tcW w:w="3652" w:type="dxa"/>
            <w:tcBorders>
              <w:top w:val="nil"/>
              <w:left w:val="nil"/>
              <w:bottom w:val="nil"/>
              <w:right w:val="nil"/>
            </w:tcBorders>
            <w:shd w:val="clear" w:color="auto" w:fill="auto"/>
            <w:hideMark/>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Члены жюри:</w:t>
            </w:r>
          </w:p>
        </w:tc>
        <w:tc>
          <w:tcPr>
            <w:tcW w:w="6629" w:type="dxa"/>
            <w:tcBorders>
              <w:top w:val="nil"/>
              <w:left w:val="nil"/>
              <w:bottom w:val="single" w:sz="4" w:space="0" w:color="auto"/>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tc>
      </w:tr>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p>
        </w:tc>
        <w:tc>
          <w:tcPr>
            <w:tcW w:w="6629" w:type="dxa"/>
            <w:tcBorders>
              <w:top w:val="single" w:sz="4" w:space="0" w:color="auto"/>
              <w:left w:val="nil"/>
              <w:bottom w:val="nil"/>
              <w:right w:val="nil"/>
            </w:tcBorders>
            <w:shd w:val="clear" w:color="auto" w:fill="auto"/>
            <w:hideMark/>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iCs/>
                <w:color w:val="000000"/>
                <w:sz w:val="20"/>
                <w:szCs w:val="24"/>
                <w:lang w:eastAsia="ru-RU"/>
              </w:rPr>
              <w:t>(фамилия, имя, отчество, место работы)</w:t>
            </w:r>
          </w:p>
        </w:tc>
      </w:tr>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0"/>
                <w:szCs w:val="24"/>
                <w:lang w:eastAsia="ru-RU"/>
              </w:rPr>
            </w:pPr>
          </w:p>
        </w:tc>
        <w:tc>
          <w:tcPr>
            <w:tcW w:w="6629" w:type="dxa"/>
            <w:tcBorders>
              <w:top w:val="nil"/>
              <w:left w:val="nil"/>
              <w:bottom w:val="single" w:sz="4" w:space="0" w:color="auto"/>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0"/>
                <w:szCs w:val="24"/>
                <w:lang w:eastAsia="ru-RU"/>
              </w:rPr>
            </w:pPr>
          </w:p>
        </w:tc>
      </w:tr>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0"/>
                <w:szCs w:val="24"/>
                <w:lang w:eastAsia="ru-RU"/>
              </w:rPr>
            </w:pPr>
          </w:p>
        </w:tc>
        <w:tc>
          <w:tcPr>
            <w:tcW w:w="6629" w:type="dxa"/>
            <w:tcBorders>
              <w:top w:val="single" w:sz="4" w:space="0" w:color="auto"/>
              <w:left w:val="nil"/>
              <w:bottom w:val="nil"/>
              <w:right w:val="nil"/>
            </w:tcBorders>
            <w:shd w:val="clear" w:color="auto" w:fill="auto"/>
            <w:hideMark/>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iCs/>
                <w:color w:val="000000"/>
                <w:sz w:val="20"/>
                <w:szCs w:val="24"/>
                <w:lang w:eastAsia="ru-RU"/>
              </w:rPr>
            </w:pPr>
            <w:r w:rsidRPr="003807E1">
              <w:rPr>
                <w:rFonts w:eastAsia="Times New Roman"/>
                <w:iCs/>
                <w:color w:val="000000"/>
                <w:sz w:val="20"/>
                <w:szCs w:val="24"/>
                <w:lang w:eastAsia="ru-RU"/>
              </w:rPr>
              <w:t>(фамилия, имя, отчество, место работы)</w:t>
            </w:r>
          </w:p>
        </w:tc>
      </w:tr>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0"/>
                <w:szCs w:val="24"/>
                <w:lang w:eastAsia="ru-RU"/>
              </w:rPr>
            </w:pPr>
          </w:p>
        </w:tc>
        <w:tc>
          <w:tcPr>
            <w:tcW w:w="6629" w:type="dxa"/>
            <w:tcBorders>
              <w:top w:val="nil"/>
              <w:left w:val="nil"/>
              <w:bottom w:val="single" w:sz="4" w:space="0" w:color="auto"/>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iCs/>
                <w:color w:val="000000"/>
                <w:sz w:val="20"/>
                <w:szCs w:val="24"/>
                <w:lang w:eastAsia="ru-RU"/>
              </w:rPr>
            </w:pPr>
          </w:p>
        </w:tc>
      </w:tr>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0"/>
                <w:szCs w:val="24"/>
                <w:lang w:eastAsia="ru-RU"/>
              </w:rPr>
            </w:pPr>
          </w:p>
        </w:tc>
        <w:tc>
          <w:tcPr>
            <w:tcW w:w="6629" w:type="dxa"/>
            <w:tcBorders>
              <w:top w:val="single" w:sz="4" w:space="0" w:color="auto"/>
              <w:left w:val="nil"/>
              <w:bottom w:val="nil"/>
              <w:right w:val="nil"/>
            </w:tcBorders>
            <w:shd w:val="clear" w:color="auto" w:fill="auto"/>
            <w:hideMark/>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iCs/>
                <w:color w:val="000000"/>
                <w:sz w:val="20"/>
                <w:szCs w:val="24"/>
                <w:lang w:eastAsia="ru-RU"/>
              </w:rPr>
            </w:pPr>
            <w:r w:rsidRPr="003807E1">
              <w:rPr>
                <w:rFonts w:eastAsia="Times New Roman"/>
                <w:iCs/>
                <w:color w:val="000000"/>
                <w:sz w:val="20"/>
                <w:szCs w:val="24"/>
                <w:lang w:eastAsia="ru-RU"/>
              </w:rPr>
              <w:t>(фамилия, имя, отчество, место работы)</w:t>
            </w:r>
          </w:p>
        </w:tc>
      </w:tr>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0"/>
                <w:szCs w:val="24"/>
                <w:lang w:eastAsia="ru-RU"/>
              </w:rPr>
            </w:pPr>
          </w:p>
        </w:tc>
        <w:tc>
          <w:tcPr>
            <w:tcW w:w="6629" w:type="dxa"/>
            <w:tcBorders>
              <w:top w:val="nil"/>
              <w:left w:val="nil"/>
              <w:bottom w:val="single" w:sz="4" w:space="0" w:color="auto"/>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iCs/>
                <w:color w:val="000000"/>
                <w:sz w:val="20"/>
                <w:szCs w:val="24"/>
                <w:lang w:eastAsia="ru-RU"/>
              </w:rPr>
            </w:pPr>
          </w:p>
        </w:tc>
      </w:tr>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0"/>
                <w:szCs w:val="24"/>
                <w:lang w:eastAsia="ru-RU"/>
              </w:rPr>
            </w:pPr>
          </w:p>
        </w:tc>
        <w:tc>
          <w:tcPr>
            <w:tcW w:w="6629" w:type="dxa"/>
            <w:tcBorders>
              <w:top w:val="single" w:sz="4" w:space="0" w:color="auto"/>
              <w:left w:val="nil"/>
              <w:bottom w:val="nil"/>
              <w:right w:val="nil"/>
            </w:tcBorders>
            <w:shd w:val="clear" w:color="auto" w:fill="auto"/>
            <w:hideMark/>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iCs/>
                <w:color w:val="000000"/>
                <w:sz w:val="20"/>
                <w:szCs w:val="24"/>
                <w:lang w:eastAsia="ru-RU"/>
              </w:rPr>
            </w:pPr>
            <w:r w:rsidRPr="003807E1">
              <w:rPr>
                <w:rFonts w:eastAsia="Times New Roman"/>
                <w:iCs/>
                <w:color w:val="000000"/>
                <w:sz w:val="20"/>
                <w:szCs w:val="24"/>
                <w:lang w:eastAsia="ru-RU"/>
              </w:rPr>
              <w:t>(фамилия, имя, отчество, место работы)</w:t>
            </w:r>
          </w:p>
        </w:tc>
      </w:tr>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0"/>
                <w:szCs w:val="24"/>
                <w:lang w:eastAsia="ru-RU"/>
              </w:rPr>
            </w:pPr>
          </w:p>
        </w:tc>
        <w:tc>
          <w:tcPr>
            <w:tcW w:w="6629" w:type="dxa"/>
            <w:tcBorders>
              <w:top w:val="nil"/>
              <w:left w:val="nil"/>
              <w:bottom w:val="single" w:sz="4" w:space="0" w:color="auto"/>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iCs/>
                <w:color w:val="000000"/>
                <w:sz w:val="20"/>
                <w:szCs w:val="24"/>
                <w:lang w:eastAsia="ru-RU"/>
              </w:rPr>
            </w:pPr>
          </w:p>
        </w:tc>
      </w:tr>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0"/>
                <w:szCs w:val="24"/>
                <w:lang w:eastAsia="ru-RU"/>
              </w:rPr>
            </w:pPr>
          </w:p>
        </w:tc>
        <w:tc>
          <w:tcPr>
            <w:tcW w:w="6629" w:type="dxa"/>
            <w:tcBorders>
              <w:top w:val="single" w:sz="4" w:space="0" w:color="auto"/>
              <w:left w:val="nil"/>
              <w:bottom w:val="nil"/>
              <w:right w:val="nil"/>
            </w:tcBorders>
            <w:shd w:val="clear" w:color="auto" w:fill="auto"/>
            <w:hideMark/>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iCs/>
                <w:color w:val="000000"/>
                <w:sz w:val="20"/>
                <w:szCs w:val="24"/>
                <w:lang w:eastAsia="ru-RU"/>
              </w:rPr>
            </w:pPr>
            <w:r w:rsidRPr="003807E1">
              <w:rPr>
                <w:rFonts w:eastAsia="Times New Roman"/>
                <w:iCs/>
                <w:color w:val="000000"/>
                <w:sz w:val="20"/>
                <w:szCs w:val="24"/>
                <w:lang w:eastAsia="ru-RU"/>
              </w:rPr>
              <w:t>(фамилия, имя, отчество, место работы)</w:t>
            </w:r>
          </w:p>
        </w:tc>
      </w:tr>
    </w:tbl>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1673"/>
        <w:gridCol w:w="2835"/>
        <w:gridCol w:w="2552"/>
        <w:gridCol w:w="1984"/>
      </w:tblGrid>
      <w:tr w:rsidR="009D6E53" w:rsidRPr="003807E1" w:rsidTr="00F85A2C">
        <w:tc>
          <w:tcPr>
            <w:tcW w:w="595" w:type="dxa"/>
            <w:vMerge w:val="restart"/>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bCs/>
                <w:color w:val="000000"/>
                <w:sz w:val="24"/>
                <w:szCs w:val="24"/>
                <w:lang w:eastAsia="ru-RU"/>
              </w:rPr>
            </w:pPr>
            <w:r w:rsidRPr="003807E1">
              <w:rPr>
                <w:rFonts w:eastAsia="Times New Roman"/>
                <w:bCs/>
                <w:color w:val="000000"/>
                <w:sz w:val="24"/>
                <w:szCs w:val="24"/>
                <w:lang w:eastAsia="ru-RU"/>
              </w:rPr>
              <w:t>№</w:t>
            </w:r>
          </w:p>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bCs/>
                <w:color w:val="000000"/>
                <w:sz w:val="24"/>
                <w:szCs w:val="24"/>
                <w:lang w:eastAsia="ru-RU"/>
              </w:rPr>
            </w:pPr>
            <w:r w:rsidRPr="003807E1">
              <w:rPr>
                <w:rFonts w:eastAsia="Times New Roman"/>
                <w:bCs/>
                <w:color w:val="000000"/>
                <w:sz w:val="24"/>
                <w:szCs w:val="24"/>
                <w:lang w:eastAsia="ru-RU"/>
              </w:rPr>
              <w:t>п/п</w:t>
            </w:r>
          </w:p>
        </w:tc>
        <w:tc>
          <w:tcPr>
            <w:tcW w:w="1673" w:type="dxa"/>
            <w:vMerge w:val="restart"/>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bCs/>
                <w:color w:val="000000"/>
                <w:sz w:val="24"/>
                <w:szCs w:val="24"/>
                <w:lang w:eastAsia="ru-RU"/>
              </w:rPr>
            </w:pPr>
            <w:r w:rsidRPr="003807E1">
              <w:rPr>
                <w:rFonts w:eastAsia="Times New Roman"/>
                <w:bCs/>
                <w:color w:val="000000"/>
                <w:sz w:val="24"/>
                <w:szCs w:val="24"/>
                <w:lang w:eastAsia="ru-RU"/>
              </w:rPr>
              <w:t>Номер участника, полученный при жеребьевке</w:t>
            </w:r>
          </w:p>
        </w:tc>
        <w:tc>
          <w:tcPr>
            <w:tcW w:w="5387" w:type="dxa"/>
            <w:gridSpan w:val="2"/>
            <w:vAlign w:val="center"/>
          </w:tcPr>
          <w:p w:rsidR="009D6E53" w:rsidRPr="003807E1" w:rsidRDefault="009D6E53" w:rsidP="00F85A2C">
            <w:pPr>
              <w:spacing w:after="0" w:line="240" w:lineRule="auto"/>
              <w:ind w:left="-108" w:right="-80"/>
              <w:jc w:val="center"/>
              <w:rPr>
                <w:rFonts w:eastAsia="Times New Roman"/>
                <w:bCs/>
                <w:color w:val="000000"/>
                <w:sz w:val="24"/>
                <w:szCs w:val="24"/>
                <w:highlight w:val="yellow"/>
                <w:lang w:eastAsia="ru-RU"/>
              </w:rPr>
            </w:pPr>
            <w:r w:rsidRPr="003807E1">
              <w:rPr>
                <w:rFonts w:eastAsia="Times New Roman"/>
                <w:sz w:val="24"/>
                <w:szCs w:val="24"/>
                <w:lang w:eastAsia="ru-RU"/>
              </w:rPr>
              <w:t xml:space="preserve">Оценка за выполнение заданий </w:t>
            </w:r>
            <w:r w:rsidRPr="003807E1">
              <w:rPr>
                <w:rFonts w:eastAsia="Times New Roman"/>
                <w:sz w:val="24"/>
                <w:szCs w:val="24"/>
                <w:lang w:val="en-US" w:eastAsia="ru-RU"/>
              </w:rPr>
              <w:t>II</w:t>
            </w:r>
            <w:r w:rsidRPr="003807E1">
              <w:rPr>
                <w:rFonts w:eastAsia="Times New Roman"/>
                <w:sz w:val="24"/>
                <w:szCs w:val="24"/>
                <w:lang w:eastAsia="ru-RU"/>
              </w:rPr>
              <w:t xml:space="preserve"> уровня</w:t>
            </w:r>
          </w:p>
        </w:tc>
        <w:tc>
          <w:tcPr>
            <w:tcW w:w="1984" w:type="dxa"/>
            <w:vMerge w:val="restart"/>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bCs/>
                <w:color w:val="000000"/>
                <w:sz w:val="24"/>
                <w:szCs w:val="24"/>
                <w:lang w:eastAsia="ru-RU"/>
              </w:rPr>
            </w:pPr>
            <w:r w:rsidRPr="003807E1">
              <w:rPr>
                <w:rFonts w:eastAsia="Times New Roman"/>
                <w:bCs/>
                <w:color w:val="000000"/>
                <w:sz w:val="24"/>
                <w:szCs w:val="24"/>
                <w:lang w:eastAsia="ru-RU"/>
              </w:rPr>
              <w:t>Суммарная оценка</w:t>
            </w:r>
          </w:p>
        </w:tc>
      </w:tr>
      <w:tr w:rsidR="009D6E53" w:rsidRPr="003807E1" w:rsidTr="00F85A2C">
        <w:tc>
          <w:tcPr>
            <w:tcW w:w="595" w:type="dxa"/>
            <w:vMerge/>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lang w:eastAsia="ru-RU"/>
              </w:rPr>
            </w:pPr>
          </w:p>
        </w:tc>
        <w:tc>
          <w:tcPr>
            <w:tcW w:w="1673" w:type="dxa"/>
            <w:vMerge/>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lang w:eastAsia="ru-RU"/>
              </w:rPr>
            </w:pPr>
          </w:p>
        </w:tc>
        <w:tc>
          <w:tcPr>
            <w:tcW w:w="2835" w:type="dxa"/>
            <w:vAlign w:val="center"/>
          </w:tcPr>
          <w:p w:rsidR="009D6E53" w:rsidRPr="003807E1" w:rsidRDefault="009D6E53" w:rsidP="00F85A2C">
            <w:pPr>
              <w:spacing w:after="0" w:line="240" w:lineRule="auto"/>
              <w:ind w:left="-108" w:right="-80"/>
              <w:jc w:val="center"/>
              <w:rPr>
                <w:rFonts w:eastAsia="Times New Roman"/>
                <w:bCs/>
                <w:color w:val="000000"/>
                <w:sz w:val="24"/>
                <w:szCs w:val="24"/>
                <w:highlight w:val="yellow"/>
                <w:lang w:eastAsia="ru-RU"/>
              </w:rPr>
            </w:pPr>
            <w:r w:rsidRPr="003807E1">
              <w:rPr>
                <w:rFonts w:eastAsia="Times New Roman"/>
                <w:bCs/>
                <w:color w:val="000000"/>
                <w:sz w:val="24"/>
                <w:szCs w:val="24"/>
                <w:lang w:eastAsia="ru-RU"/>
              </w:rPr>
              <w:t>Инвариантная часть</w:t>
            </w:r>
          </w:p>
        </w:tc>
        <w:tc>
          <w:tcPr>
            <w:tcW w:w="2552" w:type="dxa"/>
            <w:vAlign w:val="center"/>
          </w:tcPr>
          <w:p w:rsidR="009D6E53" w:rsidRPr="003807E1" w:rsidRDefault="009D6E53" w:rsidP="00F85A2C">
            <w:pPr>
              <w:spacing w:after="0" w:line="240" w:lineRule="auto"/>
              <w:ind w:left="-108" w:right="-80"/>
              <w:jc w:val="center"/>
              <w:rPr>
                <w:rFonts w:eastAsia="Times New Roman"/>
                <w:bCs/>
                <w:color w:val="000000"/>
                <w:sz w:val="24"/>
                <w:szCs w:val="24"/>
                <w:highlight w:val="yellow"/>
                <w:lang w:eastAsia="ru-RU"/>
              </w:rPr>
            </w:pPr>
            <w:r w:rsidRPr="003807E1">
              <w:rPr>
                <w:rFonts w:eastAsia="Times New Roman"/>
                <w:bCs/>
                <w:color w:val="000000"/>
                <w:sz w:val="24"/>
                <w:szCs w:val="24"/>
                <w:lang w:eastAsia="ru-RU"/>
              </w:rPr>
              <w:t>Вариативная часть</w:t>
            </w:r>
          </w:p>
        </w:tc>
        <w:tc>
          <w:tcPr>
            <w:tcW w:w="1984" w:type="dxa"/>
            <w:vMerge/>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lang w:eastAsia="ru-RU"/>
              </w:rPr>
            </w:pPr>
          </w:p>
        </w:tc>
      </w:tr>
      <w:tr w:rsidR="009D6E53" w:rsidRPr="003807E1" w:rsidTr="00F85A2C">
        <w:tc>
          <w:tcPr>
            <w:tcW w:w="595" w:type="dxa"/>
            <w:tcBorders>
              <w:bottom w:val="single" w:sz="4" w:space="0" w:color="auto"/>
            </w:tcBorders>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lang w:eastAsia="ru-RU"/>
              </w:rPr>
            </w:pPr>
          </w:p>
        </w:tc>
        <w:tc>
          <w:tcPr>
            <w:tcW w:w="1673" w:type="dxa"/>
            <w:tcBorders>
              <w:bottom w:val="single" w:sz="4" w:space="0" w:color="auto"/>
            </w:tcBorders>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lang w:eastAsia="ru-RU"/>
              </w:rPr>
            </w:pPr>
          </w:p>
        </w:tc>
        <w:tc>
          <w:tcPr>
            <w:tcW w:w="2835" w:type="dxa"/>
            <w:tcBorders>
              <w:bottom w:val="single" w:sz="4" w:space="0" w:color="auto"/>
            </w:tcBorders>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highlight w:val="yellow"/>
                <w:lang w:eastAsia="ru-RU"/>
              </w:rPr>
            </w:pPr>
          </w:p>
        </w:tc>
        <w:tc>
          <w:tcPr>
            <w:tcW w:w="2552" w:type="dxa"/>
            <w:tcBorders>
              <w:bottom w:val="single" w:sz="4" w:space="0" w:color="auto"/>
            </w:tcBorders>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highlight w:val="yellow"/>
                <w:lang w:eastAsia="ru-RU"/>
              </w:rPr>
            </w:pPr>
          </w:p>
        </w:tc>
        <w:tc>
          <w:tcPr>
            <w:tcW w:w="1984" w:type="dxa"/>
            <w:tcBorders>
              <w:bottom w:val="single" w:sz="4" w:space="0" w:color="auto"/>
            </w:tcBorders>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80"/>
              <w:jc w:val="center"/>
              <w:rPr>
                <w:rFonts w:eastAsia="Times New Roman"/>
                <w:color w:val="000000"/>
                <w:sz w:val="24"/>
                <w:szCs w:val="24"/>
                <w:lang w:eastAsia="ru-RU"/>
              </w:rPr>
            </w:pPr>
          </w:p>
        </w:tc>
      </w:tr>
    </w:tbl>
    <w:p w:rsidR="009D6E53" w:rsidRPr="003807E1" w:rsidRDefault="009D6E53" w:rsidP="009D6E53">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tbl>
      <w:tblPr>
        <w:tblW w:w="0" w:type="auto"/>
        <w:tblInd w:w="6204" w:type="dxa"/>
        <w:tblBorders>
          <w:insideH w:val="single" w:sz="4" w:space="0" w:color="auto"/>
        </w:tblBorders>
        <w:tblLook w:val="04A0" w:firstRow="1" w:lastRow="0" w:firstColumn="1" w:lastColumn="0" w:noHBand="0" w:noVBand="1"/>
      </w:tblPr>
      <w:tblGrid>
        <w:gridCol w:w="3294"/>
      </w:tblGrid>
      <w:tr w:rsidR="009D6E53" w:rsidRPr="003807E1" w:rsidTr="00F85A2C">
        <w:tc>
          <w:tcPr>
            <w:tcW w:w="4077" w:type="dxa"/>
            <w:tcBorders>
              <w:top w:val="nil"/>
              <w:left w:val="nil"/>
              <w:bottom w:val="single" w:sz="4" w:space="0" w:color="auto"/>
              <w:right w:val="nil"/>
            </w:tcBorders>
            <w:shd w:val="clear" w:color="auto" w:fill="auto"/>
          </w:tcPr>
          <w:p w:rsidR="009D6E53" w:rsidRPr="003807E1" w:rsidRDefault="009D6E53"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9D6E53" w:rsidRPr="003807E1" w:rsidTr="00F85A2C">
        <w:tc>
          <w:tcPr>
            <w:tcW w:w="4077" w:type="dxa"/>
            <w:tcBorders>
              <w:top w:val="single" w:sz="4" w:space="0" w:color="auto"/>
              <w:left w:val="nil"/>
              <w:bottom w:val="nil"/>
              <w:right w:val="nil"/>
            </w:tcBorders>
            <w:shd w:val="clear" w:color="auto" w:fill="auto"/>
            <w:hideMark/>
          </w:tcPr>
          <w:p w:rsidR="009D6E53" w:rsidRPr="003807E1" w:rsidRDefault="009D6E53" w:rsidP="00F85A2C">
            <w:pPr>
              <w:tabs>
                <w:tab w:val="left" w:leader="underscore" w:pos="1864"/>
                <w:tab w:val="left" w:leader="underscore" w:pos="3314"/>
                <w:tab w:val="left" w:leader="underscore" w:pos="3678"/>
              </w:tabs>
              <w:spacing w:after="0" w:line="240" w:lineRule="auto"/>
              <w:jc w:val="center"/>
              <w:rPr>
                <w:rFonts w:eastAsia="Times New Roman"/>
                <w:color w:val="000000"/>
                <w:sz w:val="20"/>
                <w:szCs w:val="24"/>
                <w:lang w:eastAsia="ru-RU"/>
              </w:rPr>
            </w:pPr>
            <w:r w:rsidRPr="003807E1">
              <w:rPr>
                <w:rFonts w:eastAsia="Times New Roman"/>
                <w:color w:val="000000"/>
                <w:sz w:val="20"/>
                <w:szCs w:val="24"/>
                <w:lang w:eastAsia="ru-RU"/>
              </w:rPr>
              <w:t>(подпись члена жюри)</w:t>
            </w:r>
          </w:p>
        </w:tc>
      </w:tr>
      <w:tr w:rsidR="009D6E53" w:rsidRPr="003807E1" w:rsidTr="00F85A2C">
        <w:tc>
          <w:tcPr>
            <w:tcW w:w="4077" w:type="dxa"/>
            <w:tcBorders>
              <w:top w:val="nil"/>
              <w:left w:val="nil"/>
              <w:bottom w:val="single" w:sz="4" w:space="0" w:color="auto"/>
              <w:right w:val="nil"/>
            </w:tcBorders>
            <w:shd w:val="clear" w:color="auto" w:fill="auto"/>
          </w:tcPr>
          <w:p w:rsidR="009D6E53" w:rsidRPr="003807E1" w:rsidRDefault="009D6E53" w:rsidP="00F85A2C">
            <w:pPr>
              <w:tabs>
                <w:tab w:val="left" w:leader="underscore" w:pos="1864"/>
                <w:tab w:val="left" w:leader="underscore" w:pos="3314"/>
                <w:tab w:val="left" w:leader="underscore" w:pos="3678"/>
              </w:tabs>
              <w:spacing w:after="0" w:line="240" w:lineRule="auto"/>
              <w:jc w:val="center"/>
              <w:rPr>
                <w:rFonts w:eastAsia="Times New Roman"/>
                <w:color w:val="000000"/>
                <w:sz w:val="20"/>
                <w:szCs w:val="24"/>
                <w:lang w:eastAsia="ru-RU"/>
              </w:rPr>
            </w:pPr>
          </w:p>
        </w:tc>
      </w:tr>
      <w:tr w:rsidR="009D6E53" w:rsidRPr="003807E1" w:rsidTr="00F85A2C">
        <w:tc>
          <w:tcPr>
            <w:tcW w:w="4077" w:type="dxa"/>
            <w:tcBorders>
              <w:top w:val="single" w:sz="4" w:space="0" w:color="auto"/>
              <w:left w:val="nil"/>
              <w:bottom w:val="nil"/>
              <w:right w:val="nil"/>
            </w:tcBorders>
            <w:shd w:val="clear" w:color="auto" w:fill="auto"/>
            <w:hideMark/>
          </w:tcPr>
          <w:p w:rsidR="009D6E53" w:rsidRPr="003807E1" w:rsidRDefault="009D6E53" w:rsidP="00F85A2C">
            <w:pPr>
              <w:tabs>
                <w:tab w:val="left" w:leader="underscore" w:pos="1864"/>
                <w:tab w:val="left" w:leader="underscore" w:pos="3314"/>
                <w:tab w:val="left" w:leader="underscore" w:pos="3678"/>
              </w:tabs>
              <w:spacing w:after="0" w:line="240" w:lineRule="auto"/>
              <w:jc w:val="center"/>
              <w:rPr>
                <w:rFonts w:eastAsia="Times New Roman"/>
                <w:color w:val="000000"/>
                <w:sz w:val="20"/>
                <w:szCs w:val="24"/>
                <w:lang w:eastAsia="ru-RU"/>
              </w:rPr>
            </w:pPr>
            <w:r w:rsidRPr="003807E1">
              <w:rPr>
                <w:rFonts w:eastAsia="Times New Roman"/>
                <w:color w:val="000000"/>
                <w:sz w:val="20"/>
                <w:szCs w:val="24"/>
                <w:lang w:eastAsia="ru-RU"/>
              </w:rPr>
              <w:t>(подпись члена жюри)</w:t>
            </w:r>
          </w:p>
        </w:tc>
      </w:tr>
      <w:tr w:rsidR="009D6E53" w:rsidRPr="003807E1" w:rsidTr="00F85A2C">
        <w:tc>
          <w:tcPr>
            <w:tcW w:w="4077" w:type="dxa"/>
            <w:tcBorders>
              <w:top w:val="nil"/>
              <w:left w:val="nil"/>
              <w:bottom w:val="single" w:sz="4" w:space="0" w:color="auto"/>
              <w:right w:val="nil"/>
            </w:tcBorders>
            <w:shd w:val="clear" w:color="auto" w:fill="auto"/>
          </w:tcPr>
          <w:p w:rsidR="009D6E53" w:rsidRPr="003807E1" w:rsidRDefault="009D6E53" w:rsidP="00F85A2C">
            <w:pPr>
              <w:tabs>
                <w:tab w:val="left" w:leader="underscore" w:pos="1864"/>
                <w:tab w:val="left" w:leader="underscore" w:pos="3314"/>
                <w:tab w:val="left" w:leader="underscore" w:pos="3678"/>
              </w:tabs>
              <w:spacing w:after="0" w:line="240" w:lineRule="auto"/>
              <w:jc w:val="center"/>
              <w:rPr>
                <w:rFonts w:eastAsia="Times New Roman"/>
                <w:color w:val="000000"/>
                <w:sz w:val="20"/>
                <w:szCs w:val="24"/>
                <w:lang w:eastAsia="ru-RU"/>
              </w:rPr>
            </w:pPr>
          </w:p>
        </w:tc>
      </w:tr>
      <w:tr w:rsidR="009D6E53" w:rsidRPr="003807E1" w:rsidTr="00F85A2C">
        <w:tc>
          <w:tcPr>
            <w:tcW w:w="4077" w:type="dxa"/>
            <w:tcBorders>
              <w:top w:val="single" w:sz="4" w:space="0" w:color="auto"/>
              <w:left w:val="nil"/>
              <w:bottom w:val="nil"/>
              <w:right w:val="nil"/>
            </w:tcBorders>
            <w:shd w:val="clear" w:color="auto" w:fill="auto"/>
            <w:hideMark/>
          </w:tcPr>
          <w:p w:rsidR="009D6E53" w:rsidRPr="003807E1" w:rsidRDefault="009D6E53" w:rsidP="00F85A2C">
            <w:pPr>
              <w:tabs>
                <w:tab w:val="left" w:leader="underscore" w:pos="1864"/>
                <w:tab w:val="left" w:leader="underscore" w:pos="3314"/>
                <w:tab w:val="left" w:leader="underscore" w:pos="3678"/>
              </w:tabs>
              <w:spacing w:after="0" w:line="240" w:lineRule="auto"/>
              <w:jc w:val="center"/>
              <w:rPr>
                <w:rFonts w:eastAsia="Times New Roman"/>
                <w:color w:val="000000"/>
                <w:sz w:val="20"/>
                <w:szCs w:val="24"/>
                <w:lang w:eastAsia="ru-RU"/>
              </w:rPr>
            </w:pPr>
            <w:r w:rsidRPr="003807E1">
              <w:rPr>
                <w:rFonts w:eastAsia="Times New Roman"/>
                <w:color w:val="000000"/>
                <w:sz w:val="20"/>
                <w:szCs w:val="24"/>
                <w:lang w:eastAsia="ru-RU"/>
              </w:rPr>
              <w:t>(подпись члена жюри)</w:t>
            </w:r>
          </w:p>
        </w:tc>
      </w:tr>
      <w:tr w:rsidR="009D6E53" w:rsidRPr="003807E1" w:rsidTr="00F85A2C">
        <w:tc>
          <w:tcPr>
            <w:tcW w:w="4077" w:type="dxa"/>
            <w:tcBorders>
              <w:top w:val="nil"/>
              <w:left w:val="nil"/>
              <w:bottom w:val="single" w:sz="4" w:space="0" w:color="auto"/>
              <w:right w:val="nil"/>
            </w:tcBorders>
            <w:shd w:val="clear" w:color="auto" w:fill="auto"/>
          </w:tcPr>
          <w:p w:rsidR="009D6E53" w:rsidRPr="003807E1" w:rsidRDefault="009D6E53" w:rsidP="00F85A2C">
            <w:pPr>
              <w:tabs>
                <w:tab w:val="left" w:leader="underscore" w:pos="1864"/>
                <w:tab w:val="left" w:leader="underscore" w:pos="3314"/>
                <w:tab w:val="left" w:leader="underscore" w:pos="3678"/>
              </w:tabs>
              <w:spacing w:after="0" w:line="240" w:lineRule="auto"/>
              <w:jc w:val="center"/>
              <w:rPr>
                <w:rFonts w:eastAsia="Times New Roman"/>
                <w:color w:val="000000"/>
                <w:sz w:val="20"/>
                <w:szCs w:val="24"/>
                <w:lang w:eastAsia="ru-RU"/>
              </w:rPr>
            </w:pPr>
          </w:p>
        </w:tc>
      </w:tr>
      <w:tr w:rsidR="009D6E53" w:rsidRPr="003807E1" w:rsidTr="00F85A2C">
        <w:tc>
          <w:tcPr>
            <w:tcW w:w="4077" w:type="dxa"/>
            <w:tcBorders>
              <w:top w:val="single" w:sz="4" w:space="0" w:color="auto"/>
              <w:left w:val="nil"/>
              <w:bottom w:val="nil"/>
              <w:right w:val="nil"/>
            </w:tcBorders>
            <w:shd w:val="clear" w:color="auto" w:fill="auto"/>
            <w:hideMark/>
          </w:tcPr>
          <w:p w:rsidR="009D6E53" w:rsidRPr="003807E1" w:rsidRDefault="009D6E53" w:rsidP="00F85A2C">
            <w:pPr>
              <w:tabs>
                <w:tab w:val="left" w:leader="underscore" w:pos="1864"/>
                <w:tab w:val="left" w:leader="underscore" w:pos="3314"/>
                <w:tab w:val="left" w:leader="underscore" w:pos="3678"/>
              </w:tabs>
              <w:spacing w:after="0" w:line="240" w:lineRule="auto"/>
              <w:jc w:val="center"/>
              <w:rPr>
                <w:rFonts w:eastAsia="Times New Roman"/>
                <w:color w:val="000000"/>
                <w:sz w:val="20"/>
                <w:szCs w:val="24"/>
                <w:lang w:eastAsia="ru-RU"/>
              </w:rPr>
            </w:pPr>
            <w:r w:rsidRPr="003807E1">
              <w:rPr>
                <w:rFonts w:eastAsia="Times New Roman"/>
                <w:color w:val="000000"/>
                <w:sz w:val="20"/>
                <w:szCs w:val="24"/>
                <w:lang w:eastAsia="ru-RU"/>
              </w:rPr>
              <w:t>(подпись члена жюри)</w:t>
            </w:r>
          </w:p>
        </w:tc>
      </w:tr>
      <w:tr w:rsidR="009D6E53" w:rsidRPr="003807E1" w:rsidTr="00F85A2C">
        <w:tc>
          <w:tcPr>
            <w:tcW w:w="4077" w:type="dxa"/>
            <w:tcBorders>
              <w:top w:val="nil"/>
              <w:left w:val="nil"/>
              <w:bottom w:val="single" w:sz="4" w:space="0" w:color="auto"/>
              <w:right w:val="nil"/>
            </w:tcBorders>
            <w:shd w:val="clear" w:color="auto" w:fill="auto"/>
          </w:tcPr>
          <w:p w:rsidR="009D6E53" w:rsidRPr="003807E1" w:rsidRDefault="009D6E53" w:rsidP="00F85A2C">
            <w:pPr>
              <w:tabs>
                <w:tab w:val="left" w:leader="underscore" w:pos="1864"/>
                <w:tab w:val="left" w:leader="underscore" w:pos="3314"/>
                <w:tab w:val="left" w:leader="underscore" w:pos="3678"/>
              </w:tabs>
              <w:spacing w:after="0" w:line="240" w:lineRule="auto"/>
              <w:jc w:val="center"/>
              <w:rPr>
                <w:rFonts w:eastAsia="Times New Roman"/>
                <w:color w:val="000000"/>
                <w:sz w:val="20"/>
                <w:szCs w:val="24"/>
                <w:lang w:eastAsia="ru-RU"/>
              </w:rPr>
            </w:pPr>
          </w:p>
        </w:tc>
      </w:tr>
      <w:tr w:rsidR="009D6E53" w:rsidRPr="003807E1" w:rsidTr="00F85A2C">
        <w:tc>
          <w:tcPr>
            <w:tcW w:w="4077" w:type="dxa"/>
            <w:tcBorders>
              <w:top w:val="single" w:sz="4" w:space="0" w:color="auto"/>
              <w:left w:val="nil"/>
              <w:bottom w:val="nil"/>
              <w:right w:val="nil"/>
            </w:tcBorders>
            <w:shd w:val="clear" w:color="auto" w:fill="auto"/>
            <w:hideMark/>
          </w:tcPr>
          <w:p w:rsidR="009D6E53" w:rsidRPr="003807E1" w:rsidRDefault="009D6E53" w:rsidP="00F85A2C">
            <w:pPr>
              <w:tabs>
                <w:tab w:val="left" w:leader="underscore" w:pos="1864"/>
                <w:tab w:val="left" w:leader="underscore" w:pos="3314"/>
                <w:tab w:val="left" w:leader="underscore" w:pos="3678"/>
              </w:tabs>
              <w:spacing w:after="0" w:line="240" w:lineRule="auto"/>
              <w:jc w:val="center"/>
              <w:rPr>
                <w:rFonts w:eastAsia="Times New Roman"/>
                <w:color w:val="000000"/>
                <w:sz w:val="20"/>
                <w:szCs w:val="24"/>
                <w:lang w:eastAsia="ru-RU"/>
              </w:rPr>
            </w:pPr>
            <w:r w:rsidRPr="003807E1">
              <w:rPr>
                <w:rFonts w:eastAsia="Times New Roman"/>
                <w:color w:val="000000"/>
                <w:sz w:val="20"/>
                <w:szCs w:val="24"/>
                <w:lang w:eastAsia="ru-RU"/>
              </w:rPr>
              <w:t>(подпись члена жюри)</w:t>
            </w:r>
          </w:p>
        </w:tc>
      </w:tr>
    </w:tbl>
    <w:p w:rsidR="009D6E53" w:rsidRPr="003807E1" w:rsidRDefault="009D6E53" w:rsidP="009D6E53">
      <w:pPr>
        <w:tabs>
          <w:tab w:val="left" w:pos="142"/>
          <w:tab w:val="left" w:pos="851"/>
        </w:tabs>
        <w:spacing w:after="0"/>
        <w:ind w:firstLine="567"/>
        <w:jc w:val="center"/>
        <w:rPr>
          <w:color w:val="000000"/>
          <w:spacing w:val="-1"/>
        </w:rPr>
      </w:pPr>
    </w:p>
    <w:p w:rsidR="009D6E53" w:rsidRPr="003807E1" w:rsidRDefault="009D6E53" w:rsidP="009D6E53">
      <w:pPr>
        <w:tabs>
          <w:tab w:val="left" w:pos="142"/>
          <w:tab w:val="left" w:pos="851"/>
        </w:tabs>
        <w:spacing w:after="0"/>
        <w:ind w:firstLine="567"/>
        <w:jc w:val="center"/>
        <w:rPr>
          <w:color w:val="000000"/>
          <w:spacing w:val="-1"/>
        </w:rPr>
        <w:sectPr w:rsidR="009D6E53" w:rsidRPr="003807E1" w:rsidSect="00A1080C">
          <w:pgSz w:w="11906" w:h="16838"/>
          <w:pgMar w:top="1134" w:right="707" w:bottom="1134" w:left="1701" w:header="709" w:footer="709" w:gutter="0"/>
          <w:cols w:space="708"/>
          <w:titlePg/>
          <w:docGrid w:linePitch="381"/>
        </w:sectPr>
      </w:pPr>
    </w:p>
    <w:p w:rsidR="009D6E53" w:rsidRPr="003807E1" w:rsidRDefault="009D6E53" w:rsidP="009D6E53">
      <w:pPr>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lastRenderedPageBreak/>
        <w:t>СВОДНАЯ ВЕДОМОСТЬ</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3807E1">
        <w:rPr>
          <w:rFonts w:eastAsia="Times New Roman"/>
          <w:color w:val="000000"/>
          <w:sz w:val="24"/>
          <w:szCs w:val="24"/>
          <w:lang w:eastAsia="ru-RU"/>
        </w:rPr>
        <w:t>оценок результатов выполнения професс</w:t>
      </w:r>
      <w:r>
        <w:rPr>
          <w:rFonts w:eastAsia="Times New Roman"/>
          <w:color w:val="000000"/>
          <w:sz w:val="24"/>
          <w:szCs w:val="24"/>
          <w:lang w:eastAsia="ru-RU"/>
        </w:rPr>
        <w:t xml:space="preserve">ионального комплексного задания заключительного этапа </w:t>
      </w:r>
      <w:r w:rsidRPr="003807E1">
        <w:rPr>
          <w:rFonts w:eastAsia="Times New Roman"/>
          <w:color w:val="000000"/>
          <w:sz w:val="24"/>
          <w:szCs w:val="24"/>
          <w:lang w:eastAsia="ru-RU"/>
        </w:rPr>
        <w:t>Всероссийской олимпиа</w:t>
      </w:r>
      <w:r>
        <w:rPr>
          <w:rFonts w:eastAsia="Times New Roman"/>
          <w:color w:val="000000"/>
          <w:sz w:val="24"/>
          <w:szCs w:val="24"/>
          <w:lang w:eastAsia="ru-RU"/>
        </w:rPr>
        <w:t xml:space="preserve">ды профессионального мастерства </w:t>
      </w:r>
      <w:r w:rsidRPr="003807E1">
        <w:rPr>
          <w:rFonts w:eastAsia="Times New Roman"/>
          <w:color w:val="000000"/>
          <w:sz w:val="24"/>
          <w:szCs w:val="24"/>
          <w:lang w:eastAsia="ru-RU"/>
        </w:rPr>
        <w:t>в 2017 году</w:t>
      </w:r>
    </w:p>
    <w:p w:rsidR="009D6E53" w:rsidRPr="003807E1" w:rsidRDefault="009D6E53" w:rsidP="009D6E5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0"/>
        <w:gridCol w:w="10940"/>
      </w:tblGrid>
      <w:tr w:rsidR="009D6E53" w:rsidRPr="003807E1" w:rsidTr="00F85A2C">
        <w:tc>
          <w:tcPr>
            <w:tcW w:w="3652" w:type="dxa"/>
            <w:tcBorders>
              <w:top w:val="nil"/>
              <w:left w:val="nil"/>
              <w:bottom w:val="nil"/>
              <w:right w:val="nil"/>
            </w:tcBorders>
            <w:shd w:val="clear" w:color="auto" w:fill="auto"/>
            <w:hideMark/>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УГС:</w:t>
            </w:r>
          </w:p>
        </w:tc>
        <w:tc>
          <w:tcPr>
            <w:tcW w:w="11057" w:type="dxa"/>
            <w:tcBorders>
              <w:top w:val="nil"/>
              <w:left w:val="nil"/>
              <w:bottom w:val="single" w:sz="4" w:space="0" w:color="auto"/>
              <w:right w:val="nil"/>
            </w:tcBorders>
            <w:shd w:val="clear" w:color="auto" w:fill="auto"/>
            <w:hideMark/>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b/>
                <w:color w:val="000000"/>
                <w:sz w:val="24"/>
                <w:szCs w:val="24"/>
                <w:lang w:eastAsia="ru-RU"/>
              </w:rPr>
              <w:t>24.00.00</w:t>
            </w:r>
            <w:r w:rsidRPr="003807E1">
              <w:rPr>
                <w:b/>
                <w:sz w:val="24"/>
                <w:szCs w:val="24"/>
              </w:rPr>
              <w:t xml:space="preserve"> Авиационная и ракетно-космическая техника</w:t>
            </w:r>
          </w:p>
        </w:tc>
      </w:tr>
      <w:tr w:rsidR="009D6E53" w:rsidRPr="003807E1" w:rsidTr="00F85A2C">
        <w:tc>
          <w:tcPr>
            <w:tcW w:w="3652" w:type="dxa"/>
            <w:tcBorders>
              <w:top w:val="nil"/>
              <w:left w:val="nil"/>
              <w:bottom w:val="nil"/>
              <w:right w:val="nil"/>
            </w:tcBorders>
            <w:shd w:val="clear" w:color="auto" w:fill="auto"/>
            <w:hideMark/>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Перечень специальностей:</w:t>
            </w:r>
          </w:p>
        </w:tc>
        <w:tc>
          <w:tcPr>
            <w:tcW w:w="11057" w:type="dxa"/>
            <w:tcBorders>
              <w:top w:val="single" w:sz="4" w:space="0" w:color="auto"/>
              <w:left w:val="nil"/>
              <w:bottom w:val="single" w:sz="4" w:space="0" w:color="auto"/>
              <w:right w:val="nil"/>
            </w:tcBorders>
            <w:shd w:val="clear" w:color="auto" w:fill="auto"/>
            <w:hideMark/>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b/>
                <w:color w:val="000000"/>
                <w:sz w:val="24"/>
                <w:szCs w:val="24"/>
                <w:lang w:eastAsia="ru-RU"/>
              </w:rPr>
              <w:t>24.02.01 Производство летательных аппаратов</w:t>
            </w:r>
          </w:p>
        </w:tc>
      </w:tr>
      <w:tr w:rsidR="009D6E53" w:rsidRPr="003807E1" w:rsidTr="00F85A2C">
        <w:tc>
          <w:tcPr>
            <w:tcW w:w="3652" w:type="dxa"/>
            <w:tcBorders>
              <w:top w:val="nil"/>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p>
        </w:tc>
        <w:tc>
          <w:tcPr>
            <w:tcW w:w="11057" w:type="dxa"/>
            <w:tcBorders>
              <w:top w:val="single" w:sz="4" w:space="0" w:color="auto"/>
              <w:left w:val="nil"/>
              <w:bottom w:val="single" w:sz="4" w:space="0" w:color="auto"/>
              <w:right w:val="nil"/>
            </w:tcBorders>
            <w:shd w:val="clear" w:color="auto" w:fill="auto"/>
            <w:hideMark/>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b/>
                <w:color w:val="000000"/>
                <w:sz w:val="24"/>
                <w:szCs w:val="24"/>
                <w:lang w:eastAsia="ru-RU"/>
              </w:rPr>
              <w:t>24.02.02 Производство авиационных двигателей</w:t>
            </w:r>
          </w:p>
        </w:tc>
      </w:tr>
      <w:tr w:rsidR="009D6E53" w:rsidRPr="003807E1" w:rsidTr="00F85A2C">
        <w:tc>
          <w:tcPr>
            <w:tcW w:w="3652" w:type="dxa"/>
            <w:tcBorders>
              <w:top w:val="nil"/>
              <w:left w:val="nil"/>
              <w:bottom w:val="nil"/>
              <w:right w:val="nil"/>
            </w:tcBorders>
            <w:shd w:val="clear" w:color="auto" w:fill="auto"/>
            <w:hideMark/>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rPr>
                <w:rFonts w:eastAsia="Times New Roman"/>
                <w:color w:val="000000"/>
                <w:sz w:val="24"/>
                <w:szCs w:val="24"/>
                <w:lang w:eastAsia="ru-RU"/>
              </w:rPr>
            </w:pPr>
            <w:r w:rsidRPr="003807E1">
              <w:rPr>
                <w:rFonts w:eastAsia="Times New Roman"/>
                <w:color w:val="000000"/>
                <w:sz w:val="24"/>
                <w:szCs w:val="24"/>
                <w:lang w:eastAsia="ru-RU"/>
              </w:rPr>
              <w:t>Дата « ___ » ____________ 2017</w:t>
            </w:r>
          </w:p>
        </w:tc>
        <w:tc>
          <w:tcPr>
            <w:tcW w:w="11057" w:type="dxa"/>
            <w:tcBorders>
              <w:top w:val="single" w:sz="4" w:space="0" w:color="auto"/>
              <w:left w:val="nil"/>
              <w:bottom w:val="nil"/>
              <w:right w:val="nil"/>
            </w:tcBorders>
            <w:shd w:val="clear" w:color="auto" w:fill="auto"/>
          </w:tcPr>
          <w:p w:rsidR="009D6E53" w:rsidRPr="003807E1" w:rsidRDefault="009D6E53" w:rsidP="00F85A2C">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tc>
      </w:tr>
    </w:tbl>
    <w:p w:rsidR="009D6E53" w:rsidRPr="003807E1" w:rsidRDefault="009D6E53" w:rsidP="009D6E53">
      <w:pPr>
        <w:spacing w:after="0" w:line="240" w:lineRule="auto"/>
        <w:jc w:val="center"/>
        <w:rPr>
          <w:rFonts w:eastAsia="Times New Roman"/>
          <w:color w:val="000000"/>
          <w:sz w:val="24"/>
          <w:szCs w:val="24"/>
          <w:lang w:eastAsia="ru-RU"/>
        </w:rPr>
      </w:pPr>
    </w:p>
    <w:tbl>
      <w:tblPr>
        <w:tblW w:w="147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1701"/>
        <w:gridCol w:w="1416"/>
        <w:gridCol w:w="2411"/>
        <w:gridCol w:w="2410"/>
        <w:gridCol w:w="2410"/>
        <w:gridCol w:w="2126"/>
        <w:gridCol w:w="1418"/>
      </w:tblGrid>
      <w:tr w:rsidR="009D6E53" w:rsidRPr="003807E1" w:rsidTr="00F85A2C">
        <w:tc>
          <w:tcPr>
            <w:tcW w:w="851" w:type="dxa"/>
            <w:vMerge w:val="restart"/>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w:t>
            </w:r>
          </w:p>
          <w:p w:rsidR="009D6E53" w:rsidRPr="003807E1" w:rsidRDefault="009D6E53" w:rsidP="00F85A2C">
            <w:pPr>
              <w:shd w:val="clear" w:color="auto" w:fill="FFFFFF"/>
              <w:tabs>
                <w:tab w:val="left" w:leader="underscore" w:pos="1864"/>
                <w:tab w:val="left" w:leader="underscore" w:pos="3314"/>
                <w:tab w:val="left" w:leader="underscore" w:pos="3678"/>
              </w:tabs>
              <w:spacing w:after="0" w:line="240" w:lineRule="atLeast"/>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п/п</w:t>
            </w:r>
          </w:p>
        </w:tc>
        <w:tc>
          <w:tcPr>
            <w:tcW w:w="1701" w:type="dxa"/>
            <w:vMerge w:val="restart"/>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Номер</w:t>
            </w:r>
          </w:p>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участника,</w:t>
            </w:r>
          </w:p>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полученный при жеребьевке</w:t>
            </w:r>
          </w:p>
        </w:tc>
        <w:tc>
          <w:tcPr>
            <w:tcW w:w="1416" w:type="dxa"/>
            <w:vMerge w:val="restart"/>
            <w:vAlign w:val="center"/>
          </w:tcPr>
          <w:p w:rsidR="009D6E53" w:rsidRPr="003807E1" w:rsidRDefault="009D6E53" w:rsidP="00F85A2C">
            <w:pPr>
              <w:shd w:val="clear" w:color="auto" w:fill="FFFFFF"/>
              <w:tabs>
                <w:tab w:val="left" w:leader="underscore" w:pos="1864"/>
                <w:tab w:val="left" w:leader="underscore" w:pos="3314"/>
                <w:tab w:val="left" w:leader="underscore" w:pos="3678"/>
              </w:tabs>
              <w:spacing w:after="0" w:line="240" w:lineRule="atLeast"/>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Фамилия, имя, отчество</w:t>
            </w:r>
          </w:p>
          <w:p w:rsidR="009D6E53" w:rsidRPr="003807E1" w:rsidRDefault="009D6E53" w:rsidP="00F85A2C">
            <w:pPr>
              <w:shd w:val="clear" w:color="auto" w:fill="FFFFFF"/>
              <w:tabs>
                <w:tab w:val="left" w:leader="underscore" w:pos="1864"/>
                <w:tab w:val="left" w:leader="underscore" w:pos="3314"/>
                <w:tab w:val="left" w:leader="underscore" w:pos="3678"/>
              </w:tabs>
              <w:spacing w:after="0" w:line="240" w:lineRule="atLeast"/>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участника</w:t>
            </w:r>
          </w:p>
        </w:tc>
        <w:tc>
          <w:tcPr>
            <w:tcW w:w="2411" w:type="dxa"/>
            <w:vMerge w:val="restart"/>
            <w:vAlign w:val="center"/>
          </w:tcPr>
          <w:p w:rsidR="009D6E53" w:rsidRPr="003807E1" w:rsidRDefault="009D6E53" w:rsidP="00F85A2C">
            <w:pPr>
              <w:shd w:val="clear" w:color="auto" w:fill="FFFFFF"/>
              <w:tabs>
                <w:tab w:val="left" w:leader="underscore" w:pos="1864"/>
                <w:tab w:val="left" w:leader="underscore" w:pos="3314"/>
                <w:tab w:val="left" w:leader="underscore" w:pos="3678"/>
              </w:tabs>
              <w:spacing w:after="0" w:line="240" w:lineRule="atLeast"/>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Наименование субъекта Российской</w:t>
            </w:r>
            <w:r w:rsidRPr="003807E1">
              <w:rPr>
                <w:rFonts w:eastAsia="Times New Roman"/>
                <w:sz w:val="24"/>
                <w:szCs w:val="24"/>
                <w:lang w:eastAsia="ru-RU"/>
              </w:rPr>
              <w:t xml:space="preserve"> Федерации</w:t>
            </w:r>
          </w:p>
          <w:p w:rsidR="009D6E53" w:rsidRPr="003807E1" w:rsidRDefault="009D6E53" w:rsidP="00F85A2C">
            <w:pPr>
              <w:shd w:val="clear" w:color="auto" w:fill="FFFFFF"/>
              <w:tabs>
                <w:tab w:val="left" w:leader="underscore" w:pos="1864"/>
                <w:tab w:val="left" w:leader="underscore" w:pos="3314"/>
                <w:tab w:val="left" w:leader="underscore" w:pos="3678"/>
              </w:tabs>
              <w:spacing w:after="0" w:line="240" w:lineRule="atLeast"/>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и образовательной организации</w:t>
            </w:r>
          </w:p>
        </w:tc>
        <w:tc>
          <w:tcPr>
            <w:tcW w:w="4820" w:type="dxa"/>
            <w:gridSpan w:val="2"/>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Оценка результатов выполнения профессионального комплексного задания</w:t>
            </w:r>
          </w:p>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highlight w:val="yellow"/>
                <w:lang w:eastAsia="ru-RU"/>
              </w:rPr>
            </w:pPr>
            <w:r w:rsidRPr="003807E1">
              <w:rPr>
                <w:rFonts w:eastAsia="Times New Roman"/>
                <w:bCs/>
                <w:color w:val="000000"/>
                <w:sz w:val="24"/>
                <w:szCs w:val="24"/>
                <w:lang w:eastAsia="ru-RU"/>
              </w:rPr>
              <w:t>в баллах</w:t>
            </w:r>
          </w:p>
        </w:tc>
        <w:tc>
          <w:tcPr>
            <w:tcW w:w="2126" w:type="dxa"/>
            <w:vMerge w:val="restart"/>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Итоговая оценка выполнения</w:t>
            </w:r>
            <w:r w:rsidRPr="003807E1">
              <w:rPr>
                <w:rFonts w:eastAsia="Times New Roman"/>
                <w:color w:val="000000"/>
                <w:sz w:val="24"/>
                <w:szCs w:val="24"/>
                <w:lang w:eastAsia="ru-RU"/>
              </w:rPr>
              <w:t xml:space="preserve"> </w:t>
            </w:r>
            <w:r w:rsidRPr="003807E1">
              <w:rPr>
                <w:rFonts w:eastAsia="Times New Roman"/>
                <w:bCs/>
                <w:color w:val="000000"/>
                <w:sz w:val="24"/>
                <w:szCs w:val="24"/>
                <w:lang w:eastAsia="ru-RU"/>
              </w:rPr>
              <w:t>профессионального комплексного задания</w:t>
            </w:r>
          </w:p>
        </w:tc>
        <w:tc>
          <w:tcPr>
            <w:tcW w:w="1418" w:type="dxa"/>
            <w:vMerge w:val="restart"/>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Занятое</w:t>
            </w:r>
          </w:p>
          <w:p w:rsidR="009D6E53" w:rsidRPr="003807E1" w:rsidRDefault="009D6E53" w:rsidP="00F85A2C">
            <w:pPr>
              <w:shd w:val="clear" w:color="auto" w:fill="FFFFFF"/>
              <w:tabs>
                <w:tab w:val="left" w:leader="underscore" w:pos="1864"/>
                <w:tab w:val="left" w:leader="underscore" w:pos="3314"/>
                <w:tab w:val="left" w:leader="underscore" w:pos="3678"/>
              </w:tabs>
              <w:spacing w:after="0" w:line="240" w:lineRule="atLeast"/>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место (номинация)</w:t>
            </w:r>
          </w:p>
        </w:tc>
      </w:tr>
      <w:tr w:rsidR="009D6E53" w:rsidRPr="003807E1" w:rsidTr="00F85A2C">
        <w:trPr>
          <w:trHeight w:val="811"/>
        </w:trPr>
        <w:tc>
          <w:tcPr>
            <w:tcW w:w="851" w:type="dxa"/>
            <w:vMerge/>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p>
        </w:tc>
        <w:tc>
          <w:tcPr>
            <w:tcW w:w="1701" w:type="dxa"/>
            <w:vMerge/>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p>
        </w:tc>
        <w:tc>
          <w:tcPr>
            <w:tcW w:w="1416" w:type="dxa"/>
            <w:vMerge/>
            <w:vAlign w:val="center"/>
          </w:tcPr>
          <w:p w:rsidR="009D6E53" w:rsidRPr="003807E1" w:rsidRDefault="009D6E53" w:rsidP="00F85A2C">
            <w:pPr>
              <w:shd w:val="clear" w:color="auto" w:fill="FFFFFF"/>
              <w:tabs>
                <w:tab w:val="left" w:leader="underscore" w:pos="1864"/>
                <w:tab w:val="left" w:leader="underscore" w:pos="3314"/>
                <w:tab w:val="left" w:leader="underscore" w:pos="3678"/>
              </w:tabs>
              <w:spacing w:after="0" w:line="240" w:lineRule="atLeast"/>
              <w:ind w:left="-108" w:right="-108"/>
              <w:jc w:val="center"/>
              <w:rPr>
                <w:rFonts w:eastAsia="Times New Roman"/>
                <w:bCs/>
                <w:color w:val="000000"/>
                <w:sz w:val="24"/>
                <w:szCs w:val="24"/>
                <w:lang w:eastAsia="ru-RU"/>
              </w:rPr>
            </w:pPr>
          </w:p>
        </w:tc>
        <w:tc>
          <w:tcPr>
            <w:tcW w:w="2411" w:type="dxa"/>
            <w:vMerge/>
            <w:vAlign w:val="center"/>
          </w:tcPr>
          <w:p w:rsidR="009D6E53" w:rsidRPr="003807E1" w:rsidRDefault="009D6E53" w:rsidP="00F85A2C">
            <w:pPr>
              <w:shd w:val="clear" w:color="auto" w:fill="FFFFFF"/>
              <w:tabs>
                <w:tab w:val="left" w:leader="underscore" w:pos="1864"/>
                <w:tab w:val="left" w:leader="underscore" w:pos="3314"/>
                <w:tab w:val="left" w:leader="underscore" w:pos="3678"/>
              </w:tabs>
              <w:spacing w:after="0" w:line="240" w:lineRule="atLeast"/>
              <w:ind w:left="-108" w:right="-108"/>
              <w:jc w:val="center"/>
              <w:rPr>
                <w:rFonts w:eastAsia="Times New Roman"/>
                <w:bCs/>
                <w:color w:val="000000"/>
                <w:sz w:val="24"/>
                <w:szCs w:val="24"/>
                <w:lang w:eastAsia="ru-RU"/>
              </w:rPr>
            </w:pPr>
          </w:p>
        </w:tc>
        <w:tc>
          <w:tcPr>
            <w:tcW w:w="2410" w:type="dxa"/>
            <w:vAlign w:val="center"/>
          </w:tcPr>
          <w:p w:rsidR="009D6E53" w:rsidRPr="003807E1" w:rsidRDefault="009D6E53" w:rsidP="00F85A2C">
            <w:pPr>
              <w:shd w:val="clear" w:color="auto" w:fill="FFFFFF"/>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Суммарная оценка за выполнение заданий</w:t>
            </w:r>
          </w:p>
          <w:p w:rsidR="009D6E53" w:rsidRPr="003807E1" w:rsidRDefault="009D6E53" w:rsidP="00F85A2C">
            <w:pPr>
              <w:shd w:val="clear" w:color="auto" w:fill="FFFFFF"/>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highlight w:val="yellow"/>
                <w:lang w:eastAsia="ru-RU"/>
              </w:rPr>
            </w:pPr>
            <w:r w:rsidRPr="003807E1">
              <w:rPr>
                <w:rFonts w:eastAsia="Times New Roman"/>
                <w:bCs/>
                <w:color w:val="000000"/>
                <w:sz w:val="24"/>
                <w:szCs w:val="24"/>
                <w:lang w:val="en-US" w:eastAsia="ru-RU"/>
              </w:rPr>
              <w:t>I</w:t>
            </w:r>
            <w:r w:rsidRPr="003807E1">
              <w:rPr>
                <w:rFonts w:eastAsia="Times New Roman"/>
                <w:bCs/>
                <w:color w:val="000000"/>
                <w:sz w:val="24"/>
                <w:szCs w:val="24"/>
                <w:lang w:eastAsia="ru-RU"/>
              </w:rPr>
              <w:t xml:space="preserve"> уровня</w:t>
            </w:r>
          </w:p>
        </w:tc>
        <w:tc>
          <w:tcPr>
            <w:tcW w:w="2410"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Суммарная оценка за выполнение заданий</w:t>
            </w:r>
          </w:p>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highlight w:val="yellow"/>
                <w:lang w:eastAsia="ru-RU"/>
              </w:rPr>
            </w:pPr>
            <w:r w:rsidRPr="003807E1">
              <w:rPr>
                <w:rFonts w:eastAsia="Times New Roman"/>
                <w:bCs/>
                <w:color w:val="000000"/>
                <w:sz w:val="24"/>
                <w:szCs w:val="24"/>
                <w:lang w:val="en-US" w:eastAsia="ru-RU"/>
              </w:rPr>
              <w:t>II</w:t>
            </w:r>
            <w:r w:rsidRPr="003807E1">
              <w:rPr>
                <w:rFonts w:eastAsia="Times New Roman"/>
                <w:bCs/>
                <w:color w:val="000000"/>
                <w:sz w:val="24"/>
                <w:szCs w:val="24"/>
                <w:lang w:eastAsia="ru-RU"/>
              </w:rPr>
              <w:t xml:space="preserve"> уровня</w:t>
            </w:r>
          </w:p>
        </w:tc>
        <w:tc>
          <w:tcPr>
            <w:tcW w:w="2126" w:type="dxa"/>
            <w:vMerge/>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p>
        </w:tc>
        <w:tc>
          <w:tcPr>
            <w:tcW w:w="1418" w:type="dxa"/>
            <w:vMerge/>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p>
        </w:tc>
      </w:tr>
      <w:tr w:rsidR="009D6E53" w:rsidRPr="003807E1" w:rsidTr="00F85A2C">
        <w:tc>
          <w:tcPr>
            <w:tcW w:w="851"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1</w:t>
            </w:r>
          </w:p>
        </w:tc>
        <w:tc>
          <w:tcPr>
            <w:tcW w:w="1701"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2</w:t>
            </w:r>
          </w:p>
        </w:tc>
        <w:tc>
          <w:tcPr>
            <w:tcW w:w="1416"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3</w:t>
            </w:r>
          </w:p>
        </w:tc>
        <w:tc>
          <w:tcPr>
            <w:tcW w:w="2411"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4</w:t>
            </w:r>
          </w:p>
        </w:tc>
        <w:tc>
          <w:tcPr>
            <w:tcW w:w="2410"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5</w:t>
            </w:r>
          </w:p>
        </w:tc>
        <w:tc>
          <w:tcPr>
            <w:tcW w:w="2410"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6</w:t>
            </w:r>
          </w:p>
        </w:tc>
        <w:tc>
          <w:tcPr>
            <w:tcW w:w="2126"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10</w:t>
            </w:r>
          </w:p>
        </w:tc>
        <w:tc>
          <w:tcPr>
            <w:tcW w:w="1418"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r w:rsidRPr="003807E1">
              <w:rPr>
                <w:rFonts w:eastAsia="Times New Roman"/>
                <w:bCs/>
                <w:color w:val="000000"/>
                <w:sz w:val="24"/>
                <w:szCs w:val="24"/>
                <w:lang w:eastAsia="ru-RU"/>
              </w:rPr>
              <w:t>11</w:t>
            </w:r>
          </w:p>
        </w:tc>
      </w:tr>
      <w:tr w:rsidR="009D6E53" w:rsidRPr="003807E1" w:rsidTr="00F85A2C">
        <w:tc>
          <w:tcPr>
            <w:tcW w:w="851"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p>
        </w:tc>
        <w:tc>
          <w:tcPr>
            <w:tcW w:w="1701"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p>
        </w:tc>
        <w:tc>
          <w:tcPr>
            <w:tcW w:w="1416"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p>
        </w:tc>
        <w:tc>
          <w:tcPr>
            <w:tcW w:w="2411"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p>
        </w:tc>
        <w:tc>
          <w:tcPr>
            <w:tcW w:w="2410"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p>
        </w:tc>
        <w:tc>
          <w:tcPr>
            <w:tcW w:w="2410"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p>
        </w:tc>
        <w:tc>
          <w:tcPr>
            <w:tcW w:w="2126"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p>
        </w:tc>
        <w:tc>
          <w:tcPr>
            <w:tcW w:w="1418" w:type="dxa"/>
            <w:vAlign w:val="center"/>
          </w:tcPr>
          <w:p w:rsidR="009D6E53" w:rsidRPr="003807E1" w:rsidRDefault="009D6E53" w:rsidP="00F85A2C">
            <w:pPr>
              <w:tabs>
                <w:tab w:val="left" w:leader="underscore" w:pos="1864"/>
                <w:tab w:val="left" w:leader="underscore" w:pos="3314"/>
                <w:tab w:val="left" w:leader="underscore" w:pos="3678"/>
              </w:tabs>
              <w:spacing w:after="0" w:line="240" w:lineRule="auto"/>
              <w:ind w:left="-108" w:right="-108"/>
              <w:jc w:val="center"/>
              <w:rPr>
                <w:rFonts w:eastAsia="Times New Roman"/>
                <w:bCs/>
                <w:color w:val="000000"/>
                <w:sz w:val="24"/>
                <w:szCs w:val="24"/>
                <w:lang w:eastAsia="ru-RU"/>
              </w:rPr>
            </w:pPr>
          </w:p>
        </w:tc>
      </w:tr>
    </w:tbl>
    <w:p w:rsidR="009D6E53" w:rsidRPr="003807E1" w:rsidRDefault="009D6E53" w:rsidP="009D6E53">
      <w:pPr>
        <w:tabs>
          <w:tab w:val="left" w:pos="142"/>
          <w:tab w:val="left" w:pos="851"/>
        </w:tabs>
        <w:spacing w:after="0"/>
        <w:ind w:firstLine="567"/>
        <w:jc w:val="center"/>
        <w:rPr>
          <w:color w:val="000000"/>
          <w:spacing w:val="-1"/>
          <w:sz w:val="24"/>
          <w:szCs w:val="24"/>
        </w:rPr>
      </w:pPr>
    </w:p>
    <w:tbl>
      <w:tblPr>
        <w:tblW w:w="0" w:type="auto"/>
        <w:tblLook w:val="04A0" w:firstRow="1" w:lastRow="0" w:firstColumn="1" w:lastColumn="0" w:noHBand="0" w:noVBand="1"/>
      </w:tblPr>
      <w:tblGrid>
        <w:gridCol w:w="5878"/>
        <w:gridCol w:w="1406"/>
        <w:gridCol w:w="2939"/>
        <w:gridCol w:w="1406"/>
        <w:gridCol w:w="2941"/>
      </w:tblGrid>
      <w:tr w:rsidR="009D6E53" w:rsidRPr="003807E1" w:rsidTr="00F85A2C">
        <w:tc>
          <w:tcPr>
            <w:tcW w:w="5920" w:type="dxa"/>
            <w:shd w:val="clear" w:color="auto" w:fill="auto"/>
            <w:vAlign w:val="center"/>
          </w:tcPr>
          <w:p w:rsidR="009D6E53" w:rsidRPr="003807E1" w:rsidRDefault="009D6E53" w:rsidP="00F85A2C">
            <w:pPr>
              <w:tabs>
                <w:tab w:val="left" w:pos="142"/>
                <w:tab w:val="left" w:pos="851"/>
              </w:tabs>
              <w:spacing w:after="0"/>
              <w:rPr>
                <w:color w:val="000000"/>
                <w:spacing w:val="-1"/>
                <w:sz w:val="24"/>
                <w:szCs w:val="24"/>
              </w:rPr>
            </w:pPr>
            <w:r w:rsidRPr="003807E1">
              <w:rPr>
                <w:rFonts w:eastAsia="Times New Roman"/>
                <w:color w:val="000000"/>
                <w:sz w:val="24"/>
                <w:szCs w:val="24"/>
                <w:lang w:eastAsia="ru-RU"/>
              </w:rPr>
              <w:t>Председатель рабочей группы:</w:t>
            </w: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2957" w:type="dxa"/>
            <w:tcBorders>
              <w:bottom w:val="single" w:sz="4" w:space="0" w:color="auto"/>
            </w:tcBorders>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2958" w:type="dxa"/>
            <w:tcBorders>
              <w:bottom w:val="single" w:sz="4" w:space="0" w:color="auto"/>
            </w:tcBorders>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r>
      <w:tr w:rsidR="009D6E53" w:rsidRPr="003807E1" w:rsidTr="00F85A2C">
        <w:tc>
          <w:tcPr>
            <w:tcW w:w="5920" w:type="dxa"/>
            <w:shd w:val="clear" w:color="auto" w:fill="auto"/>
            <w:vAlign w:val="center"/>
          </w:tcPr>
          <w:p w:rsidR="009D6E53" w:rsidRPr="003807E1" w:rsidRDefault="009D6E53" w:rsidP="00F85A2C">
            <w:pPr>
              <w:tabs>
                <w:tab w:val="left" w:pos="142"/>
                <w:tab w:val="left" w:pos="851"/>
              </w:tabs>
              <w:spacing w:after="0"/>
              <w:rPr>
                <w:color w:val="000000"/>
                <w:spacing w:val="-1"/>
                <w:sz w:val="20"/>
                <w:szCs w:val="20"/>
              </w:rPr>
            </w:pP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0"/>
                <w:szCs w:val="20"/>
              </w:rPr>
            </w:pPr>
          </w:p>
        </w:tc>
        <w:tc>
          <w:tcPr>
            <w:tcW w:w="2957" w:type="dxa"/>
            <w:tcBorders>
              <w:top w:val="single" w:sz="4" w:space="0" w:color="auto"/>
            </w:tcBorders>
            <w:shd w:val="clear" w:color="auto" w:fill="auto"/>
          </w:tcPr>
          <w:p w:rsidR="009D6E53" w:rsidRPr="003807E1" w:rsidRDefault="009D6E53" w:rsidP="00F85A2C">
            <w:pPr>
              <w:tabs>
                <w:tab w:val="left" w:pos="142"/>
                <w:tab w:val="left" w:pos="851"/>
              </w:tabs>
              <w:spacing w:after="0"/>
              <w:jc w:val="center"/>
              <w:rPr>
                <w:color w:val="000000"/>
                <w:spacing w:val="-1"/>
                <w:sz w:val="20"/>
                <w:szCs w:val="20"/>
              </w:rPr>
            </w:pPr>
            <w:r w:rsidRPr="003807E1">
              <w:rPr>
                <w:rFonts w:eastAsia="Times New Roman"/>
                <w:color w:val="000000"/>
                <w:sz w:val="20"/>
                <w:szCs w:val="20"/>
                <w:lang w:eastAsia="ru-RU"/>
              </w:rPr>
              <w:t>(подпись)</w:t>
            </w: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0"/>
                <w:szCs w:val="20"/>
              </w:rPr>
            </w:pPr>
          </w:p>
        </w:tc>
        <w:tc>
          <w:tcPr>
            <w:tcW w:w="2958" w:type="dxa"/>
            <w:tcBorders>
              <w:top w:val="single" w:sz="4" w:space="0" w:color="auto"/>
            </w:tcBorders>
            <w:shd w:val="clear" w:color="auto" w:fill="auto"/>
          </w:tcPr>
          <w:p w:rsidR="009D6E53" w:rsidRPr="003807E1" w:rsidRDefault="009D6E53" w:rsidP="00F85A2C">
            <w:pPr>
              <w:tabs>
                <w:tab w:val="left" w:pos="142"/>
                <w:tab w:val="left" w:pos="851"/>
              </w:tabs>
              <w:spacing w:after="0"/>
              <w:jc w:val="center"/>
              <w:rPr>
                <w:color w:val="000000"/>
                <w:spacing w:val="-1"/>
                <w:sz w:val="20"/>
                <w:szCs w:val="20"/>
              </w:rPr>
            </w:pPr>
            <w:r w:rsidRPr="003807E1">
              <w:rPr>
                <w:rFonts w:eastAsia="Times New Roman"/>
                <w:color w:val="000000"/>
                <w:sz w:val="20"/>
                <w:szCs w:val="20"/>
                <w:lang w:eastAsia="ru-RU"/>
              </w:rPr>
              <w:t>(фамилия, инициалы)</w:t>
            </w:r>
          </w:p>
        </w:tc>
      </w:tr>
      <w:tr w:rsidR="009D6E53" w:rsidRPr="003807E1" w:rsidTr="00F85A2C">
        <w:tc>
          <w:tcPr>
            <w:tcW w:w="5920" w:type="dxa"/>
            <w:shd w:val="clear" w:color="auto" w:fill="auto"/>
            <w:vAlign w:val="center"/>
          </w:tcPr>
          <w:p w:rsidR="009D6E53" w:rsidRPr="003807E1" w:rsidRDefault="009D6E53" w:rsidP="00F85A2C">
            <w:pPr>
              <w:tabs>
                <w:tab w:val="left" w:pos="142"/>
                <w:tab w:val="left" w:pos="851"/>
              </w:tabs>
              <w:spacing w:after="0"/>
              <w:rPr>
                <w:color w:val="000000"/>
                <w:spacing w:val="-1"/>
                <w:sz w:val="24"/>
                <w:szCs w:val="24"/>
              </w:rPr>
            </w:pPr>
            <w:r w:rsidRPr="003807E1">
              <w:rPr>
                <w:rFonts w:eastAsia="Times New Roman"/>
                <w:color w:val="000000"/>
                <w:sz w:val="24"/>
                <w:szCs w:val="24"/>
                <w:lang w:eastAsia="ru-RU"/>
              </w:rPr>
              <w:t>Председатель жюри:</w:t>
            </w: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2957" w:type="dxa"/>
            <w:tcBorders>
              <w:bottom w:val="single" w:sz="4" w:space="0" w:color="auto"/>
            </w:tcBorders>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2958" w:type="dxa"/>
            <w:tcBorders>
              <w:bottom w:val="single" w:sz="4" w:space="0" w:color="auto"/>
            </w:tcBorders>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r>
      <w:tr w:rsidR="009D6E53" w:rsidRPr="003807E1" w:rsidTr="00F85A2C">
        <w:tc>
          <w:tcPr>
            <w:tcW w:w="5920"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2957" w:type="dxa"/>
            <w:tcBorders>
              <w:top w:val="single" w:sz="4" w:space="0" w:color="auto"/>
            </w:tcBorders>
            <w:shd w:val="clear" w:color="auto" w:fill="auto"/>
          </w:tcPr>
          <w:p w:rsidR="009D6E53" w:rsidRPr="003807E1" w:rsidRDefault="009D6E53" w:rsidP="00F85A2C">
            <w:pPr>
              <w:tabs>
                <w:tab w:val="left" w:pos="142"/>
                <w:tab w:val="left" w:pos="851"/>
              </w:tabs>
              <w:spacing w:after="0"/>
              <w:jc w:val="center"/>
              <w:rPr>
                <w:color w:val="000000"/>
                <w:spacing w:val="-1"/>
                <w:sz w:val="20"/>
                <w:szCs w:val="20"/>
              </w:rPr>
            </w:pPr>
            <w:r w:rsidRPr="003807E1">
              <w:rPr>
                <w:rFonts w:eastAsia="Times New Roman"/>
                <w:color w:val="000000"/>
                <w:sz w:val="20"/>
                <w:szCs w:val="20"/>
                <w:lang w:eastAsia="ru-RU"/>
              </w:rPr>
              <w:t>(подпись)</w:t>
            </w: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0"/>
                <w:szCs w:val="20"/>
              </w:rPr>
            </w:pPr>
          </w:p>
        </w:tc>
        <w:tc>
          <w:tcPr>
            <w:tcW w:w="2958" w:type="dxa"/>
            <w:tcBorders>
              <w:top w:val="single" w:sz="4" w:space="0" w:color="auto"/>
            </w:tcBorders>
            <w:shd w:val="clear" w:color="auto" w:fill="auto"/>
          </w:tcPr>
          <w:p w:rsidR="009D6E53" w:rsidRPr="003807E1" w:rsidRDefault="009D6E53" w:rsidP="00F85A2C">
            <w:pPr>
              <w:tabs>
                <w:tab w:val="left" w:pos="142"/>
                <w:tab w:val="left" w:pos="851"/>
              </w:tabs>
              <w:spacing w:after="0"/>
              <w:jc w:val="center"/>
              <w:rPr>
                <w:color w:val="000000"/>
                <w:spacing w:val="-1"/>
                <w:sz w:val="20"/>
                <w:szCs w:val="20"/>
              </w:rPr>
            </w:pPr>
            <w:r w:rsidRPr="003807E1">
              <w:rPr>
                <w:rFonts w:eastAsia="Times New Roman"/>
                <w:color w:val="000000"/>
                <w:sz w:val="20"/>
                <w:szCs w:val="20"/>
                <w:lang w:eastAsia="ru-RU"/>
              </w:rPr>
              <w:t>(фамилия, инициалы)</w:t>
            </w:r>
          </w:p>
        </w:tc>
      </w:tr>
      <w:tr w:rsidR="009D6E53" w:rsidRPr="003807E1" w:rsidTr="00F85A2C">
        <w:tc>
          <w:tcPr>
            <w:tcW w:w="5920" w:type="dxa"/>
            <w:shd w:val="clear" w:color="auto" w:fill="auto"/>
            <w:vAlign w:val="center"/>
          </w:tcPr>
          <w:p w:rsidR="009D6E53" w:rsidRPr="003807E1" w:rsidRDefault="009D6E53" w:rsidP="00F85A2C">
            <w:pPr>
              <w:tabs>
                <w:tab w:val="left" w:pos="142"/>
                <w:tab w:val="left" w:pos="851"/>
              </w:tabs>
              <w:spacing w:after="0"/>
              <w:rPr>
                <w:color w:val="000000"/>
                <w:spacing w:val="-1"/>
                <w:sz w:val="24"/>
                <w:szCs w:val="24"/>
              </w:rPr>
            </w:pPr>
            <w:r w:rsidRPr="003807E1">
              <w:rPr>
                <w:rFonts w:eastAsia="Times New Roman"/>
                <w:color w:val="000000"/>
                <w:sz w:val="24"/>
                <w:szCs w:val="24"/>
                <w:lang w:eastAsia="ru-RU"/>
              </w:rPr>
              <w:t>Члены жюри:</w:t>
            </w: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2957" w:type="dxa"/>
            <w:tcBorders>
              <w:bottom w:val="single" w:sz="4" w:space="0" w:color="auto"/>
            </w:tcBorders>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2958" w:type="dxa"/>
            <w:tcBorders>
              <w:bottom w:val="single" w:sz="4" w:space="0" w:color="auto"/>
            </w:tcBorders>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r>
      <w:tr w:rsidR="009D6E53" w:rsidRPr="003807E1" w:rsidTr="00F85A2C">
        <w:tc>
          <w:tcPr>
            <w:tcW w:w="5920"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2957" w:type="dxa"/>
            <w:tcBorders>
              <w:top w:val="single" w:sz="4" w:space="0" w:color="auto"/>
            </w:tcBorders>
            <w:shd w:val="clear" w:color="auto" w:fill="auto"/>
          </w:tcPr>
          <w:p w:rsidR="009D6E53" w:rsidRPr="003807E1" w:rsidRDefault="009D6E53" w:rsidP="00F85A2C">
            <w:pPr>
              <w:tabs>
                <w:tab w:val="left" w:pos="142"/>
                <w:tab w:val="left" w:pos="851"/>
              </w:tabs>
              <w:spacing w:after="0"/>
              <w:jc w:val="center"/>
              <w:rPr>
                <w:color w:val="000000"/>
                <w:spacing w:val="-1"/>
                <w:sz w:val="20"/>
                <w:szCs w:val="20"/>
              </w:rPr>
            </w:pPr>
            <w:r w:rsidRPr="003807E1">
              <w:rPr>
                <w:rFonts w:eastAsia="Times New Roman"/>
                <w:color w:val="000000"/>
                <w:sz w:val="20"/>
                <w:szCs w:val="20"/>
                <w:lang w:eastAsia="ru-RU"/>
              </w:rPr>
              <w:t>(подпись)</w:t>
            </w: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0"/>
                <w:szCs w:val="20"/>
              </w:rPr>
            </w:pPr>
          </w:p>
        </w:tc>
        <w:tc>
          <w:tcPr>
            <w:tcW w:w="2958" w:type="dxa"/>
            <w:tcBorders>
              <w:top w:val="single" w:sz="4" w:space="0" w:color="auto"/>
            </w:tcBorders>
            <w:shd w:val="clear" w:color="auto" w:fill="auto"/>
          </w:tcPr>
          <w:p w:rsidR="009D6E53" w:rsidRPr="003807E1" w:rsidRDefault="009D6E53" w:rsidP="00F85A2C">
            <w:pPr>
              <w:tabs>
                <w:tab w:val="left" w:pos="142"/>
                <w:tab w:val="left" w:pos="851"/>
              </w:tabs>
              <w:spacing w:after="0"/>
              <w:jc w:val="center"/>
              <w:rPr>
                <w:color w:val="000000"/>
                <w:spacing w:val="-1"/>
                <w:sz w:val="20"/>
                <w:szCs w:val="20"/>
              </w:rPr>
            </w:pPr>
            <w:r w:rsidRPr="003807E1">
              <w:rPr>
                <w:rFonts w:eastAsia="Times New Roman"/>
                <w:color w:val="000000"/>
                <w:sz w:val="20"/>
                <w:szCs w:val="20"/>
                <w:lang w:eastAsia="ru-RU"/>
              </w:rPr>
              <w:t>(фамилия, инициалы)</w:t>
            </w:r>
          </w:p>
        </w:tc>
      </w:tr>
      <w:tr w:rsidR="009D6E53" w:rsidRPr="003807E1" w:rsidTr="00F85A2C">
        <w:tc>
          <w:tcPr>
            <w:tcW w:w="5920"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2957" w:type="dxa"/>
            <w:tcBorders>
              <w:bottom w:val="single" w:sz="4" w:space="0" w:color="auto"/>
            </w:tcBorders>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2958" w:type="dxa"/>
            <w:tcBorders>
              <w:bottom w:val="single" w:sz="4" w:space="0" w:color="auto"/>
            </w:tcBorders>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r>
      <w:tr w:rsidR="009D6E53" w:rsidRPr="003807E1" w:rsidTr="00F85A2C">
        <w:tc>
          <w:tcPr>
            <w:tcW w:w="5920"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2957" w:type="dxa"/>
            <w:tcBorders>
              <w:top w:val="single" w:sz="4" w:space="0" w:color="auto"/>
            </w:tcBorders>
            <w:shd w:val="clear" w:color="auto" w:fill="auto"/>
          </w:tcPr>
          <w:p w:rsidR="009D6E53" w:rsidRPr="003807E1" w:rsidRDefault="009D6E53" w:rsidP="00F85A2C">
            <w:pPr>
              <w:tabs>
                <w:tab w:val="left" w:pos="142"/>
                <w:tab w:val="left" w:pos="851"/>
              </w:tabs>
              <w:spacing w:after="0"/>
              <w:jc w:val="center"/>
              <w:rPr>
                <w:color w:val="000000"/>
                <w:spacing w:val="-1"/>
                <w:sz w:val="20"/>
                <w:szCs w:val="20"/>
              </w:rPr>
            </w:pPr>
            <w:r w:rsidRPr="003807E1">
              <w:rPr>
                <w:rFonts w:eastAsia="Times New Roman"/>
                <w:color w:val="000000"/>
                <w:sz w:val="20"/>
                <w:szCs w:val="20"/>
                <w:lang w:eastAsia="ru-RU"/>
              </w:rPr>
              <w:t>(подпись)</w:t>
            </w: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0"/>
                <w:szCs w:val="20"/>
              </w:rPr>
            </w:pPr>
          </w:p>
        </w:tc>
        <w:tc>
          <w:tcPr>
            <w:tcW w:w="2958" w:type="dxa"/>
            <w:tcBorders>
              <w:top w:val="single" w:sz="4" w:space="0" w:color="auto"/>
            </w:tcBorders>
            <w:shd w:val="clear" w:color="auto" w:fill="auto"/>
          </w:tcPr>
          <w:p w:rsidR="009D6E53" w:rsidRPr="003807E1" w:rsidRDefault="009D6E53" w:rsidP="00F85A2C">
            <w:pPr>
              <w:tabs>
                <w:tab w:val="left" w:pos="142"/>
                <w:tab w:val="left" w:pos="851"/>
              </w:tabs>
              <w:spacing w:after="0"/>
              <w:jc w:val="center"/>
              <w:rPr>
                <w:color w:val="000000"/>
                <w:spacing w:val="-1"/>
                <w:sz w:val="20"/>
                <w:szCs w:val="20"/>
              </w:rPr>
            </w:pPr>
            <w:r w:rsidRPr="003807E1">
              <w:rPr>
                <w:rFonts w:eastAsia="Times New Roman"/>
                <w:color w:val="000000"/>
                <w:sz w:val="20"/>
                <w:szCs w:val="20"/>
                <w:lang w:eastAsia="ru-RU"/>
              </w:rPr>
              <w:t>(фамилия, инициалы)</w:t>
            </w:r>
          </w:p>
        </w:tc>
      </w:tr>
      <w:tr w:rsidR="009D6E53" w:rsidRPr="003807E1" w:rsidTr="00F85A2C">
        <w:tc>
          <w:tcPr>
            <w:tcW w:w="5920"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2957" w:type="dxa"/>
            <w:tcBorders>
              <w:bottom w:val="single" w:sz="4" w:space="0" w:color="auto"/>
            </w:tcBorders>
            <w:shd w:val="clear" w:color="auto" w:fill="auto"/>
          </w:tcPr>
          <w:p w:rsidR="009D6E53" w:rsidRPr="003807E1" w:rsidRDefault="009D6E53" w:rsidP="00F85A2C">
            <w:pPr>
              <w:tabs>
                <w:tab w:val="left" w:pos="142"/>
                <w:tab w:val="left" w:pos="851"/>
              </w:tabs>
              <w:spacing w:after="0"/>
              <w:jc w:val="center"/>
              <w:rPr>
                <w:rFonts w:eastAsia="Times New Roman"/>
                <w:color w:val="000000"/>
                <w:sz w:val="20"/>
                <w:szCs w:val="20"/>
                <w:lang w:eastAsia="ru-RU"/>
              </w:rPr>
            </w:pP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0"/>
                <w:szCs w:val="20"/>
              </w:rPr>
            </w:pPr>
          </w:p>
        </w:tc>
        <w:tc>
          <w:tcPr>
            <w:tcW w:w="2958" w:type="dxa"/>
            <w:tcBorders>
              <w:bottom w:val="single" w:sz="4" w:space="0" w:color="auto"/>
            </w:tcBorders>
            <w:shd w:val="clear" w:color="auto" w:fill="auto"/>
          </w:tcPr>
          <w:p w:rsidR="009D6E53" w:rsidRPr="003807E1" w:rsidRDefault="009D6E53" w:rsidP="00F85A2C">
            <w:pPr>
              <w:tabs>
                <w:tab w:val="left" w:pos="142"/>
                <w:tab w:val="left" w:pos="851"/>
              </w:tabs>
              <w:spacing w:after="0"/>
              <w:jc w:val="center"/>
              <w:rPr>
                <w:rFonts w:eastAsia="Times New Roman"/>
                <w:color w:val="000000"/>
                <w:sz w:val="20"/>
                <w:szCs w:val="20"/>
                <w:lang w:eastAsia="ru-RU"/>
              </w:rPr>
            </w:pPr>
          </w:p>
        </w:tc>
      </w:tr>
      <w:tr w:rsidR="009D6E53" w:rsidRPr="003807E1" w:rsidTr="00F85A2C">
        <w:tc>
          <w:tcPr>
            <w:tcW w:w="5920"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2957" w:type="dxa"/>
            <w:tcBorders>
              <w:top w:val="single" w:sz="4" w:space="0" w:color="auto"/>
            </w:tcBorders>
            <w:shd w:val="clear" w:color="auto" w:fill="auto"/>
          </w:tcPr>
          <w:p w:rsidR="009D6E53" w:rsidRPr="003807E1" w:rsidRDefault="009D6E53" w:rsidP="00F85A2C">
            <w:pPr>
              <w:tabs>
                <w:tab w:val="left" w:pos="142"/>
                <w:tab w:val="left" w:pos="851"/>
              </w:tabs>
              <w:spacing w:after="0"/>
              <w:jc w:val="center"/>
              <w:rPr>
                <w:color w:val="000000"/>
                <w:spacing w:val="-1"/>
                <w:sz w:val="20"/>
                <w:szCs w:val="20"/>
              </w:rPr>
            </w:pPr>
            <w:r w:rsidRPr="003807E1">
              <w:rPr>
                <w:rFonts w:eastAsia="Times New Roman"/>
                <w:color w:val="000000"/>
                <w:sz w:val="20"/>
                <w:szCs w:val="20"/>
                <w:lang w:eastAsia="ru-RU"/>
              </w:rPr>
              <w:t>(подпись)</w:t>
            </w: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0"/>
                <w:szCs w:val="20"/>
              </w:rPr>
            </w:pPr>
          </w:p>
        </w:tc>
        <w:tc>
          <w:tcPr>
            <w:tcW w:w="2958" w:type="dxa"/>
            <w:tcBorders>
              <w:top w:val="single" w:sz="4" w:space="0" w:color="auto"/>
            </w:tcBorders>
            <w:shd w:val="clear" w:color="auto" w:fill="auto"/>
          </w:tcPr>
          <w:p w:rsidR="009D6E53" w:rsidRPr="003807E1" w:rsidRDefault="009D6E53" w:rsidP="00F85A2C">
            <w:pPr>
              <w:tabs>
                <w:tab w:val="left" w:pos="142"/>
                <w:tab w:val="left" w:pos="851"/>
              </w:tabs>
              <w:spacing w:after="0"/>
              <w:jc w:val="center"/>
              <w:rPr>
                <w:color w:val="000000"/>
                <w:spacing w:val="-1"/>
                <w:sz w:val="20"/>
                <w:szCs w:val="20"/>
              </w:rPr>
            </w:pPr>
            <w:r w:rsidRPr="003807E1">
              <w:rPr>
                <w:rFonts w:eastAsia="Times New Roman"/>
                <w:color w:val="000000"/>
                <w:sz w:val="20"/>
                <w:szCs w:val="20"/>
                <w:lang w:eastAsia="ru-RU"/>
              </w:rPr>
              <w:t>(фамилия, инициалы)</w:t>
            </w:r>
          </w:p>
        </w:tc>
      </w:tr>
      <w:tr w:rsidR="009D6E53" w:rsidRPr="003807E1" w:rsidTr="00F85A2C">
        <w:tc>
          <w:tcPr>
            <w:tcW w:w="5920"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2957" w:type="dxa"/>
            <w:tcBorders>
              <w:bottom w:val="single" w:sz="4" w:space="0" w:color="auto"/>
            </w:tcBorders>
            <w:shd w:val="clear" w:color="auto" w:fill="auto"/>
          </w:tcPr>
          <w:p w:rsidR="009D6E53" w:rsidRPr="003807E1" w:rsidRDefault="009D6E53" w:rsidP="00F85A2C">
            <w:pPr>
              <w:tabs>
                <w:tab w:val="left" w:pos="142"/>
                <w:tab w:val="left" w:pos="851"/>
              </w:tabs>
              <w:spacing w:after="0"/>
              <w:jc w:val="center"/>
              <w:rPr>
                <w:rFonts w:eastAsia="Times New Roman"/>
                <w:color w:val="000000"/>
                <w:sz w:val="20"/>
                <w:szCs w:val="20"/>
                <w:lang w:eastAsia="ru-RU"/>
              </w:rPr>
            </w:pP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0"/>
                <w:szCs w:val="20"/>
              </w:rPr>
            </w:pPr>
          </w:p>
        </w:tc>
        <w:tc>
          <w:tcPr>
            <w:tcW w:w="2958" w:type="dxa"/>
            <w:tcBorders>
              <w:bottom w:val="single" w:sz="4" w:space="0" w:color="auto"/>
            </w:tcBorders>
            <w:shd w:val="clear" w:color="auto" w:fill="auto"/>
          </w:tcPr>
          <w:p w:rsidR="009D6E53" w:rsidRPr="003807E1" w:rsidRDefault="009D6E53" w:rsidP="00F85A2C">
            <w:pPr>
              <w:tabs>
                <w:tab w:val="left" w:pos="142"/>
                <w:tab w:val="left" w:pos="851"/>
              </w:tabs>
              <w:spacing w:after="0"/>
              <w:jc w:val="center"/>
              <w:rPr>
                <w:rFonts w:eastAsia="Times New Roman"/>
                <w:color w:val="000000"/>
                <w:sz w:val="20"/>
                <w:szCs w:val="20"/>
                <w:lang w:eastAsia="ru-RU"/>
              </w:rPr>
            </w:pPr>
          </w:p>
        </w:tc>
      </w:tr>
      <w:tr w:rsidR="009D6E53" w:rsidRPr="003807E1" w:rsidTr="00F85A2C">
        <w:tc>
          <w:tcPr>
            <w:tcW w:w="5920"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4"/>
                <w:szCs w:val="24"/>
              </w:rPr>
            </w:pPr>
          </w:p>
        </w:tc>
        <w:tc>
          <w:tcPr>
            <w:tcW w:w="2957" w:type="dxa"/>
            <w:tcBorders>
              <w:top w:val="single" w:sz="4" w:space="0" w:color="auto"/>
            </w:tcBorders>
            <w:shd w:val="clear" w:color="auto" w:fill="auto"/>
          </w:tcPr>
          <w:p w:rsidR="009D6E53" w:rsidRPr="003807E1" w:rsidRDefault="009D6E53" w:rsidP="00F85A2C">
            <w:pPr>
              <w:tabs>
                <w:tab w:val="left" w:pos="142"/>
                <w:tab w:val="left" w:pos="851"/>
              </w:tabs>
              <w:spacing w:after="0"/>
              <w:jc w:val="center"/>
              <w:rPr>
                <w:color w:val="000000"/>
                <w:spacing w:val="-1"/>
                <w:sz w:val="20"/>
                <w:szCs w:val="20"/>
              </w:rPr>
            </w:pPr>
            <w:r w:rsidRPr="003807E1">
              <w:rPr>
                <w:rFonts w:eastAsia="Times New Roman"/>
                <w:color w:val="000000"/>
                <w:sz w:val="20"/>
                <w:szCs w:val="20"/>
                <w:lang w:eastAsia="ru-RU"/>
              </w:rPr>
              <w:t>(подпись)</w:t>
            </w:r>
          </w:p>
        </w:tc>
        <w:tc>
          <w:tcPr>
            <w:tcW w:w="1417" w:type="dxa"/>
            <w:shd w:val="clear" w:color="auto" w:fill="auto"/>
          </w:tcPr>
          <w:p w:rsidR="009D6E53" w:rsidRPr="003807E1" w:rsidRDefault="009D6E53" w:rsidP="00F85A2C">
            <w:pPr>
              <w:tabs>
                <w:tab w:val="left" w:pos="142"/>
                <w:tab w:val="left" w:pos="851"/>
              </w:tabs>
              <w:spacing w:after="0"/>
              <w:jc w:val="center"/>
              <w:rPr>
                <w:color w:val="000000"/>
                <w:spacing w:val="-1"/>
                <w:sz w:val="20"/>
                <w:szCs w:val="20"/>
              </w:rPr>
            </w:pPr>
          </w:p>
        </w:tc>
        <w:tc>
          <w:tcPr>
            <w:tcW w:w="2958" w:type="dxa"/>
            <w:tcBorders>
              <w:top w:val="single" w:sz="4" w:space="0" w:color="auto"/>
            </w:tcBorders>
            <w:shd w:val="clear" w:color="auto" w:fill="auto"/>
          </w:tcPr>
          <w:p w:rsidR="009D6E53" w:rsidRPr="003807E1" w:rsidRDefault="009D6E53" w:rsidP="00F85A2C">
            <w:pPr>
              <w:tabs>
                <w:tab w:val="left" w:pos="142"/>
                <w:tab w:val="left" w:pos="851"/>
              </w:tabs>
              <w:spacing w:after="0"/>
              <w:jc w:val="center"/>
              <w:rPr>
                <w:color w:val="000000"/>
                <w:spacing w:val="-1"/>
                <w:sz w:val="20"/>
                <w:szCs w:val="20"/>
              </w:rPr>
            </w:pPr>
            <w:r w:rsidRPr="003807E1">
              <w:rPr>
                <w:rFonts w:eastAsia="Times New Roman"/>
                <w:color w:val="000000"/>
                <w:sz w:val="20"/>
                <w:szCs w:val="20"/>
                <w:lang w:eastAsia="ru-RU"/>
              </w:rPr>
              <w:t>(фамилия, инициалы)</w:t>
            </w:r>
          </w:p>
        </w:tc>
      </w:tr>
    </w:tbl>
    <w:p w:rsidR="009D6E53" w:rsidRDefault="009D6E53" w:rsidP="009D6E53">
      <w:pPr>
        <w:spacing w:before="240" w:line="360" w:lineRule="auto"/>
        <w:jc w:val="both"/>
        <w:rPr>
          <w:b/>
          <w:bCs/>
          <w:sz w:val="24"/>
        </w:rPr>
      </w:pPr>
    </w:p>
    <w:p w:rsidR="009D6E53" w:rsidRDefault="009D6E53" w:rsidP="009D6E53">
      <w:pPr>
        <w:spacing w:before="240" w:line="360" w:lineRule="auto"/>
        <w:jc w:val="both"/>
        <w:rPr>
          <w:b/>
          <w:bCs/>
          <w:sz w:val="24"/>
        </w:rPr>
        <w:sectPr w:rsidR="009D6E53" w:rsidSect="00A1080C">
          <w:pgSz w:w="16838" w:h="11906" w:orient="landscape"/>
          <w:pgMar w:top="1134" w:right="567" w:bottom="1134" w:left="1701" w:header="709" w:footer="709" w:gutter="0"/>
          <w:cols w:space="708"/>
          <w:docGrid w:linePitch="381"/>
        </w:sectPr>
      </w:pPr>
    </w:p>
    <w:p w:rsidR="009D6E53" w:rsidRDefault="009D6E53" w:rsidP="009D6E53">
      <w:pPr>
        <w:spacing w:before="240" w:line="360" w:lineRule="auto"/>
        <w:jc w:val="center"/>
        <w:rPr>
          <w:b/>
          <w:bCs/>
          <w:sz w:val="24"/>
        </w:rPr>
      </w:pPr>
      <w:r>
        <w:rPr>
          <w:b/>
          <w:bCs/>
          <w:sz w:val="24"/>
        </w:rPr>
        <w:lastRenderedPageBreak/>
        <w:t>Методические материалы</w:t>
      </w:r>
    </w:p>
    <w:p w:rsidR="009D6E53" w:rsidRDefault="009D6E53" w:rsidP="009D6E53">
      <w:pPr>
        <w:numPr>
          <w:ilvl w:val="0"/>
          <w:numId w:val="10"/>
        </w:numPr>
        <w:spacing w:after="0" w:line="360" w:lineRule="auto"/>
        <w:ind w:left="426" w:hanging="426"/>
        <w:jc w:val="both"/>
        <w:rPr>
          <w:bCs/>
          <w:sz w:val="24"/>
        </w:rPr>
      </w:pPr>
      <w:r w:rsidRPr="00A1080C">
        <w:rPr>
          <w:bCs/>
          <w:sz w:val="24"/>
        </w:rPr>
        <w:t>Боголюбов С.К. Инженерная графика: Учебник для ССУЗов – М.: Машиностроение, 2006</w:t>
      </w:r>
    </w:p>
    <w:p w:rsidR="009D6E53" w:rsidRPr="00646634" w:rsidRDefault="009D6E53" w:rsidP="009D6E53">
      <w:pPr>
        <w:numPr>
          <w:ilvl w:val="0"/>
          <w:numId w:val="10"/>
        </w:numPr>
        <w:spacing w:after="0" w:line="360" w:lineRule="auto"/>
        <w:ind w:left="426" w:hanging="426"/>
        <w:jc w:val="both"/>
        <w:rPr>
          <w:bCs/>
          <w:sz w:val="24"/>
        </w:rPr>
      </w:pPr>
      <w:r w:rsidRPr="00646634">
        <w:rPr>
          <w:bCs/>
          <w:sz w:val="24"/>
        </w:rPr>
        <w:t>Боголюбов С.К. Индивидуальные задания по курсу черчения. Учебное пособие – М.: Альянс, 2010</w:t>
      </w:r>
    </w:p>
    <w:p w:rsidR="009D6E53" w:rsidRDefault="009D6E53" w:rsidP="009D6E53">
      <w:pPr>
        <w:numPr>
          <w:ilvl w:val="0"/>
          <w:numId w:val="10"/>
        </w:numPr>
        <w:spacing w:after="0" w:line="360" w:lineRule="auto"/>
        <w:ind w:left="426" w:hanging="426"/>
        <w:jc w:val="both"/>
        <w:rPr>
          <w:bCs/>
          <w:sz w:val="24"/>
        </w:rPr>
      </w:pPr>
      <w:r w:rsidRPr="00A1080C">
        <w:rPr>
          <w:bCs/>
          <w:sz w:val="24"/>
        </w:rPr>
        <w:t>Инженерная графика (металлообработка): учебник для ссузов / А.М.Бродский и др. – Москва: Академия, 2010.</w:t>
      </w:r>
    </w:p>
    <w:p w:rsidR="009D6E53" w:rsidRPr="00646634" w:rsidRDefault="009D6E53" w:rsidP="009D6E53">
      <w:pPr>
        <w:numPr>
          <w:ilvl w:val="0"/>
          <w:numId w:val="10"/>
        </w:numPr>
        <w:spacing w:after="0" w:line="360" w:lineRule="auto"/>
        <w:ind w:left="426" w:hanging="426"/>
        <w:jc w:val="both"/>
        <w:rPr>
          <w:bCs/>
          <w:sz w:val="24"/>
        </w:rPr>
      </w:pPr>
      <w:r w:rsidRPr="00646634">
        <w:rPr>
          <w:bCs/>
          <w:sz w:val="24"/>
        </w:rPr>
        <w:t>Вишневецкий Ю.Т. Материаловедение для технических колледжей: Учебник. 4-е изд.-М.: Издательско-торговая корпорация «Дашков и К», 2009.-332с.</w:t>
      </w:r>
    </w:p>
    <w:p w:rsidR="009D6E53" w:rsidRDefault="009D6E53" w:rsidP="009D6E53">
      <w:pPr>
        <w:numPr>
          <w:ilvl w:val="0"/>
          <w:numId w:val="7"/>
        </w:numPr>
        <w:spacing w:after="0" w:line="360" w:lineRule="auto"/>
        <w:ind w:left="426" w:hanging="426"/>
        <w:jc w:val="both"/>
        <w:rPr>
          <w:bCs/>
          <w:sz w:val="24"/>
        </w:rPr>
      </w:pPr>
      <w:r w:rsidRPr="00A1080C">
        <w:rPr>
          <w:bCs/>
          <w:sz w:val="24"/>
        </w:rPr>
        <w:t>Никифоров В.М. Технология металлов и других конструкционных материалов: Учебник для техникумов.- 8-е изд, перераб. и доп.-СПб.: Политехника, 2006.-382 с.:ил.</w:t>
      </w:r>
    </w:p>
    <w:p w:rsidR="009D6E53" w:rsidRDefault="009D6E53" w:rsidP="009D6E53">
      <w:pPr>
        <w:numPr>
          <w:ilvl w:val="0"/>
          <w:numId w:val="7"/>
        </w:numPr>
        <w:spacing w:after="0" w:line="360" w:lineRule="auto"/>
        <w:ind w:left="426" w:hanging="426"/>
        <w:jc w:val="both"/>
        <w:rPr>
          <w:bCs/>
          <w:sz w:val="24"/>
        </w:rPr>
      </w:pPr>
      <w:r w:rsidRPr="00646634">
        <w:rPr>
          <w:bCs/>
          <w:sz w:val="24"/>
        </w:rPr>
        <w:t>С.А.Зайцев Допуски, посадки и технические измерения в машиностроении: учебник / С.А.Зайцев, А.Д. Куранов, А.Н.Толстов. – 4-е изд. – М.:Издательский центр «Академия», 2007.-240с.</w:t>
      </w:r>
    </w:p>
    <w:p w:rsidR="009D6E53" w:rsidRDefault="009D6E53" w:rsidP="009D6E53">
      <w:pPr>
        <w:numPr>
          <w:ilvl w:val="0"/>
          <w:numId w:val="7"/>
        </w:numPr>
        <w:spacing w:after="0" w:line="360" w:lineRule="auto"/>
        <w:ind w:left="426" w:hanging="426"/>
        <w:jc w:val="both"/>
        <w:rPr>
          <w:bCs/>
          <w:sz w:val="24"/>
        </w:rPr>
      </w:pPr>
      <w:r w:rsidRPr="00646634">
        <w:rPr>
          <w:bCs/>
          <w:sz w:val="24"/>
        </w:rPr>
        <w:t>Метрология, стандартизация и сертификация: учебник. – 2-е изд. / Ю.И.Борисов, А.С. Сигов, В.И. Нефедов и др; Под ред. профессора А.С. Сигова. – М.: ФОРУМ: ИНФРА-М, 2007. – 336с.</w:t>
      </w:r>
    </w:p>
    <w:p w:rsidR="009D6E53" w:rsidRDefault="009D6E53" w:rsidP="009D6E53">
      <w:pPr>
        <w:numPr>
          <w:ilvl w:val="0"/>
          <w:numId w:val="7"/>
        </w:numPr>
        <w:spacing w:after="0" w:line="360" w:lineRule="auto"/>
        <w:ind w:left="426" w:hanging="426"/>
        <w:jc w:val="both"/>
        <w:rPr>
          <w:bCs/>
          <w:sz w:val="24"/>
        </w:rPr>
      </w:pPr>
      <w:r w:rsidRPr="00646634">
        <w:rPr>
          <w:bCs/>
          <w:sz w:val="24"/>
        </w:rPr>
        <w:t>Метрология, стандартизация и сертификация в машиностроении: учебник для студентов учреждений сред. проф. образования. / С.А.Зайцев, А.Д. Куранов, А.Н.Толстов. – 4-е изд. – М.:Издательский центр «Академия», 2012.-288с.</w:t>
      </w:r>
    </w:p>
    <w:p w:rsidR="009D6E53" w:rsidRDefault="009D6E53" w:rsidP="009D6E53">
      <w:pPr>
        <w:numPr>
          <w:ilvl w:val="0"/>
          <w:numId w:val="7"/>
        </w:numPr>
        <w:spacing w:after="0" w:line="360" w:lineRule="auto"/>
        <w:ind w:left="426" w:hanging="426"/>
        <w:jc w:val="both"/>
        <w:rPr>
          <w:bCs/>
          <w:sz w:val="24"/>
        </w:rPr>
      </w:pPr>
      <w:r w:rsidRPr="00646634">
        <w:rPr>
          <w:bCs/>
          <w:sz w:val="24"/>
        </w:rPr>
        <w:t>Г.И. Житомирский. Конструкция самолётов.: учебник для студентов авиационных специальностей вузов. – 3-е изд., перераб. и доп. – М., Маш</w:t>
      </w:r>
      <w:r>
        <w:rPr>
          <w:bCs/>
          <w:sz w:val="24"/>
        </w:rPr>
        <w:t xml:space="preserve">иностроение, 2005. – 406 с.: </w:t>
      </w:r>
    </w:p>
    <w:p w:rsidR="009D6E53" w:rsidRDefault="009D6E53" w:rsidP="009D6E53">
      <w:pPr>
        <w:numPr>
          <w:ilvl w:val="0"/>
          <w:numId w:val="7"/>
        </w:numPr>
        <w:spacing w:after="0" w:line="360" w:lineRule="auto"/>
        <w:ind w:left="426" w:hanging="426"/>
        <w:jc w:val="both"/>
        <w:rPr>
          <w:bCs/>
          <w:sz w:val="24"/>
        </w:rPr>
      </w:pPr>
      <w:r w:rsidRPr="00646634">
        <w:rPr>
          <w:bCs/>
          <w:sz w:val="24"/>
        </w:rPr>
        <w:t>Абибов А.А.,и др., Технология самолётостроения, М.:Машиностроение, 1982.</w:t>
      </w:r>
    </w:p>
    <w:p w:rsidR="009D6E53" w:rsidRDefault="009D6E53" w:rsidP="009D6E53">
      <w:pPr>
        <w:numPr>
          <w:ilvl w:val="0"/>
          <w:numId w:val="7"/>
        </w:numPr>
        <w:spacing w:after="0" w:line="360" w:lineRule="auto"/>
        <w:ind w:left="426" w:hanging="426"/>
        <w:jc w:val="both"/>
        <w:rPr>
          <w:bCs/>
          <w:sz w:val="24"/>
        </w:rPr>
      </w:pPr>
      <w:r w:rsidRPr="00646634">
        <w:rPr>
          <w:bCs/>
          <w:sz w:val="24"/>
        </w:rPr>
        <w:t>Григорьев В.П., Ганиханов Ш.В., Приспособления для узлов и агрегатов самолётов и вертолетов, М.: Машиностроение. 1977.</w:t>
      </w:r>
    </w:p>
    <w:p w:rsidR="009D6E53" w:rsidRDefault="009D6E53" w:rsidP="009D6E53">
      <w:pPr>
        <w:numPr>
          <w:ilvl w:val="0"/>
          <w:numId w:val="7"/>
        </w:numPr>
        <w:spacing w:after="0" w:line="360" w:lineRule="auto"/>
        <w:ind w:left="426" w:hanging="426"/>
        <w:jc w:val="both"/>
        <w:rPr>
          <w:bCs/>
          <w:sz w:val="24"/>
        </w:rPr>
      </w:pPr>
      <w:r w:rsidRPr="00646634">
        <w:rPr>
          <w:bCs/>
          <w:sz w:val="24"/>
        </w:rPr>
        <w:t>Иконников А.Н. и др., Нормирование труда в машиностроении, М.: Машиностроение, 1983.</w:t>
      </w:r>
    </w:p>
    <w:p w:rsidR="009D6E53" w:rsidRDefault="009D6E53" w:rsidP="009D6E53">
      <w:pPr>
        <w:numPr>
          <w:ilvl w:val="0"/>
          <w:numId w:val="7"/>
        </w:numPr>
        <w:spacing w:after="0" w:line="360" w:lineRule="auto"/>
        <w:ind w:left="426" w:hanging="426"/>
        <w:jc w:val="both"/>
        <w:rPr>
          <w:bCs/>
          <w:sz w:val="24"/>
        </w:rPr>
      </w:pPr>
      <w:r w:rsidRPr="00646634">
        <w:rPr>
          <w:bCs/>
          <w:sz w:val="24"/>
        </w:rPr>
        <w:t>Горюшкин А.А., Кривенков А.В., Новицкий Н.И. Технико – экономические показатели работы предприятий: Учебно-метод. пособие. – Минск.: ТетраСистемс,2010.-272с.</w:t>
      </w:r>
    </w:p>
    <w:p w:rsidR="009D6E53" w:rsidRDefault="009D6E53" w:rsidP="009D6E53">
      <w:pPr>
        <w:numPr>
          <w:ilvl w:val="0"/>
          <w:numId w:val="7"/>
        </w:numPr>
        <w:spacing w:after="0" w:line="360" w:lineRule="auto"/>
        <w:ind w:left="426" w:hanging="426"/>
        <w:jc w:val="both"/>
        <w:rPr>
          <w:bCs/>
          <w:sz w:val="24"/>
        </w:rPr>
      </w:pPr>
      <w:r w:rsidRPr="00646634">
        <w:rPr>
          <w:bCs/>
          <w:sz w:val="24"/>
        </w:rPr>
        <w:t>Загородников С.В., Миронов М.Г. Экономика отрасли (машиностроение).-М.: ИНФРА – М, 2005. – 320 с.</w:t>
      </w:r>
    </w:p>
    <w:p w:rsidR="009D6E53" w:rsidRDefault="009D6E53" w:rsidP="009D6E53">
      <w:pPr>
        <w:numPr>
          <w:ilvl w:val="0"/>
          <w:numId w:val="7"/>
        </w:numPr>
        <w:spacing w:after="0" w:line="360" w:lineRule="auto"/>
        <w:ind w:left="426" w:hanging="426"/>
        <w:jc w:val="both"/>
        <w:rPr>
          <w:bCs/>
          <w:sz w:val="24"/>
        </w:rPr>
      </w:pPr>
      <w:r w:rsidRPr="00646634">
        <w:rPr>
          <w:bCs/>
          <w:sz w:val="24"/>
        </w:rPr>
        <w:t>Казначевская Г.Б. Менеджмент: Учебник./ Ростов./н/Д: «Феникс», 2000.-352с.</w:t>
      </w:r>
    </w:p>
    <w:p w:rsidR="009D6E53" w:rsidRPr="00646634" w:rsidRDefault="009D6E53" w:rsidP="009D6E53">
      <w:pPr>
        <w:numPr>
          <w:ilvl w:val="0"/>
          <w:numId w:val="7"/>
        </w:numPr>
        <w:spacing w:after="0" w:line="360" w:lineRule="auto"/>
        <w:ind w:left="426" w:hanging="426"/>
        <w:jc w:val="both"/>
        <w:rPr>
          <w:bCs/>
          <w:sz w:val="24"/>
        </w:rPr>
      </w:pPr>
      <w:r w:rsidRPr="00646634">
        <w:rPr>
          <w:bCs/>
          <w:sz w:val="24"/>
        </w:rPr>
        <w:t>Раздорожный А.А. Охрана труда и производственная безопасность. Издательство: Экзамен, 2007. -512 с.</w:t>
      </w:r>
    </w:p>
    <w:p w:rsidR="009D6E53" w:rsidRDefault="009D6E53" w:rsidP="009D6E53">
      <w:pPr>
        <w:spacing w:before="240" w:line="360" w:lineRule="auto"/>
        <w:ind w:left="426" w:hanging="426"/>
        <w:jc w:val="both"/>
        <w:rPr>
          <w:b/>
          <w:bCs/>
          <w:sz w:val="24"/>
        </w:rPr>
        <w:sectPr w:rsidR="009D6E53" w:rsidSect="003807E1">
          <w:pgSz w:w="11906" w:h="16838"/>
          <w:pgMar w:top="1134" w:right="567" w:bottom="1134" w:left="1701" w:header="709" w:footer="709" w:gutter="0"/>
          <w:cols w:space="708"/>
          <w:docGrid w:linePitch="381"/>
        </w:sectPr>
      </w:pPr>
    </w:p>
    <w:p w:rsidR="00662EFA" w:rsidRDefault="00662EFA"/>
    <w:sectPr w:rsidR="00662EFA" w:rsidSect="001C03D9">
      <w:pgSz w:w="11906" w:h="16838"/>
      <w:pgMar w:top="1134" w:right="567" w:bottom="1134"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oto Sans CJK SC Regular">
    <w:charset w:val="01"/>
    <w:family w:val="auto"/>
    <w:pitch w:val="variable"/>
  </w:font>
  <w:font w:name="Free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83F" w:rsidRPr="00BF6331" w:rsidRDefault="009D6E53" w:rsidP="00286751">
    <w:pPr>
      <w:pStyle w:val="a5"/>
      <w:spacing w:after="0" w:line="240" w:lineRule="auto"/>
      <w:jc w:val="center"/>
      <w:rPr>
        <w:sz w:val="24"/>
        <w:szCs w:val="24"/>
      </w:rPr>
    </w:pPr>
    <w:r w:rsidRPr="00BF6331">
      <w:rPr>
        <w:sz w:val="24"/>
        <w:szCs w:val="24"/>
      </w:rPr>
      <w:fldChar w:fldCharType="begin"/>
    </w:r>
    <w:r w:rsidRPr="00BF6331">
      <w:rPr>
        <w:sz w:val="24"/>
        <w:szCs w:val="24"/>
      </w:rPr>
      <w:instrText xml:space="preserve"> PAGE   \* MERGEFORMAT </w:instrText>
    </w:r>
    <w:r w:rsidRPr="00BF6331">
      <w:rPr>
        <w:sz w:val="24"/>
        <w:szCs w:val="24"/>
      </w:rPr>
      <w:fldChar w:fldCharType="separate"/>
    </w:r>
    <w:r>
      <w:rPr>
        <w:noProof/>
        <w:sz w:val="24"/>
        <w:szCs w:val="24"/>
      </w:rPr>
      <w:t>21</w:t>
    </w:r>
    <w:r w:rsidRPr="00BF6331">
      <w:rPr>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4"/>
    <w:multiLevelType w:val="multilevel"/>
    <w:tmpl w:val="00000004"/>
    <w:name w:val="WW8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A"/>
    <w:multiLevelType w:val="multilevel"/>
    <w:tmpl w:val="0000000A"/>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9B21AF8"/>
    <w:multiLevelType w:val="multilevel"/>
    <w:tmpl w:val="7308675A"/>
    <w:lvl w:ilvl="0">
      <w:start w:val="3"/>
      <w:numFmt w:val="decimal"/>
      <w:pStyle w:val="1"/>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i w:val="0"/>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 w15:restartNumberingAfterBreak="0">
    <w:nsid w:val="27DB3A69"/>
    <w:multiLevelType w:val="multilevel"/>
    <w:tmpl w:val="96BC4684"/>
    <w:lvl w:ilvl="0">
      <w:start w:val="1"/>
      <w:numFmt w:val="decimal"/>
      <w:lvlText w:val="%1."/>
      <w:lvlJc w:val="left"/>
      <w:pPr>
        <w:ind w:left="360" w:hanging="360"/>
      </w:pPr>
      <w:rPr>
        <w:rFonts w:ascii="Times New Roman" w:eastAsia="Calibri" w:hAnsi="Times New Roman" w:cs="Times New Roman"/>
        <w:b w:val="0"/>
        <w:color w:val="auto"/>
      </w:rPr>
    </w:lvl>
    <w:lvl w:ilvl="1">
      <w:start w:val="1"/>
      <w:numFmt w:val="decimal"/>
      <w:isLgl/>
      <w:lvlText w:val="%1.%2."/>
      <w:lvlJc w:val="left"/>
      <w:pPr>
        <w:ind w:left="503" w:hanging="720"/>
      </w:pPr>
      <w:rPr>
        <w:rFonts w:eastAsia="Times New Roman" w:hint="default"/>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1080" w:hanging="108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440" w:hanging="1440"/>
      </w:pPr>
      <w:rPr>
        <w:rFonts w:eastAsia="Times New Roman" w:hint="default"/>
      </w:rPr>
    </w:lvl>
    <w:lvl w:ilvl="6">
      <w:start w:val="1"/>
      <w:numFmt w:val="decimal"/>
      <w:isLgl/>
      <w:lvlText w:val="%1.%2.%3.%4.%5.%6.%7."/>
      <w:lvlJc w:val="left"/>
      <w:pPr>
        <w:ind w:left="1800" w:hanging="1800"/>
      </w:pPr>
      <w:rPr>
        <w:rFonts w:eastAsia="Times New Roman" w:hint="default"/>
      </w:rPr>
    </w:lvl>
    <w:lvl w:ilvl="7">
      <w:start w:val="1"/>
      <w:numFmt w:val="decimal"/>
      <w:isLgl/>
      <w:lvlText w:val="%1.%2.%3.%4.%5.%6.%7.%8."/>
      <w:lvlJc w:val="left"/>
      <w:pPr>
        <w:ind w:left="1800" w:hanging="1800"/>
      </w:pPr>
      <w:rPr>
        <w:rFonts w:eastAsia="Times New Roman" w:hint="default"/>
      </w:rPr>
    </w:lvl>
    <w:lvl w:ilvl="8">
      <w:start w:val="1"/>
      <w:numFmt w:val="decimal"/>
      <w:isLgl/>
      <w:lvlText w:val="%1.%2.%3.%4.%5.%6.%7.%8.%9."/>
      <w:lvlJc w:val="left"/>
      <w:pPr>
        <w:ind w:left="2160" w:hanging="2160"/>
      </w:pPr>
      <w:rPr>
        <w:rFonts w:eastAsia="Times New Roman" w:hint="default"/>
      </w:rPr>
    </w:lvl>
  </w:abstractNum>
  <w:abstractNum w:abstractNumId="5" w15:restartNumberingAfterBreak="0">
    <w:nsid w:val="34E337E3"/>
    <w:multiLevelType w:val="hybridMultilevel"/>
    <w:tmpl w:val="BB7ADD44"/>
    <w:lvl w:ilvl="0" w:tplc="147A1398">
      <w:start w:val="1"/>
      <w:numFmt w:val="russianLower"/>
      <w:lvlText w:val="%1."/>
      <w:lvlJc w:val="left"/>
      <w:pPr>
        <w:ind w:left="36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5FE0F1B"/>
    <w:multiLevelType w:val="multilevel"/>
    <w:tmpl w:val="96BC4684"/>
    <w:lvl w:ilvl="0">
      <w:start w:val="1"/>
      <w:numFmt w:val="decimal"/>
      <w:lvlText w:val="%1."/>
      <w:lvlJc w:val="left"/>
      <w:pPr>
        <w:ind w:left="1287" w:hanging="360"/>
      </w:pPr>
      <w:rPr>
        <w:rFonts w:ascii="Times New Roman" w:eastAsia="Calibri" w:hAnsi="Times New Roman" w:cs="Times New Roman"/>
        <w:b w:val="0"/>
        <w:color w:val="auto"/>
      </w:rPr>
    </w:lvl>
    <w:lvl w:ilvl="1">
      <w:start w:val="1"/>
      <w:numFmt w:val="decimal"/>
      <w:isLgl/>
      <w:lvlText w:val="%1.%2."/>
      <w:lvlJc w:val="left"/>
      <w:pPr>
        <w:ind w:left="1430" w:hanging="720"/>
      </w:pPr>
      <w:rPr>
        <w:rFonts w:eastAsia="Times New Roman" w:hint="default"/>
      </w:rPr>
    </w:lvl>
    <w:lvl w:ilvl="2">
      <w:start w:val="1"/>
      <w:numFmt w:val="decimal"/>
      <w:isLgl/>
      <w:lvlText w:val="%1.%2.%3."/>
      <w:lvlJc w:val="left"/>
      <w:pPr>
        <w:ind w:left="1647" w:hanging="720"/>
      </w:pPr>
      <w:rPr>
        <w:rFonts w:eastAsia="Times New Roman" w:hint="default"/>
      </w:rPr>
    </w:lvl>
    <w:lvl w:ilvl="3">
      <w:start w:val="1"/>
      <w:numFmt w:val="decimal"/>
      <w:isLgl/>
      <w:lvlText w:val="%1.%2.%3.%4."/>
      <w:lvlJc w:val="left"/>
      <w:pPr>
        <w:ind w:left="2007" w:hanging="1080"/>
      </w:pPr>
      <w:rPr>
        <w:rFonts w:eastAsia="Times New Roman" w:hint="default"/>
      </w:rPr>
    </w:lvl>
    <w:lvl w:ilvl="4">
      <w:start w:val="1"/>
      <w:numFmt w:val="decimal"/>
      <w:isLgl/>
      <w:lvlText w:val="%1.%2.%3.%4.%5."/>
      <w:lvlJc w:val="left"/>
      <w:pPr>
        <w:ind w:left="2007" w:hanging="1080"/>
      </w:pPr>
      <w:rPr>
        <w:rFonts w:eastAsia="Times New Roman" w:hint="default"/>
      </w:rPr>
    </w:lvl>
    <w:lvl w:ilvl="5">
      <w:start w:val="1"/>
      <w:numFmt w:val="decimal"/>
      <w:isLgl/>
      <w:lvlText w:val="%1.%2.%3.%4.%5.%6."/>
      <w:lvlJc w:val="left"/>
      <w:pPr>
        <w:ind w:left="2367" w:hanging="1440"/>
      </w:pPr>
      <w:rPr>
        <w:rFonts w:eastAsia="Times New Roman" w:hint="default"/>
      </w:rPr>
    </w:lvl>
    <w:lvl w:ilvl="6">
      <w:start w:val="1"/>
      <w:numFmt w:val="decimal"/>
      <w:isLgl/>
      <w:lvlText w:val="%1.%2.%3.%4.%5.%6.%7."/>
      <w:lvlJc w:val="left"/>
      <w:pPr>
        <w:ind w:left="2727" w:hanging="1800"/>
      </w:pPr>
      <w:rPr>
        <w:rFonts w:eastAsia="Times New Roman" w:hint="default"/>
      </w:rPr>
    </w:lvl>
    <w:lvl w:ilvl="7">
      <w:start w:val="1"/>
      <w:numFmt w:val="decimal"/>
      <w:isLgl/>
      <w:lvlText w:val="%1.%2.%3.%4.%5.%6.%7.%8."/>
      <w:lvlJc w:val="left"/>
      <w:pPr>
        <w:ind w:left="2727" w:hanging="1800"/>
      </w:pPr>
      <w:rPr>
        <w:rFonts w:eastAsia="Times New Roman" w:hint="default"/>
      </w:rPr>
    </w:lvl>
    <w:lvl w:ilvl="8">
      <w:start w:val="1"/>
      <w:numFmt w:val="decimal"/>
      <w:isLgl/>
      <w:lvlText w:val="%1.%2.%3.%4.%5.%6.%7.%8.%9."/>
      <w:lvlJc w:val="left"/>
      <w:pPr>
        <w:ind w:left="3087" w:hanging="2160"/>
      </w:pPr>
      <w:rPr>
        <w:rFonts w:eastAsia="Times New Roman" w:hint="default"/>
      </w:rPr>
    </w:lvl>
  </w:abstractNum>
  <w:abstractNum w:abstractNumId="7" w15:restartNumberingAfterBreak="0">
    <w:nsid w:val="3D3E3ECD"/>
    <w:multiLevelType w:val="hybridMultilevel"/>
    <w:tmpl w:val="FA2649C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E3A57F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1DC3BC7"/>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3D72B8C"/>
    <w:multiLevelType w:val="hybridMultilevel"/>
    <w:tmpl w:val="35B23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24412B0"/>
    <w:multiLevelType w:val="hybridMultilevel"/>
    <w:tmpl w:val="77D23070"/>
    <w:lvl w:ilvl="0" w:tplc="AE1037A8">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9B5032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89B333C"/>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5"/>
  </w:num>
  <w:num w:numId="3">
    <w:abstractNumId w:val="12"/>
  </w:num>
  <w:num w:numId="4">
    <w:abstractNumId w:val="7"/>
  </w:num>
  <w:num w:numId="5">
    <w:abstractNumId w:val="13"/>
  </w:num>
  <w:num w:numId="6">
    <w:abstractNumId w:val="9"/>
  </w:num>
  <w:num w:numId="7">
    <w:abstractNumId w:val="10"/>
  </w:num>
  <w:num w:numId="8">
    <w:abstractNumId w:val="11"/>
  </w:num>
  <w:num w:numId="9">
    <w:abstractNumId w:val="4"/>
  </w:num>
  <w:num w:numId="10">
    <w:abstractNumId w:val="6"/>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E53"/>
    <w:rsid w:val="001C03D9"/>
    <w:rsid w:val="00662EFA"/>
    <w:rsid w:val="008C234C"/>
    <w:rsid w:val="009D6E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D30E0989-CEE2-4280-9BB2-9C9DE6CAD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icrosoft Sans Serif"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6E53"/>
    <w:pPr>
      <w:spacing w:after="200" w:line="276" w:lineRule="auto"/>
    </w:pPr>
    <w:rPr>
      <w:rFonts w:ascii="Times New Roman" w:eastAsia="Calibri" w:hAnsi="Times New Roman" w:cs="Times New Roman"/>
      <w:sz w:val="28"/>
      <w:szCs w:val="28"/>
    </w:rPr>
  </w:style>
  <w:style w:type="paragraph" w:styleId="10">
    <w:name w:val="heading 1"/>
    <w:basedOn w:val="a"/>
    <w:next w:val="a"/>
    <w:link w:val="11"/>
    <w:uiPriority w:val="99"/>
    <w:qFormat/>
    <w:rsid w:val="009D6E53"/>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paragraph" w:styleId="2">
    <w:name w:val="heading 2"/>
    <w:basedOn w:val="a"/>
    <w:link w:val="20"/>
    <w:uiPriority w:val="9"/>
    <w:qFormat/>
    <w:rsid w:val="009D6E53"/>
    <w:pPr>
      <w:spacing w:before="100" w:beforeAutospacing="1" w:after="100" w:afterAutospacing="1" w:line="240" w:lineRule="auto"/>
      <w:outlineLvl w:val="1"/>
    </w:pPr>
    <w:rPr>
      <w:rFonts w:eastAsia="Times New Roman"/>
      <w:b/>
      <w:bCs/>
      <w:sz w:val="36"/>
      <w:szCs w:val="36"/>
      <w:lang w:eastAsia="ru-RU"/>
    </w:rPr>
  </w:style>
  <w:style w:type="paragraph" w:styleId="6">
    <w:name w:val="heading 6"/>
    <w:basedOn w:val="a"/>
    <w:next w:val="a"/>
    <w:link w:val="60"/>
    <w:uiPriority w:val="9"/>
    <w:semiHidden/>
    <w:unhideWhenUsed/>
    <w:qFormat/>
    <w:rsid w:val="009D6E53"/>
    <w:pPr>
      <w:keepNext/>
      <w:keepLines/>
      <w:spacing w:before="40" w:after="0"/>
      <w:outlineLvl w:val="5"/>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9D6E53"/>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
    <w:rsid w:val="009D6E53"/>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semiHidden/>
    <w:rsid w:val="009D6E53"/>
    <w:rPr>
      <w:rFonts w:ascii="Cambria" w:eastAsia="Times New Roman" w:hAnsi="Cambria" w:cs="Times New Roman"/>
      <w:color w:val="243F60"/>
      <w:sz w:val="28"/>
      <w:szCs w:val="28"/>
    </w:rPr>
  </w:style>
  <w:style w:type="character" w:customStyle="1" w:styleId="13">
    <w:name w:val="Основной текст (13)_"/>
    <w:link w:val="130"/>
    <w:uiPriority w:val="99"/>
    <w:locked/>
    <w:rsid w:val="009D6E53"/>
    <w:rPr>
      <w:sz w:val="27"/>
      <w:szCs w:val="27"/>
      <w:shd w:val="clear" w:color="auto" w:fill="FFFFFF"/>
    </w:rPr>
  </w:style>
  <w:style w:type="paragraph" w:customStyle="1" w:styleId="130">
    <w:name w:val="Основной текст (13)"/>
    <w:basedOn w:val="a"/>
    <w:link w:val="13"/>
    <w:uiPriority w:val="99"/>
    <w:rsid w:val="009D6E53"/>
    <w:pPr>
      <w:shd w:val="clear" w:color="auto" w:fill="FFFFFF"/>
      <w:spacing w:before="180" w:after="420" w:line="240" w:lineRule="atLeast"/>
    </w:pPr>
    <w:rPr>
      <w:rFonts w:asciiTheme="minorHAnsi" w:eastAsia="Microsoft Sans Serif" w:hAnsiTheme="minorHAnsi" w:cstheme="minorBidi"/>
      <w:sz w:val="27"/>
      <w:szCs w:val="27"/>
    </w:rPr>
  </w:style>
  <w:style w:type="paragraph" w:styleId="a3">
    <w:name w:val="No Spacing"/>
    <w:qFormat/>
    <w:rsid w:val="009D6E53"/>
    <w:pPr>
      <w:spacing w:after="0" w:line="240" w:lineRule="auto"/>
    </w:pPr>
    <w:rPr>
      <w:rFonts w:ascii="Microsoft Sans Serif" w:hAnsi="Microsoft Sans Serif" w:cs="Microsoft Sans Serif"/>
      <w:color w:val="000000"/>
      <w:sz w:val="24"/>
      <w:szCs w:val="24"/>
      <w:lang w:eastAsia="ru-RU"/>
    </w:rPr>
  </w:style>
  <w:style w:type="paragraph" w:styleId="a4">
    <w:name w:val="List Paragraph"/>
    <w:basedOn w:val="a"/>
    <w:uiPriority w:val="34"/>
    <w:qFormat/>
    <w:rsid w:val="009D6E53"/>
    <w:pPr>
      <w:ind w:left="720"/>
      <w:contextualSpacing/>
      <w:jc w:val="both"/>
    </w:pPr>
    <w:rPr>
      <w:sz w:val="24"/>
      <w:szCs w:val="22"/>
    </w:rPr>
  </w:style>
  <w:style w:type="character" w:customStyle="1" w:styleId="FontStyle11">
    <w:name w:val="Font Style11"/>
    <w:rsid w:val="009D6E53"/>
    <w:rPr>
      <w:rFonts w:ascii="Times New Roman" w:hAnsi="Times New Roman" w:cs="Times New Roman" w:hint="default"/>
      <w:sz w:val="22"/>
      <w:szCs w:val="22"/>
    </w:rPr>
  </w:style>
  <w:style w:type="paragraph" w:styleId="a5">
    <w:name w:val="header"/>
    <w:basedOn w:val="a"/>
    <w:link w:val="a6"/>
    <w:uiPriority w:val="99"/>
    <w:unhideWhenUsed/>
    <w:rsid w:val="009D6E53"/>
    <w:pPr>
      <w:tabs>
        <w:tab w:val="center" w:pos="4677"/>
        <w:tab w:val="right" w:pos="9355"/>
      </w:tabs>
    </w:pPr>
    <w:rPr>
      <w:lang w:val="x-none"/>
    </w:rPr>
  </w:style>
  <w:style w:type="character" w:customStyle="1" w:styleId="a6">
    <w:name w:val="Верхний колонтитул Знак"/>
    <w:basedOn w:val="a0"/>
    <w:link w:val="a5"/>
    <w:uiPriority w:val="99"/>
    <w:rsid w:val="009D6E53"/>
    <w:rPr>
      <w:rFonts w:ascii="Times New Roman" w:eastAsia="Calibri" w:hAnsi="Times New Roman" w:cs="Times New Roman"/>
      <w:sz w:val="28"/>
      <w:szCs w:val="28"/>
      <w:lang w:val="x-none"/>
    </w:rPr>
  </w:style>
  <w:style w:type="paragraph" w:styleId="a7">
    <w:name w:val="footer"/>
    <w:basedOn w:val="a"/>
    <w:link w:val="a8"/>
    <w:uiPriority w:val="99"/>
    <w:unhideWhenUsed/>
    <w:rsid w:val="009D6E53"/>
    <w:pPr>
      <w:tabs>
        <w:tab w:val="center" w:pos="4677"/>
        <w:tab w:val="right" w:pos="9355"/>
      </w:tabs>
    </w:pPr>
    <w:rPr>
      <w:lang w:val="x-none"/>
    </w:rPr>
  </w:style>
  <w:style w:type="character" w:customStyle="1" w:styleId="a8">
    <w:name w:val="Нижний колонтитул Знак"/>
    <w:basedOn w:val="a0"/>
    <w:link w:val="a7"/>
    <w:uiPriority w:val="99"/>
    <w:rsid w:val="009D6E53"/>
    <w:rPr>
      <w:rFonts w:ascii="Times New Roman" w:eastAsia="Calibri" w:hAnsi="Times New Roman" w:cs="Times New Roman"/>
      <w:sz w:val="28"/>
      <w:szCs w:val="28"/>
      <w:lang w:val="x-none"/>
    </w:rPr>
  </w:style>
  <w:style w:type="table" w:styleId="a9">
    <w:name w:val="Table Grid"/>
    <w:basedOn w:val="a1"/>
    <w:uiPriority w:val="59"/>
    <w:rsid w:val="009D6E53"/>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basedOn w:val="a0"/>
    <w:rsid w:val="009D6E53"/>
  </w:style>
  <w:style w:type="character" w:customStyle="1" w:styleId="epm">
    <w:name w:val="epm"/>
    <w:basedOn w:val="a0"/>
    <w:rsid w:val="009D6E53"/>
  </w:style>
  <w:style w:type="character" w:customStyle="1" w:styleId="21">
    <w:name w:val="Основной текст (2)_"/>
    <w:link w:val="22"/>
    <w:uiPriority w:val="99"/>
    <w:locked/>
    <w:rsid w:val="009D6E53"/>
    <w:rPr>
      <w:sz w:val="16"/>
      <w:szCs w:val="16"/>
      <w:shd w:val="clear" w:color="auto" w:fill="FFFFFF"/>
    </w:rPr>
  </w:style>
  <w:style w:type="paragraph" w:customStyle="1" w:styleId="22">
    <w:name w:val="Основной текст (2)"/>
    <w:basedOn w:val="a"/>
    <w:link w:val="21"/>
    <w:uiPriority w:val="99"/>
    <w:rsid w:val="009D6E53"/>
    <w:pPr>
      <w:shd w:val="clear" w:color="auto" w:fill="FFFFFF"/>
      <w:spacing w:after="0" w:line="240" w:lineRule="atLeast"/>
      <w:ind w:hanging="460"/>
    </w:pPr>
    <w:rPr>
      <w:rFonts w:asciiTheme="minorHAnsi" w:eastAsia="Microsoft Sans Serif" w:hAnsiTheme="minorHAnsi" w:cstheme="minorBidi"/>
      <w:sz w:val="16"/>
      <w:szCs w:val="16"/>
    </w:rPr>
  </w:style>
  <w:style w:type="character" w:customStyle="1" w:styleId="12">
    <w:name w:val="Заголовок №1_"/>
    <w:link w:val="14"/>
    <w:uiPriority w:val="99"/>
    <w:locked/>
    <w:rsid w:val="009D6E53"/>
    <w:rPr>
      <w:sz w:val="27"/>
      <w:szCs w:val="27"/>
      <w:shd w:val="clear" w:color="auto" w:fill="FFFFFF"/>
    </w:rPr>
  </w:style>
  <w:style w:type="character" w:customStyle="1" w:styleId="aa">
    <w:name w:val="Основной текст_"/>
    <w:link w:val="15"/>
    <w:uiPriority w:val="99"/>
    <w:locked/>
    <w:rsid w:val="009D6E53"/>
    <w:rPr>
      <w:sz w:val="27"/>
      <w:szCs w:val="27"/>
      <w:shd w:val="clear" w:color="auto" w:fill="FFFFFF"/>
    </w:rPr>
  </w:style>
  <w:style w:type="paragraph" w:customStyle="1" w:styleId="14">
    <w:name w:val="Заголовок №1"/>
    <w:basedOn w:val="a"/>
    <w:link w:val="12"/>
    <w:uiPriority w:val="99"/>
    <w:rsid w:val="009D6E53"/>
    <w:pPr>
      <w:shd w:val="clear" w:color="auto" w:fill="FFFFFF"/>
      <w:spacing w:before="480" w:after="240" w:line="240" w:lineRule="atLeast"/>
      <w:jc w:val="center"/>
      <w:outlineLvl w:val="0"/>
    </w:pPr>
    <w:rPr>
      <w:rFonts w:asciiTheme="minorHAnsi" w:eastAsia="Microsoft Sans Serif" w:hAnsiTheme="minorHAnsi" w:cstheme="minorBidi"/>
      <w:sz w:val="27"/>
      <w:szCs w:val="27"/>
    </w:rPr>
  </w:style>
  <w:style w:type="paragraph" w:customStyle="1" w:styleId="15">
    <w:name w:val="Основной текст1"/>
    <w:basedOn w:val="a"/>
    <w:link w:val="aa"/>
    <w:uiPriority w:val="99"/>
    <w:rsid w:val="009D6E53"/>
    <w:pPr>
      <w:shd w:val="clear" w:color="auto" w:fill="FFFFFF"/>
      <w:spacing w:before="240" w:after="0" w:line="475" w:lineRule="exact"/>
      <w:jc w:val="both"/>
    </w:pPr>
    <w:rPr>
      <w:rFonts w:asciiTheme="minorHAnsi" w:eastAsia="Microsoft Sans Serif" w:hAnsiTheme="minorHAnsi" w:cstheme="minorBidi"/>
      <w:sz w:val="27"/>
      <w:szCs w:val="27"/>
    </w:rPr>
  </w:style>
  <w:style w:type="paragraph" w:customStyle="1" w:styleId="Style16">
    <w:name w:val="Style16"/>
    <w:basedOn w:val="a"/>
    <w:uiPriority w:val="99"/>
    <w:rsid w:val="009D6E53"/>
    <w:pPr>
      <w:widowControl w:val="0"/>
      <w:autoSpaceDE w:val="0"/>
      <w:autoSpaceDN w:val="0"/>
      <w:adjustRightInd w:val="0"/>
      <w:spacing w:after="0" w:line="240" w:lineRule="auto"/>
    </w:pPr>
    <w:rPr>
      <w:rFonts w:ascii="Segoe UI" w:eastAsia="Times New Roman" w:hAnsi="Segoe UI" w:cs="Segoe UI"/>
      <w:sz w:val="24"/>
      <w:szCs w:val="24"/>
      <w:lang w:eastAsia="ru-RU"/>
    </w:rPr>
  </w:style>
  <w:style w:type="character" w:customStyle="1" w:styleId="FontStyle35">
    <w:name w:val="Font Style35"/>
    <w:uiPriority w:val="99"/>
    <w:rsid w:val="009D6E53"/>
    <w:rPr>
      <w:rFonts w:ascii="Segoe UI" w:hAnsi="Segoe UI" w:cs="Segoe UI"/>
      <w:sz w:val="20"/>
      <w:szCs w:val="20"/>
    </w:rPr>
  </w:style>
  <w:style w:type="paragraph" w:styleId="ab">
    <w:name w:val="Body Text Indent"/>
    <w:basedOn w:val="a"/>
    <w:link w:val="ac"/>
    <w:uiPriority w:val="99"/>
    <w:rsid w:val="009D6E53"/>
    <w:pPr>
      <w:spacing w:after="0" w:line="240" w:lineRule="auto"/>
      <w:ind w:left="75"/>
      <w:jc w:val="both"/>
    </w:pPr>
    <w:rPr>
      <w:rFonts w:eastAsia="Times New Roman"/>
      <w:lang w:val="x-none" w:eastAsia="x-none"/>
    </w:rPr>
  </w:style>
  <w:style w:type="character" w:customStyle="1" w:styleId="ac">
    <w:name w:val="Основной текст с отступом Знак"/>
    <w:basedOn w:val="a0"/>
    <w:link w:val="ab"/>
    <w:uiPriority w:val="99"/>
    <w:rsid w:val="009D6E53"/>
    <w:rPr>
      <w:rFonts w:ascii="Times New Roman" w:eastAsia="Times New Roman" w:hAnsi="Times New Roman" w:cs="Times New Roman"/>
      <w:sz w:val="28"/>
      <w:szCs w:val="28"/>
      <w:lang w:val="x-none" w:eastAsia="x-none"/>
    </w:rPr>
  </w:style>
  <w:style w:type="character" w:customStyle="1" w:styleId="FontStyle18">
    <w:name w:val="Font Style18"/>
    <w:uiPriority w:val="99"/>
    <w:rsid w:val="009D6E53"/>
    <w:rPr>
      <w:rFonts w:ascii="Times New Roman" w:hAnsi="Times New Roman" w:cs="Times New Roman"/>
      <w:sz w:val="22"/>
      <w:szCs w:val="22"/>
    </w:rPr>
  </w:style>
  <w:style w:type="paragraph" w:styleId="ad">
    <w:name w:val="Balloon Text"/>
    <w:basedOn w:val="a"/>
    <w:link w:val="ae"/>
    <w:uiPriority w:val="99"/>
    <w:semiHidden/>
    <w:unhideWhenUsed/>
    <w:rsid w:val="009D6E53"/>
    <w:pPr>
      <w:spacing w:after="0" w:line="240" w:lineRule="auto"/>
    </w:pPr>
    <w:rPr>
      <w:rFonts w:ascii="Tahoma" w:hAnsi="Tahoma"/>
      <w:sz w:val="16"/>
      <w:szCs w:val="16"/>
      <w:lang w:val="x-none"/>
    </w:rPr>
  </w:style>
  <w:style w:type="character" w:customStyle="1" w:styleId="ae">
    <w:name w:val="Текст выноски Знак"/>
    <w:basedOn w:val="a0"/>
    <w:link w:val="ad"/>
    <w:uiPriority w:val="99"/>
    <w:semiHidden/>
    <w:rsid w:val="009D6E53"/>
    <w:rPr>
      <w:rFonts w:ascii="Tahoma" w:eastAsia="Calibri" w:hAnsi="Tahoma" w:cs="Times New Roman"/>
      <w:sz w:val="16"/>
      <w:szCs w:val="16"/>
      <w:lang w:val="x-none"/>
    </w:rPr>
  </w:style>
  <w:style w:type="character" w:styleId="af">
    <w:name w:val="annotation reference"/>
    <w:uiPriority w:val="99"/>
    <w:semiHidden/>
    <w:unhideWhenUsed/>
    <w:rsid w:val="009D6E53"/>
    <w:rPr>
      <w:sz w:val="16"/>
      <w:szCs w:val="16"/>
    </w:rPr>
  </w:style>
  <w:style w:type="paragraph" w:styleId="af0">
    <w:name w:val="annotation text"/>
    <w:basedOn w:val="a"/>
    <w:link w:val="af1"/>
    <w:uiPriority w:val="99"/>
    <w:unhideWhenUsed/>
    <w:rsid w:val="009D6E53"/>
    <w:rPr>
      <w:sz w:val="20"/>
      <w:szCs w:val="20"/>
      <w:lang w:val="x-none"/>
    </w:rPr>
  </w:style>
  <w:style w:type="character" w:customStyle="1" w:styleId="af1">
    <w:name w:val="Текст примечания Знак"/>
    <w:basedOn w:val="a0"/>
    <w:link w:val="af0"/>
    <w:uiPriority w:val="99"/>
    <w:rsid w:val="009D6E53"/>
    <w:rPr>
      <w:rFonts w:ascii="Times New Roman" w:eastAsia="Calibri" w:hAnsi="Times New Roman" w:cs="Times New Roman"/>
      <w:sz w:val="20"/>
      <w:szCs w:val="20"/>
      <w:lang w:val="x-none"/>
    </w:rPr>
  </w:style>
  <w:style w:type="paragraph" w:styleId="af2">
    <w:name w:val="annotation subject"/>
    <w:basedOn w:val="af0"/>
    <w:next w:val="af0"/>
    <w:link w:val="af3"/>
    <w:uiPriority w:val="99"/>
    <w:semiHidden/>
    <w:unhideWhenUsed/>
    <w:rsid w:val="009D6E53"/>
    <w:rPr>
      <w:b/>
      <w:bCs/>
    </w:rPr>
  </w:style>
  <w:style w:type="character" w:customStyle="1" w:styleId="af3">
    <w:name w:val="Тема примечания Знак"/>
    <w:basedOn w:val="af1"/>
    <w:link w:val="af2"/>
    <w:uiPriority w:val="99"/>
    <w:semiHidden/>
    <w:rsid w:val="009D6E53"/>
    <w:rPr>
      <w:rFonts w:ascii="Times New Roman" w:eastAsia="Calibri" w:hAnsi="Times New Roman" w:cs="Times New Roman"/>
      <w:b/>
      <w:bCs/>
      <w:sz w:val="20"/>
      <w:szCs w:val="20"/>
      <w:lang w:val="x-none"/>
    </w:rPr>
  </w:style>
  <w:style w:type="paragraph" w:styleId="af4">
    <w:name w:val="footnote text"/>
    <w:basedOn w:val="a"/>
    <w:link w:val="af5"/>
    <w:uiPriority w:val="99"/>
    <w:semiHidden/>
    <w:unhideWhenUsed/>
    <w:rsid w:val="009D6E53"/>
    <w:rPr>
      <w:sz w:val="20"/>
      <w:szCs w:val="20"/>
      <w:lang w:val="x-none"/>
    </w:rPr>
  </w:style>
  <w:style w:type="character" w:customStyle="1" w:styleId="af5">
    <w:name w:val="Текст сноски Знак"/>
    <w:basedOn w:val="a0"/>
    <w:link w:val="af4"/>
    <w:uiPriority w:val="99"/>
    <w:semiHidden/>
    <w:rsid w:val="009D6E53"/>
    <w:rPr>
      <w:rFonts w:ascii="Times New Roman" w:eastAsia="Calibri" w:hAnsi="Times New Roman" w:cs="Times New Roman"/>
      <w:sz w:val="20"/>
      <w:szCs w:val="20"/>
      <w:lang w:val="x-none"/>
    </w:rPr>
  </w:style>
  <w:style w:type="character" w:styleId="af6">
    <w:name w:val="footnote reference"/>
    <w:uiPriority w:val="99"/>
    <w:semiHidden/>
    <w:unhideWhenUsed/>
    <w:rsid w:val="009D6E53"/>
    <w:rPr>
      <w:vertAlign w:val="superscript"/>
    </w:rPr>
  </w:style>
  <w:style w:type="table" w:customStyle="1" w:styleId="16">
    <w:name w:val="Сетка таблицы1"/>
    <w:basedOn w:val="a1"/>
    <w:next w:val="a9"/>
    <w:uiPriority w:val="59"/>
    <w:rsid w:val="009D6E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9D6E53"/>
  </w:style>
  <w:style w:type="table" w:customStyle="1" w:styleId="4">
    <w:name w:val="Сетка таблицы4"/>
    <w:basedOn w:val="a1"/>
    <w:next w:val="a9"/>
    <w:uiPriority w:val="59"/>
    <w:rsid w:val="009D6E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9D6E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9"/>
    <w:uiPriority w:val="59"/>
    <w:rsid w:val="009D6E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59"/>
    <w:rsid w:val="009D6E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qFormat/>
    <w:rsid w:val="009D6E53"/>
    <w:rPr>
      <w:b/>
      <w:bCs/>
    </w:rPr>
  </w:style>
  <w:style w:type="paragraph" w:customStyle="1" w:styleId="Style2">
    <w:name w:val="Style2"/>
    <w:basedOn w:val="a"/>
    <w:uiPriority w:val="99"/>
    <w:rsid w:val="009D6E53"/>
    <w:pPr>
      <w:widowControl w:val="0"/>
      <w:autoSpaceDE w:val="0"/>
      <w:autoSpaceDN w:val="0"/>
      <w:adjustRightInd w:val="0"/>
      <w:spacing w:after="0" w:line="480" w:lineRule="exact"/>
      <w:ind w:firstLine="682"/>
      <w:jc w:val="both"/>
    </w:pPr>
    <w:rPr>
      <w:rFonts w:eastAsia="Times New Roman"/>
      <w:sz w:val="24"/>
      <w:szCs w:val="24"/>
      <w:lang w:eastAsia="ru-RU"/>
    </w:rPr>
  </w:style>
  <w:style w:type="paragraph" w:customStyle="1" w:styleId="Style3">
    <w:name w:val="Style3"/>
    <w:basedOn w:val="a"/>
    <w:uiPriority w:val="99"/>
    <w:rsid w:val="009D6E53"/>
    <w:pPr>
      <w:widowControl w:val="0"/>
      <w:autoSpaceDE w:val="0"/>
      <w:autoSpaceDN w:val="0"/>
      <w:adjustRightInd w:val="0"/>
      <w:spacing w:after="0" w:line="490" w:lineRule="exact"/>
    </w:pPr>
    <w:rPr>
      <w:rFonts w:eastAsia="Times New Roman"/>
      <w:sz w:val="24"/>
      <w:szCs w:val="24"/>
      <w:lang w:eastAsia="ru-RU"/>
    </w:rPr>
  </w:style>
  <w:style w:type="paragraph" w:customStyle="1" w:styleId="Style5">
    <w:name w:val="Style5"/>
    <w:basedOn w:val="a"/>
    <w:uiPriority w:val="99"/>
    <w:rsid w:val="009D6E53"/>
    <w:pPr>
      <w:widowControl w:val="0"/>
      <w:autoSpaceDE w:val="0"/>
      <w:autoSpaceDN w:val="0"/>
      <w:adjustRightInd w:val="0"/>
      <w:spacing w:after="0" w:line="480" w:lineRule="exact"/>
      <w:ind w:firstLine="677"/>
      <w:jc w:val="both"/>
    </w:pPr>
    <w:rPr>
      <w:rFonts w:eastAsia="Times New Roman"/>
      <w:sz w:val="24"/>
      <w:szCs w:val="24"/>
      <w:lang w:eastAsia="ru-RU"/>
    </w:rPr>
  </w:style>
  <w:style w:type="character" w:customStyle="1" w:styleId="FontStyle12">
    <w:name w:val="Font Style12"/>
    <w:basedOn w:val="a0"/>
    <w:uiPriority w:val="99"/>
    <w:rsid w:val="009D6E53"/>
    <w:rPr>
      <w:rFonts w:ascii="Times New Roman" w:hAnsi="Times New Roman" w:cs="Times New Roman"/>
      <w:sz w:val="26"/>
      <w:szCs w:val="26"/>
    </w:rPr>
  </w:style>
  <w:style w:type="paragraph" w:styleId="af8">
    <w:name w:val="Body Text"/>
    <w:basedOn w:val="a"/>
    <w:link w:val="af9"/>
    <w:uiPriority w:val="99"/>
    <w:semiHidden/>
    <w:unhideWhenUsed/>
    <w:rsid w:val="009D6E53"/>
    <w:pPr>
      <w:spacing w:after="120"/>
    </w:pPr>
  </w:style>
  <w:style w:type="character" w:customStyle="1" w:styleId="af9">
    <w:name w:val="Основной текст Знак"/>
    <w:basedOn w:val="a0"/>
    <w:link w:val="af8"/>
    <w:uiPriority w:val="99"/>
    <w:semiHidden/>
    <w:rsid w:val="009D6E53"/>
    <w:rPr>
      <w:rFonts w:ascii="Times New Roman" w:eastAsia="Calibri" w:hAnsi="Times New Roman" w:cs="Times New Roman"/>
      <w:sz w:val="28"/>
      <w:szCs w:val="28"/>
    </w:rPr>
  </w:style>
  <w:style w:type="character" w:customStyle="1" w:styleId="17">
    <w:name w:val="Основной текст + Курсив1"/>
    <w:basedOn w:val="af9"/>
    <w:rsid w:val="009D6E53"/>
    <w:rPr>
      <w:rFonts w:ascii="Times New Roman" w:eastAsia="Calibri" w:hAnsi="Times New Roman" w:cs="Times New Roman"/>
      <w:i/>
      <w:iCs/>
      <w:sz w:val="28"/>
      <w:szCs w:val="28"/>
      <w:lang w:eastAsia="en-US" w:bidi="ar-SA"/>
    </w:rPr>
  </w:style>
  <w:style w:type="character" w:customStyle="1" w:styleId="9">
    <w:name w:val="Основной текст + 9"/>
    <w:aliases w:val="5 pt13"/>
    <w:basedOn w:val="af9"/>
    <w:rsid w:val="009D6E53"/>
    <w:rPr>
      <w:rFonts w:ascii="Times New Roman" w:eastAsia="Calibri" w:hAnsi="Times New Roman" w:cs="Times New Roman"/>
      <w:sz w:val="19"/>
      <w:szCs w:val="19"/>
      <w:u w:val="none"/>
      <w:lang w:eastAsia="en-US" w:bidi="ar-SA"/>
    </w:rPr>
  </w:style>
  <w:style w:type="character" w:styleId="afa">
    <w:name w:val="Hyperlink"/>
    <w:uiPriority w:val="99"/>
    <w:unhideWhenUsed/>
    <w:rsid w:val="009D6E53"/>
    <w:rPr>
      <w:color w:val="0000FF"/>
      <w:u w:val="single"/>
    </w:rPr>
  </w:style>
  <w:style w:type="character" w:customStyle="1" w:styleId="24">
    <w:name w:val="Основной текст2"/>
    <w:rsid w:val="009D6E53"/>
    <w:rPr>
      <w:color w:val="000000"/>
      <w:spacing w:val="0"/>
      <w:w w:val="100"/>
      <w:position w:val="0"/>
      <w:sz w:val="27"/>
      <w:szCs w:val="27"/>
      <w:shd w:val="clear" w:color="auto" w:fill="FFFFFF"/>
      <w:lang w:val="ru-RU"/>
    </w:rPr>
  </w:style>
  <w:style w:type="character" w:customStyle="1" w:styleId="11pt0pt">
    <w:name w:val="Основной текст + 11 pt;Полужирный;Интервал 0 pt"/>
    <w:rsid w:val="009D6E53"/>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2pt">
    <w:name w:val="Основной текст + Интервал 2 pt"/>
    <w:rsid w:val="009D6E53"/>
    <w:rPr>
      <w:rFonts w:ascii="Times New Roman" w:eastAsia="Times New Roman" w:hAnsi="Times New Roman" w:cs="Times New Roman"/>
      <w:color w:val="000000"/>
      <w:spacing w:val="56"/>
      <w:w w:val="100"/>
      <w:position w:val="0"/>
      <w:sz w:val="27"/>
      <w:szCs w:val="27"/>
      <w:shd w:val="clear" w:color="auto" w:fill="FFFFFF"/>
      <w:lang w:val="ru-RU"/>
    </w:rPr>
  </w:style>
  <w:style w:type="paragraph" w:customStyle="1" w:styleId="30">
    <w:name w:val="Основной текст3"/>
    <w:basedOn w:val="a"/>
    <w:rsid w:val="009D6E53"/>
    <w:pPr>
      <w:widowControl w:val="0"/>
      <w:shd w:val="clear" w:color="auto" w:fill="FFFFFF"/>
      <w:spacing w:after="0" w:line="0" w:lineRule="atLeast"/>
      <w:ind w:hanging="1300"/>
    </w:pPr>
    <w:rPr>
      <w:rFonts w:eastAsia="Times New Roman"/>
      <w:spacing w:val="-3"/>
      <w:sz w:val="27"/>
      <w:szCs w:val="27"/>
      <w:lang w:eastAsia="ru-RU"/>
    </w:rPr>
  </w:style>
  <w:style w:type="paragraph" w:styleId="afb">
    <w:name w:val="Revision"/>
    <w:hidden/>
    <w:uiPriority w:val="99"/>
    <w:semiHidden/>
    <w:rsid w:val="009D6E53"/>
    <w:pPr>
      <w:spacing w:after="0" w:line="240" w:lineRule="auto"/>
    </w:pPr>
    <w:rPr>
      <w:rFonts w:ascii="Times New Roman" w:eastAsia="Calibri" w:hAnsi="Times New Roman" w:cs="Times New Roman"/>
      <w:sz w:val="28"/>
      <w:szCs w:val="28"/>
    </w:rPr>
  </w:style>
  <w:style w:type="table" w:customStyle="1" w:styleId="61">
    <w:name w:val="Сетка таблицы6"/>
    <w:basedOn w:val="a1"/>
    <w:next w:val="a9"/>
    <w:rsid w:val="009D6E53"/>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age number"/>
    <w:basedOn w:val="a0"/>
    <w:rsid w:val="009D6E53"/>
  </w:style>
  <w:style w:type="character" w:customStyle="1" w:styleId="afd">
    <w:name w:val="Гипертекстовая ссылка"/>
    <w:uiPriority w:val="99"/>
    <w:rsid w:val="009D6E53"/>
    <w:rPr>
      <w:rFonts w:cs="Times New Roman"/>
      <w:color w:val="106BBE"/>
    </w:rPr>
  </w:style>
  <w:style w:type="paragraph" w:styleId="31">
    <w:name w:val="Body Text Indent 3"/>
    <w:basedOn w:val="a"/>
    <w:link w:val="32"/>
    <w:rsid w:val="009D6E53"/>
    <w:pPr>
      <w:spacing w:after="120" w:line="240" w:lineRule="auto"/>
      <w:ind w:left="283"/>
    </w:pPr>
    <w:rPr>
      <w:rFonts w:eastAsia="Times New Roman"/>
      <w:sz w:val="16"/>
      <w:szCs w:val="16"/>
      <w:lang w:eastAsia="ru-RU"/>
    </w:rPr>
  </w:style>
  <w:style w:type="character" w:customStyle="1" w:styleId="32">
    <w:name w:val="Основной текст с отступом 3 Знак"/>
    <w:basedOn w:val="a0"/>
    <w:link w:val="31"/>
    <w:rsid w:val="009D6E53"/>
    <w:rPr>
      <w:rFonts w:ascii="Times New Roman" w:eastAsia="Times New Roman" w:hAnsi="Times New Roman" w:cs="Times New Roman"/>
      <w:sz w:val="16"/>
      <w:szCs w:val="16"/>
      <w:lang w:eastAsia="ru-RU"/>
    </w:rPr>
  </w:style>
  <w:style w:type="paragraph" w:customStyle="1" w:styleId="1">
    <w:name w:val="Стиль1"/>
    <w:basedOn w:val="10"/>
    <w:rsid w:val="009D6E53"/>
    <w:pPr>
      <w:keepNext/>
      <w:widowControl/>
      <w:numPr>
        <w:numId w:val="11"/>
      </w:numPr>
      <w:autoSpaceDE/>
      <w:autoSpaceDN/>
      <w:adjustRightInd/>
      <w:spacing w:before="240" w:after="60"/>
    </w:pPr>
    <w:rPr>
      <w:rFonts w:ascii="Times New Roman" w:hAnsi="Times New Roman"/>
      <w:b w:val="0"/>
      <w:color w:val="auto"/>
      <w:kern w:val="32"/>
      <w:sz w:val="48"/>
      <w:szCs w:val="48"/>
    </w:rPr>
  </w:style>
  <w:style w:type="paragraph" w:customStyle="1" w:styleId="33">
    <w:name w:val="Стиль3"/>
    <w:basedOn w:val="a"/>
    <w:link w:val="34"/>
    <w:rsid w:val="009D6E53"/>
    <w:pPr>
      <w:spacing w:after="0" w:line="360" w:lineRule="auto"/>
      <w:ind w:firstLine="720"/>
      <w:jc w:val="both"/>
    </w:pPr>
    <w:rPr>
      <w:rFonts w:eastAsia="Times New Roman"/>
      <w:szCs w:val="20"/>
      <w:lang w:eastAsia="ru-RU"/>
    </w:rPr>
  </w:style>
  <w:style w:type="character" w:customStyle="1" w:styleId="34">
    <w:name w:val="Стиль3 Знак"/>
    <w:link w:val="33"/>
    <w:locked/>
    <w:rsid w:val="009D6E53"/>
    <w:rPr>
      <w:rFonts w:ascii="Times New Roman" w:eastAsia="Times New Roman" w:hAnsi="Times New Roman" w:cs="Times New Roman"/>
      <w:sz w:val="28"/>
      <w:szCs w:val="20"/>
      <w:lang w:eastAsia="ru-RU"/>
    </w:rPr>
  </w:style>
  <w:style w:type="paragraph" w:customStyle="1" w:styleId="18">
    <w:name w:val="Без интервала1"/>
    <w:qFormat/>
    <w:rsid w:val="009D6E53"/>
    <w:pPr>
      <w:spacing w:after="0" w:line="240" w:lineRule="auto"/>
    </w:pPr>
    <w:rPr>
      <w:rFonts w:ascii="Calibri" w:eastAsia="Times New Roman" w:hAnsi="Calibri" w:cs="Times New Roman"/>
    </w:rPr>
  </w:style>
  <w:style w:type="paragraph" w:customStyle="1" w:styleId="25">
    <w:name w:val="Стиль2"/>
    <w:basedOn w:val="10"/>
    <w:rsid w:val="009D6E53"/>
    <w:pPr>
      <w:keepNext/>
      <w:widowControl/>
      <w:overflowPunct w:val="0"/>
      <w:spacing w:before="240" w:after="60"/>
      <w:jc w:val="left"/>
      <w:textAlignment w:val="baseline"/>
    </w:pPr>
    <w:rPr>
      <w:b w:val="0"/>
      <w:color w:val="auto"/>
      <w:kern w:val="32"/>
      <w:sz w:val="32"/>
      <w:szCs w:val="32"/>
    </w:rPr>
  </w:style>
  <w:style w:type="paragraph" w:customStyle="1" w:styleId="19">
    <w:name w:val="Абзац списка1"/>
    <w:basedOn w:val="a"/>
    <w:qFormat/>
    <w:rsid w:val="009D6E53"/>
    <w:pPr>
      <w:spacing w:after="0" w:line="240" w:lineRule="auto"/>
      <w:ind w:left="720"/>
      <w:contextualSpacing/>
    </w:pPr>
    <w:rPr>
      <w:rFonts w:eastAsia="Times New Roman"/>
      <w:sz w:val="20"/>
      <w:szCs w:val="20"/>
    </w:rPr>
  </w:style>
  <w:style w:type="paragraph" w:styleId="1a">
    <w:name w:val="toc 1"/>
    <w:basedOn w:val="a"/>
    <w:next w:val="a"/>
    <w:autoRedefine/>
    <w:uiPriority w:val="39"/>
    <w:rsid w:val="009D6E53"/>
    <w:rPr>
      <w:sz w:val="24"/>
    </w:rPr>
  </w:style>
  <w:style w:type="paragraph" w:styleId="26">
    <w:name w:val="toc 2"/>
    <w:basedOn w:val="a"/>
    <w:next w:val="a"/>
    <w:autoRedefine/>
    <w:uiPriority w:val="39"/>
    <w:rsid w:val="009D6E53"/>
    <w:pPr>
      <w:ind w:left="280"/>
    </w:pPr>
  </w:style>
  <w:style w:type="paragraph" w:styleId="afe">
    <w:name w:val="TOC Heading"/>
    <w:basedOn w:val="10"/>
    <w:next w:val="a"/>
    <w:uiPriority w:val="39"/>
    <w:qFormat/>
    <w:rsid w:val="009D6E53"/>
    <w:pPr>
      <w:keepNext/>
      <w:keepLines/>
      <w:widowControl/>
      <w:autoSpaceDE/>
      <w:autoSpaceDN/>
      <w:adjustRightInd/>
      <w:spacing w:before="240" w:after="0" w:line="259" w:lineRule="auto"/>
      <w:jc w:val="left"/>
      <w:outlineLvl w:val="9"/>
    </w:pPr>
    <w:rPr>
      <w:rFonts w:ascii="Calibri Light" w:hAnsi="Calibri Light" w:cs="Times New Roman"/>
      <w:b w:val="0"/>
      <w:bCs w:val="0"/>
      <w:color w:val="2E74B5"/>
      <w:sz w:val="32"/>
      <w:szCs w:val="32"/>
    </w:rPr>
  </w:style>
  <w:style w:type="paragraph" w:styleId="35">
    <w:name w:val="toc 3"/>
    <w:basedOn w:val="a"/>
    <w:next w:val="a"/>
    <w:autoRedefine/>
    <w:uiPriority w:val="39"/>
    <w:unhideWhenUsed/>
    <w:rsid w:val="009D6E53"/>
    <w:pPr>
      <w:spacing w:after="100" w:line="259" w:lineRule="auto"/>
      <w:ind w:left="440"/>
    </w:pPr>
    <w:rPr>
      <w:rFonts w:ascii="Calibri" w:eastAsia="Times New Roman" w:hAnsi="Calibri"/>
      <w:sz w:val="22"/>
      <w:szCs w:val="22"/>
      <w:lang w:eastAsia="ru-RU"/>
    </w:rPr>
  </w:style>
  <w:style w:type="character" w:styleId="aff">
    <w:name w:val="Emphasis"/>
    <w:uiPriority w:val="20"/>
    <w:qFormat/>
    <w:rsid w:val="009D6E53"/>
    <w:rPr>
      <w:i/>
      <w:iCs/>
    </w:rPr>
  </w:style>
  <w:style w:type="paragraph" w:styleId="aff0">
    <w:name w:val="Normal (Web)"/>
    <w:basedOn w:val="a"/>
    <w:unhideWhenUsed/>
    <w:rsid w:val="009D6E53"/>
    <w:pPr>
      <w:spacing w:before="100" w:beforeAutospacing="1" w:after="100" w:afterAutospacing="1" w:line="240" w:lineRule="auto"/>
    </w:pPr>
    <w:rPr>
      <w:rFonts w:eastAsia="Times New Roman"/>
      <w:sz w:val="24"/>
      <w:szCs w:val="24"/>
      <w:lang w:eastAsia="ru-RU"/>
    </w:rPr>
  </w:style>
  <w:style w:type="character" w:customStyle="1" w:styleId="style11">
    <w:name w:val="style11"/>
    <w:rsid w:val="009D6E53"/>
    <w:rPr>
      <w:i/>
      <w:iCs/>
      <w:color w:val="515128"/>
      <w:sz w:val="24"/>
      <w:szCs w:val="24"/>
    </w:rPr>
  </w:style>
  <w:style w:type="paragraph" w:customStyle="1" w:styleId="style1">
    <w:name w:val="style1"/>
    <w:basedOn w:val="a"/>
    <w:rsid w:val="009D6E53"/>
    <w:pPr>
      <w:spacing w:before="100" w:beforeAutospacing="1" w:after="100" w:afterAutospacing="1" w:line="240" w:lineRule="auto"/>
    </w:pPr>
    <w:rPr>
      <w:rFonts w:eastAsia="Times New Roman"/>
      <w:i/>
      <w:iCs/>
      <w:color w:val="515128"/>
      <w:sz w:val="24"/>
      <w:szCs w:val="24"/>
      <w:lang w:eastAsia="ru-RU"/>
    </w:rPr>
  </w:style>
  <w:style w:type="paragraph" w:customStyle="1" w:styleId="Default">
    <w:name w:val="Default"/>
    <w:rsid w:val="009D6E5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115pt">
    <w:name w:val="Основной текст (2) + 11;5 pt;Полужирный"/>
    <w:rsid w:val="009D6E53"/>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FontStyle167">
    <w:name w:val="Font Style167"/>
    <w:rsid w:val="009D6E53"/>
    <w:rPr>
      <w:rFonts w:ascii="Times New Roman" w:hAnsi="Times New Roman" w:cs="Times New Roman"/>
      <w:sz w:val="22"/>
      <w:szCs w:val="22"/>
    </w:rPr>
  </w:style>
  <w:style w:type="table" w:customStyle="1" w:styleId="41">
    <w:name w:val="Сетка таблицы41"/>
    <w:basedOn w:val="a1"/>
    <w:next w:val="a9"/>
    <w:uiPriority w:val="59"/>
    <w:rsid w:val="009D6E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9"/>
    <w:uiPriority w:val="59"/>
    <w:rsid w:val="009D6E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9"/>
    <w:uiPriority w:val="59"/>
    <w:rsid w:val="009D6E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9"/>
    <w:uiPriority w:val="59"/>
    <w:rsid w:val="009D6E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9"/>
    <w:uiPriority w:val="59"/>
    <w:rsid w:val="009D6E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List"/>
    <w:basedOn w:val="a"/>
    <w:rsid w:val="009D6E53"/>
    <w:pPr>
      <w:spacing w:after="0" w:line="240" w:lineRule="auto"/>
      <w:ind w:left="283" w:hanging="283"/>
    </w:pPr>
    <w:rPr>
      <w:rFonts w:ascii="Arial" w:eastAsia="Times New Roman" w:hAnsi="Arial" w:cs="Wingdings"/>
      <w:sz w:val="24"/>
      <w:lang w:eastAsia="ar-SA"/>
    </w:rPr>
  </w:style>
  <w:style w:type="paragraph" w:styleId="27">
    <w:name w:val="List 2"/>
    <w:basedOn w:val="a"/>
    <w:uiPriority w:val="99"/>
    <w:unhideWhenUsed/>
    <w:rsid w:val="009D6E53"/>
    <w:pPr>
      <w:ind w:left="566" w:hanging="283"/>
      <w:contextualSpacing/>
    </w:pPr>
  </w:style>
  <w:style w:type="paragraph" w:customStyle="1" w:styleId="ConsPlusNormal">
    <w:name w:val="ConsPlusNormal"/>
    <w:rsid w:val="009D6E5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2">
    <w:name w:val="Прижатый влево"/>
    <w:basedOn w:val="a"/>
    <w:next w:val="a"/>
    <w:uiPriority w:val="99"/>
    <w:rsid w:val="009D6E53"/>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Style20">
    <w:name w:val="Style20"/>
    <w:basedOn w:val="a"/>
    <w:uiPriority w:val="99"/>
    <w:rsid w:val="009D6E53"/>
    <w:pPr>
      <w:widowControl w:val="0"/>
      <w:autoSpaceDE w:val="0"/>
      <w:autoSpaceDN w:val="0"/>
      <w:adjustRightInd w:val="0"/>
      <w:spacing w:after="0" w:line="322" w:lineRule="exact"/>
      <w:ind w:hanging="341"/>
      <w:jc w:val="both"/>
    </w:pPr>
    <w:rPr>
      <w:rFonts w:eastAsia="Times New Roman"/>
      <w:sz w:val="24"/>
      <w:szCs w:val="24"/>
      <w:lang w:eastAsia="ru-RU"/>
    </w:rPr>
  </w:style>
  <w:style w:type="character" w:customStyle="1" w:styleId="FontStyle43">
    <w:name w:val="Font Style43"/>
    <w:uiPriority w:val="99"/>
    <w:rsid w:val="009D6E53"/>
    <w:rPr>
      <w:rFonts w:ascii="Times New Roman" w:hAnsi="Times New Roman" w:cs="Times New Roman"/>
      <w:color w:val="000000"/>
      <w:sz w:val="26"/>
      <w:szCs w:val="26"/>
    </w:rPr>
  </w:style>
  <w:style w:type="paragraph" w:customStyle="1" w:styleId="Style22">
    <w:name w:val="Style22"/>
    <w:basedOn w:val="a"/>
    <w:uiPriority w:val="99"/>
    <w:rsid w:val="009D6E53"/>
    <w:pPr>
      <w:widowControl w:val="0"/>
      <w:autoSpaceDE w:val="0"/>
      <w:autoSpaceDN w:val="0"/>
      <w:adjustRightInd w:val="0"/>
      <w:spacing w:after="0" w:line="322" w:lineRule="exact"/>
      <w:ind w:hanging="346"/>
    </w:pPr>
    <w:rPr>
      <w:rFonts w:eastAsia="Times New Roman"/>
      <w:sz w:val="24"/>
      <w:szCs w:val="24"/>
      <w:lang w:eastAsia="ru-RU"/>
    </w:rPr>
  </w:style>
  <w:style w:type="character" w:customStyle="1" w:styleId="FontStyle45">
    <w:name w:val="Font Style45"/>
    <w:uiPriority w:val="99"/>
    <w:rsid w:val="009D6E53"/>
    <w:rPr>
      <w:rFonts w:ascii="Times New Roman" w:hAnsi="Times New Roman" w:cs="Times New Roman"/>
      <w:color w:val="000000"/>
      <w:sz w:val="26"/>
      <w:szCs w:val="26"/>
    </w:rPr>
  </w:style>
  <w:style w:type="paragraph" w:styleId="aff3">
    <w:name w:val="Title"/>
    <w:basedOn w:val="a"/>
    <w:link w:val="aff4"/>
    <w:qFormat/>
    <w:rsid w:val="009D6E53"/>
    <w:pPr>
      <w:spacing w:after="0" w:line="360" w:lineRule="auto"/>
      <w:ind w:firstLine="709"/>
      <w:jc w:val="center"/>
    </w:pPr>
    <w:rPr>
      <w:rFonts w:eastAsia="Times New Roman"/>
      <w:sz w:val="32"/>
      <w:szCs w:val="20"/>
      <w:lang w:eastAsia="ru-RU"/>
    </w:rPr>
  </w:style>
  <w:style w:type="character" w:customStyle="1" w:styleId="aff4">
    <w:name w:val="Название Знак"/>
    <w:basedOn w:val="a0"/>
    <w:link w:val="aff3"/>
    <w:rsid w:val="009D6E53"/>
    <w:rPr>
      <w:rFonts w:ascii="Times New Roman" w:eastAsia="Times New Roman" w:hAnsi="Times New Roman" w:cs="Times New Roman"/>
      <w:sz w:val="32"/>
      <w:szCs w:val="20"/>
      <w:lang w:eastAsia="ru-RU"/>
    </w:rPr>
  </w:style>
  <w:style w:type="table" w:customStyle="1" w:styleId="210">
    <w:name w:val="Сетка таблицы21"/>
    <w:basedOn w:val="a1"/>
    <w:next w:val="a9"/>
    <w:uiPriority w:val="39"/>
    <w:rsid w:val="009D6E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9"/>
    <w:uiPriority w:val="39"/>
    <w:rsid w:val="009D6E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9"/>
    <w:uiPriority w:val="39"/>
    <w:rsid w:val="009D6E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Содержимое таблицы"/>
    <w:basedOn w:val="a"/>
    <w:rsid w:val="009D6E53"/>
    <w:pPr>
      <w:suppressLineNumbers/>
      <w:suppressAutoHyphens/>
      <w:spacing w:after="0" w:line="240" w:lineRule="auto"/>
    </w:pPr>
    <w:rPr>
      <w:rFonts w:ascii="Liberation Serif" w:eastAsia="Noto Sans CJK SC Regular" w:hAnsi="Liberation Serif" w:cs="FreeSans"/>
      <w:kern w:val="1"/>
      <w:sz w:val="24"/>
      <w:szCs w:val="24"/>
      <w:lang w:eastAsia="zh-CN" w:bidi="hi-IN"/>
    </w:rPr>
  </w:style>
  <w:style w:type="paragraph" w:customStyle="1" w:styleId="aff6">
    <w:name w:val="Знак Знак Знак Знак"/>
    <w:basedOn w:val="a"/>
    <w:rsid w:val="009D6E53"/>
    <w:pPr>
      <w:tabs>
        <w:tab w:val="num" w:pos="643"/>
      </w:tabs>
      <w:spacing w:after="160" w:line="240" w:lineRule="exact"/>
    </w:pPr>
    <w:rPr>
      <w:rFonts w:ascii="Verdana" w:eastAsia="Times New Roman" w:hAnsi="Verdana" w:cs="Verdana"/>
      <w:sz w:val="20"/>
      <w:szCs w:val="20"/>
      <w:lang w:val="en-US"/>
    </w:rPr>
  </w:style>
  <w:style w:type="paragraph" w:customStyle="1" w:styleId="MCDMain">
    <w:name w:val="MCD Main"/>
    <w:basedOn w:val="a"/>
    <w:rsid w:val="009D6E53"/>
    <w:pPr>
      <w:tabs>
        <w:tab w:val="left" w:pos="567"/>
        <w:tab w:val="right" w:leader="dot" w:pos="6804"/>
      </w:tabs>
      <w:autoSpaceDE w:val="0"/>
      <w:autoSpaceDN w:val="0"/>
      <w:adjustRightInd w:val="0"/>
      <w:spacing w:after="0" w:line="240" w:lineRule="exact"/>
    </w:pPr>
    <w:rPr>
      <w:rFonts w:eastAsia="Times New Roman"/>
      <w:sz w:val="20"/>
      <w:szCs w:val="20"/>
      <w:lang w:val="en-US" w:eastAsia="ru-RU"/>
    </w:rPr>
  </w:style>
  <w:style w:type="paragraph" w:customStyle="1" w:styleId="28">
    <w:name w:val="Абзац списка2"/>
    <w:basedOn w:val="a"/>
    <w:rsid w:val="009D6E53"/>
    <w:pPr>
      <w:spacing w:after="100" w:afterAutospacing="1" w:line="240" w:lineRule="auto"/>
      <w:ind w:left="720" w:firstLine="709"/>
      <w:contextualSpacing/>
    </w:pPr>
    <w:rPr>
      <w:rFonts w:ascii="Calibri" w:eastAsia="Times New Roman"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header" Target="header1.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62</Pages>
  <Words>10073</Words>
  <Characters>57419</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Парамонова Юлия Юрьевна</dc:creator>
  <cp:keywords/>
  <dc:description/>
  <cp:lastModifiedBy>Парамонова Юлия Юрьевна</cp:lastModifiedBy>
  <cp:revision>1</cp:revision>
  <dcterms:created xsi:type="dcterms:W3CDTF">2017-10-18T11:08:00Z</dcterms:created>
  <dcterms:modified xsi:type="dcterms:W3CDTF">2017-10-18T11:08:00Z</dcterms:modified>
</cp:coreProperties>
</file>